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1421" w14:textId="77777777" w:rsidR="006A4A9F" w:rsidRPr="001F3CC6" w:rsidRDefault="00CC2093" w:rsidP="00634D77">
      <w:pPr>
        <w:spacing w:after="105" w:line="360" w:lineRule="auto"/>
        <w:ind w:right="3"/>
        <w:jc w:val="center"/>
        <w:rPr>
          <w:rFonts w:asciiTheme="majorBidi" w:hAnsiTheme="majorBidi" w:cstheme="majorBidi"/>
          <w:b/>
          <w:sz w:val="30"/>
          <w:szCs w:val="30"/>
        </w:rPr>
      </w:pPr>
      <w:r w:rsidRPr="001F3CC6">
        <w:rPr>
          <w:rFonts w:asciiTheme="majorBidi" w:hAnsiTheme="majorBidi" w:cstheme="majorBidi"/>
          <w:b/>
          <w:sz w:val="30"/>
          <w:szCs w:val="30"/>
        </w:rPr>
        <w:t xml:space="preserve">PENGARUH </w:t>
      </w:r>
      <w:r w:rsidRPr="001F3CC6">
        <w:rPr>
          <w:rFonts w:asciiTheme="majorBidi" w:hAnsiTheme="majorBidi" w:cstheme="majorBidi"/>
          <w:b/>
          <w:i/>
          <w:iCs/>
          <w:sz w:val="30"/>
          <w:szCs w:val="30"/>
        </w:rPr>
        <w:t>CASHBACK</w:t>
      </w:r>
      <w:r w:rsidRPr="001F3CC6">
        <w:rPr>
          <w:rFonts w:asciiTheme="majorBidi" w:hAnsiTheme="majorBidi" w:cstheme="majorBidi"/>
          <w:b/>
          <w:sz w:val="30"/>
          <w:szCs w:val="30"/>
        </w:rPr>
        <w:t xml:space="preserve">, </w:t>
      </w:r>
      <w:r w:rsidRPr="001F3CC6">
        <w:rPr>
          <w:rFonts w:asciiTheme="majorBidi" w:hAnsiTheme="majorBidi" w:cstheme="majorBidi"/>
          <w:b/>
          <w:i/>
          <w:iCs/>
          <w:sz w:val="30"/>
          <w:szCs w:val="30"/>
        </w:rPr>
        <w:t>PRICE DISCOUNT</w:t>
      </w:r>
      <w:r w:rsidRPr="001F3CC6">
        <w:rPr>
          <w:rFonts w:asciiTheme="majorBidi" w:hAnsiTheme="majorBidi" w:cstheme="majorBidi"/>
          <w:b/>
          <w:sz w:val="30"/>
          <w:szCs w:val="30"/>
        </w:rPr>
        <w:t xml:space="preserve">, DAN KEMUDAHAN PENGGUNAAN </w:t>
      </w:r>
      <w:r w:rsidRPr="001F3CC6">
        <w:rPr>
          <w:rFonts w:asciiTheme="majorBidi" w:hAnsiTheme="majorBidi" w:cstheme="majorBidi"/>
          <w:b/>
          <w:sz w:val="30"/>
          <w:szCs w:val="30"/>
          <w:lang w:val="en-ID"/>
        </w:rPr>
        <w:t xml:space="preserve">LAYANAN SHOPEEPAY TERHADAP MINAT BELI </w:t>
      </w:r>
      <w:r w:rsidR="00224978" w:rsidRPr="001F3CC6">
        <w:rPr>
          <w:rFonts w:asciiTheme="majorBidi" w:hAnsiTheme="majorBidi" w:cstheme="majorBidi"/>
          <w:b/>
          <w:sz w:val="30"/>
          <w:szCs w:val="30"/>
          <w:lang w:val="id-ID"/>
        </w:rPr>
        <w:t>PELANGGAN</w:t>
      </w:r>
      <w:r w:rsidRPr="001F3CC6">
        <w:rPr>
          <w:rFonts w:asciiTheme="majorBidi" w:hAnsiTheme="majorBidi" w:cstheme="majorBidi"/>
          <w:b/>
          <w:sz w:val="30"/>
          <w:szCs w:val="30"/>
          <w:lang w:val="en-ID"/>
        </w:rPr>
        <w:t xml:space="preserve"> PADA MARKETPLACE SHOPEE (STUDI KASUS PADA MA</w:t>
      </w:r>
      <w:r w:rsidRPr="001F3CC6">
        <w:rPr>
          <w:rFonts w:asciiTheme="majorBidi" w:hAnsiTheme="majorBidi" w:cstheme="majorBidi"/>
          <w:b/>
          <w:sz w:val="30"/>
          <w:szCs w:val="30"/>
        </w:rPr>
        <w:t>SYARAKAT DI SURAKARTA )</w:t>
      </w:r>
    </w:p>
    <w:p w14:paraId="546D23C2" w14:textId="77777777" w:rsidR="00AC6575" w:rsidRPr="005E7359" w:rsidRDefault="00AC6575" w:rsidP="00634D77">
      <w:pPr>
        <w:spacing w:after="105" w:line="360" w:lineRule="auto"/>
        <w:ind w:right="3"/>
        <w:jc w:val="center"/>
        <w:rPr>
          <w:rFonts w:asciiTheme="majorBidi" w:hAnsiTheme="majorBidi" w:cstheme="majorBidi"/>
          <w:b/>
          <w:sz w:val="28"/>
          <w:szCs w:val="28"/>
        </w:rPr>
      </w:pPr>
    </w:p>
    <w:p w14:paraId="7A01A75C" w14:textId="77777777" w:rsidR="00CC2093" w:rsidRPr="00856098" w:rsidRDefault="00856098" w:rsidP="00634D77">
      <w:pPr>
        <w:pStyle w:val="Heading1"/>
        <w:spacing w:line="360" w:lineRule="auto"/>
        <w:jc w:val="center"/>
        <w:rPr>
          <w:rFonts w:asciiTheme="majorBidi" w:hAnsiTheme="majorBidi"/>
          <w:b/>
          <w:bCs/>
          <w:color w:val="000000" w:themeColor="text1"/>
          <w:sz w:val="26"/>
          <w:szCs w:val="26"/>
          <w:lang w:val="id-ID"/>
        </w:rPr>
      </w:pPr>
      <w:r>
        <w:rPr>
          <w:rFonts w:asciiTheme="majorBidi" w:hAnsiTheme="majorBidi"/>
          <w:b/>
          <w:bCs/>
          <w:color w:val="000000" w:themeColor="text1"/>
          <w:sz w:val="26"/>
          <w:szCs w:val="26"/>
          <w:lang w:val="id-ID"/>
        </w:rPr>
        <w:t>JURNAL</w:t>
      </w:r>
    </w:p>
    <w:p w14:paraId="2C7E651E" w14:textId="77777777" w:rsidR="00CC2093" w:rsidRPr="00353E1B" w:rsidRDefault="00CC2093" w:rsidP="00634D77">
      <w:pPr>
        <w:spacing w:after="0" w:line="360" w:lineRule="auto"/>
        <w:jc w:val="center"/>
        <w:rPr>
          <w:rFonts w:ascii="Times New Roman" w:hAnsi="Times New Roman" w:cs="Times New Roman"/>
          <w:b/>
          <w:sz w:val="26"/>
          <w:szCs w:val="26"/>
        </w:rPr>
      </w:pPr>
      <w:r w:rsidRPr="00353E1B">
        <w:rPr>
          <w:rFonts w:ascii="Times New Roman" w:hAnsi="Times New Roman" w:cs="Times New Roman"/>
          <w:b/>
          <w:sz w:val="26"/>
          <w:szCs w:val="26"/>
        </w:rPr>
        <w:t>Diajukan Sebagai Syarat Untuk Meraih Gelar Sarjana Ekonomi</w:t>
      </w:r>
    </w:p>
    <w:p w14:paraId="07F9EA92" w14:textId="77777777" w:rsidR="00CC2093" w:rsidRDefault="00CC2093" w:rsidP="00CC209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3CFFFD" wp14:editId="033549AE">
            <wp:extent cx="2160000" cy="21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dh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2160000"/>
                    </a:xfrm>
                    <a:prstGeom prst="rect">
                      <a:avLst/>
                    </a:prstGeom>
                  </pic:spPr>
                </pic:pic>
              </a:graphicData>
            </a:graphic>
          </wp:inline>
        </w:drawing>
      </w:r>
    </w:p>
    <w:p w14:paraId="19A89F22" w14:textId="77777777" w:rsidR="00CC2093" w:rsidRPr="00592DD2" w:rsidRDefault="00CC2093" w:rsidP="00E354E2">
      <w:pPr>
        <w:spacing w:after="0" w:line="360" w:lineRule="auto"/>
        <w:ind w:left="1440" w:firstLine="720"/>
        <w:rPr>
          <w:rFonts w:ascii="Times New Roman" w:hAnsi="Times New Roman" w:cs="Times New Roman"/>
          <w:sz w:val="26"/>
          <w:szCs w:val="26"/>
        </w:rPr>
      </w:pPr>
      <w:r w:rsidRPr="00592DD2">
        <w:rPr>
          <w:rFonts w:ascii="Times New Roman" w:hAnsi="Times New Roman" w:cs="Times New Roman"/>
          <w:sz w:val="26"/>
          <w:szCs w:val="26"/>
        </w:rPr>
        <w:t xml:space="preserve">NAMA </w:t>
      </w:r>
      <w:r w:rsidRPr="00592DD2">
        <w:rPr>
          <w:rFonts w:ascii="Times New Roman" w:hAnsi="Times New Roman" w:cs="Times New Roman"/>
          <w:sz w:val="26"/>
          <w:szCs w:val="26"/>
        </w:rPr>
        <w:tab/>
        <w:t xml:space="preserve">: </w:t>
      </w:r>
      <w:r>
        <w:rPr>
          <w:rFonts w:ascii="Times New Roman" w:hAnsi="Times New Roman" w:cs="Times New Roman"/>
          <w:sz w:val="26"/>
          <w:szCs w:val="26"/>
        </w:rPr>
        <w:t>Surya Gusnanda Prabowo</w:t>
      </w:r>
    </w:p>
    <w:p w14:paraId="74EDA8C0" w14:textId="77777777" w:rsidR="00CC2093" w:rsidRPr="00592DD2" w:rsidRDefault="00CC2093" w:rsidP="00E354E2">
      <w:pPr>
        <w:spacing w:after="0" w:line="360" w:lineRule="auto"/>
        <w:ind w:left="1440" w:firstLine="720"/>
        <w:rPr>
          <w:rFonts w:ascii="Times New Roman" w:hAnsi="Times New Roman" w:cs="Times New Roman"/>
          <w:sz w:val="26"/>
          <w:szCs w:val="26"/>
        </w:rPr>
      </w:pPr>
      <w:r w:rsidRPr="00592DD2">
        <w:rPr>
          <w:rFonts w:ascii="Times New Roman" w:hAnsi="Times New Roman" w:cs="Times New Roman"/>
          <w:sz w:val="26"/>
          <w:szCs w:val="26"/>
        </w:rPr>
        <w:t xml:space="preserve">NIM  </w:t>
      </w:r>
      <w:r w:rsidRPr="00592DD2">
        <w:rPr>
          <w:rFonts w:ascii="Times New Roman" w:hAnsi="Times New Roman" w:cs="Times New Roman"/>
          <w:sz w:val="26"/>
          <w:szCs w:val="26"/>
        </w:rPr>
        <w:tab/>
      </w:r>
      <w:r w:rsidRPr="00592DD2">
        <w:rPr>
          <w:rFonts w:ascii="Times New Roman" w:hAnsi="Times New Roman" w:cs="Times New Roman"/>
          <w:sz w:val="26"/>
          <w:szCs w:val="26"/>
        </w:rPr>
        <w:tab/>
      </w:r>
      <w:r>
        <w:rPr>
          <w:rFonts w:ascii="Times New Roman" w:hAnsi="Times New Roman" w:cs="Times New Roman"/>
          <w:sz w:val="26"/>
          <w:szCs w:val="26"/>
        </w:rPr>
        <w:t>: 2021515085</w:t>
      </w:r>
    </w:p>
    <w:p w14:paraId="5C6FBFF0" w14:textId="77777777" w:rsidR="00CC2093" w:rsidRDefault="00CC2093" w:rsidP="001F3CC6">
      <w:pPr>
        <w:spacing w:line="360" w:lineRule="auto"/>
        <w:ind w:left="1440" w:firstLine="720"/>
        <w:rPr>
          <w:rFonts w:ascii="Times New Roman" w:hAnsi="Times New Roman" w:cs="Times New Roman"/>
          <w:sz w:val="26"/>
          <w:szCs w:val="26"/>
        </w:rPr>
      </w:pPr>
      <w:r w:rsidRPr="00592DD2">
        <w:rPr>
          <w:rFonts w:ascii="Times New Roman" w:hAnsi="Times New Roman" w:cs="Times New Roman"/>
          <w:sz w:val="26"/>
          <w:szCs w:val="26"/>
        </w:rPr>
        <w:t xml:space="preserve">PRODI </w:t>
      </w:r>
      <w:r w:rsidRPr="00592DD2">
        <w:rPr>
          <w:rFonts w:ascii="Times New Roman" w:hAnsi="Times New Roman" w:cs="Times New Roman"/>
          <w:sz w:val="26"/>
          <w:szCs w:val="26"/>
        </w:rPr>
        <w:tab/>
        <w:t>: S1 Manajemen</w:t>
      </w:r>
    </w:p>
    <w:p w14:paraId="4623537F" w14:textId="77777777" w:rsidR="00C25EA6" w:rsidRDefault="00C25EA6" w:rsidP="001F3CC6">
      <w:pPr>
        <w:spacing w:line="360" w:lineRule="auto"/>
        <w:ind w:left="1440" w:firstLine="720"/>
        <w:rPr>
          <w:rFonts w:ascii="Times New Roman" w:hAnsi="Times New Roman" w:cs="Times New Roman"/>
          <w:sz w:val="26"/>
          <w:szCs w:val="26"/>
        </w:rPr>
      </w:pPr>
    </w:p>
    <w:p w14:paraId="54470BE6" w14:textId="77777777" w:rsidR="00CC2093" w:rsidRPr="00592DD2" w:rsidRDefault="00CC2093" w:rsidP="00634D77">
      <w:pPr>
        <w:spacing w:line="360" w:lineRule="auto"/>
        <w:jc w:val="center"/>
        <w:rPr>
          <w:rFonts w:ascii="Times New Roman" w:eastAsia="Calibri" w:hAnsi="Times New Roman" w:cs="Times New Roman"/>
          <w:b/>
          <w:bCs/>
          <w:kern w:val="2"/>
          <w:sz w:val="26"/>
          <w:szCs w:val="26"/>
          <w:lang w:val="en-ID"/>
          <w14:ligatures w14:val="standardContextual"/>
        </w:rPr>
      </w:pPr>
      <w:r w:rsidRPr="00592DD2">
        <w:rPr>
          <w:rFonts w:ascii="Times New Roman" w:eastAsia="Calibri" w:hAnsi="Times New Roman" w:cs="Times New Roman"/>
          <w:b/>
          <w:bCs/>
          <w:kern w:val="2"/>
          <w:sz w:val="26"/>
          <w:szCs w:val="26"/>
          <w:lang w:val="en-ID"/>
          <w14:ligatures w14:val="standardContextual"/>
        </w:rPr>
        <w:t xml:space="preserve">PROGRAM STUDI S1 MANAJEMEN </w:t>
      </w:r>
    </w:p>
    <w:p w14:paraId="44A04B73" w14:textId="77777777" w:rsidR="00CC2093" w:rsidRPr="00592DD2" w:rsidRDefault="00CC2093" w:rsidP="00634D77">
      <w:pPr>
        <w:spacing w:line="360" w:lineRule="auto"/>
        <w:jc w:val="center"/>
        <w:rPr>
          <w:rFonts w:ascii="Times New Roman" w:eastAsia="Calibri" w:hAnsi="Times New Roman" w:cs="Times New Roman"/>
          <w:b/>
          <w:bCs/>
          <w:kern w:val="2"/>
          <w:sz w:val="26"/>
          <w:szCs w:val="26"/>
          <w:lang w:val="en-ID"/>
          <w14:ligatures w14:val="standardContextual"/>
        </w:rPr>
      </w:pPr>
      <w:r w:rsidRPr="00592DD2">
        <w:rPr>
          <w:rFonts w:ascii="Times New Roman" w:eastAsia="Calibri" w:hAnsi="Times New Roman" w:cs="Times New Roman"/>
          <w:b/>
          <w:bCs/>
          <w:kern w:val="2"/>
          <w:sz w:val="26"/>
          <w:szCs w:val="26"/>
          <w:lang w:val="en-ID"/>
          <w14:ligatures w14:val="standardContextual"/>
        </w:rPr>
        <w:t xml:space="preserve">FAKULTAS EKONOMI DAN BISNIS </w:t>
      </w:r>
    </w:p>
    <w:p w14:paraId="547B4CE6" w14:textId="77777777" w:rsidR="00CC2093" w:rsidRPr="00592DD2" w:rsidRDefault="00CC2093" w:rsidP="00634D77">
      <w:pPr>
        <w:spacing w:line="360" w:lineRule="auto"/>
        <w:jc w:val="center"/>
        <w:rPr>
          <w:rFonts w:ascii="Times New Roman" w:eastAsia="Calibri" w:hAnsi="Times New Roman" w:cs="Times New Roman"/>
          <w:b/>
          <w:bCs/>
          <w:kern w:val="2"/>
          <w:sz w:val="26"/>
          <w:szCs w:val="26"/>
          <w:lang w:val="en-ID"/>
          <w14:ligatures w14:val="standardContextual"/>
        </w:rPr>
      </w:pPr>
      <w:r w:rsidRPr="00592DD2">
        <w:rPr>
          <w:rFonts w:ascii="Times New Roman" w:eastAsia="Calibri" w:hAnsi="Times New Roman" w:cs="Times New Roman"/>
          <w:b/>
          <w:bCs/>
          <w:kern w:val="2"/>
          <w:sz w:val="26"/>
          <w:szCs w:val="26"/>
          <w:lang w:val="en-ID"/>
          <w14:ligatures w14:val="standardContextual"/>
        </w:rPr>
        <w:t>UNIVERSITAS DHARMA AUB</w:t>
      </w:r>
    </w:p>
    <w:p w14:paraId="1941F065" w14:textId="77777777" w:rsidR="001F3CC6" w:rsidRPr="00592DD2" w:rsidRDefault="00CC2093" w:rsidP="00634D77">
      <w:pPr>
        <w:spacing w:line="360" w:lineRule="auto"/>
        <w:jc w:val="center"/>
        <w:rPr>
          <w:rFonts w:ascii="Times New Roman" w:eastAsia="Calibri" w:hAnsi="Times New Roman" w:cs="Times New Roman"/>
          <w:b/>
          <w:bCs/>
          <w:kern w:val="2"/>
          <w:sz w:val="26"/>
          <w:szCs w:val="26"/>
          <w:lang w:val="en-ID"/>
          <w14:ligatures w14:val="standardContextual"/>
        </w:rPr>
      </w:pPr>
      <w:r w:rsidRPr="00592DD2">
        <w:rPr>
          <w:rFonts w:ascii="Times New Roman" w:eastAsia="Calibri" w:hAnsi="Times New Roman" w:cs="Times New Roman"/>
          <w:b/>
          <w:bCs/>
          <w:kern w:val="2"/>
          <w:sz w:val="26"/>
          <w:szCs w:val="26"/>
          <w:lang w:val="en-ID"/>
          <w14:ligatures w14:val="standardContextual"/>
        </w:rPr>
        <w:t>SURAKARTA</w:t>
      </w:r>
    </w:p>
    <w:p w14:paraId="11B00832" w14:textId="7711E8C3" w:rsidR="00D16FB3" w:rsidRDefault="00CC2093" w:rsidP="00634D77">
      <w:pPr>
        <w:spacing w:line="360" w:lineRule="auto"/>
        <w:jc w:val="center"/>
        <w:rPr>
          <w:rFonts w:ascii="Times New Roman" w:eastAsia="Calibri" w:hAnsi="Times New Roman" w:cs="Times New Roman"/>
          <w:b/>
          <w:bCs/>
          <w:kern w:val="2"/>
          <w:sz w:val="26"/>
          <w:szCs w:val="26"/>
          <w14:ligatures w14:val="standardContextual"/>
        </w:rPr>
      </w:pPr>
      <w:r w:rsidRPr="00592DD2">
        <w:rPr>
          <w:rFonts w:ascii="Times New Roman" w:eastAsia="Calibri" w:hAnsi="Times New Roman" w:cs="Times New Roman"/>
          <w:b/>
          <w:bCs/>
          <w:kern w:val="2"/>
          <w:sz w:val="26"/>
          <w:szCs w:val="26"/>
          <w:lang w:val="en-ID"/>
          <w14:ligatures w14:val="standardContextual"/>
        </w:rPr>
        <w:t>202</w:t>
      </w:r>
      <w:bookmarkStart w:id="0" w:name="_Toc125503223"/>
      <w:bookmarkStart w:id="1" w:name="_Toc125503273"/>
      <w:r w:rsidR="00200F1E">
        <w:rPr>
          <w:rFonts w:ascii="Times New Roman" w:eastAsia="Calibri" w:hAnsi="Times New Roman" w:cs="Times New Roman"/>
          <w:b/>
          <w:bCs/>
          <w:kern w:val="2"/>
          <w:sz w:val="26"/>
          <w:szCs w:val="26"/>
          <w14:ligatures w14:val="standardContextual"/>
        </w:rPr>
        <w:t>5</w:t>
      </w:r>
    </w:p>
    <w:p w14:paraId="29370DCE" w14:textId="77777777" w:rsidR="00856098" w:rsidRDefault="00856098" w:rsidP="001F3CC6">
      <w:pPr>
        <w:spacing w:line="360" w:lineRule="auto"/>
        <w:jc w:val="center"/>
        <w:rPr>
          <w:rFonts w:ascii="Times New Roman" w:eastAsia="Calibri" w:hAnsi="Times New Roman" w:cs="Times New Roman"/>
          <w:b/>
          <w:bCs/>
          <w:kern w:val="2"/>
          <w:sz w:val="26"/>
          <w:szCs w:val="26"/>
          <w14:ligatures w14:val="standardContextual"/>
        </w:rPr>
      </w:pPr>
    </w:p>
    <w:p w14:paraId="5DE4676B" w14:textId="7397227D" w:rsidR="00200F1E" w:rsidRDefault="00200F1E" w:rsidP="00856098">
      <w:pPr>
        <w:spacing w:line="240" w:lineRule="auto"/>
        <w:jc w:val="center"/>
        <w:rPr>
          <w:rFonts w:asciiTheme="majorBidi" w:hAnsiTheme="majorBidi" w:cstheme="majorBidi"/>
          <w:b/>
          <w:i/>
          <w:iCs/>
          <w:sz w:val="24"/>
          <w:szCs w:val="24"/>
        </w:rPr>
      </w:pPr>
      <w:r>
        <w:rPr>
          <w:rFonts w:asciiTheme="majorBidi" w:hAnsiTheme="majorBidi" w:cstheme="majorBidi"/>
          <w:b/>
          <w:i/>
          <w:iCs/>
          <w:noProof/>
          <w:sz w:val="24"/>
          <w:szCs w:val="24"/>
        </w:rPr>
        <w:lastRenderedPageBreak/>
        <w:drawing>
          <wp:inline distT="0" distB="0" distL="0" distR="0" wp14:anchorId="081303A2" wp14:editId="051B7B80">
            <wp:extent cx="4917440" cy="8532495"/>
            <wp:effectExtent l="0" t="0" r="0" b="1905"/>
            <wp:docPr id="135705805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58055" name="Picture 13570580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17440" cy="8532495"/>
                    </a:xfrm>
                    <a:prstGeom prst="rect">
                      <a:avLst/>
                    </a:prstGeom>
                  </pic:spPr>
                </pic:pic>
              </a:graphicData>
            </a:graphic>
          </wp:inline>
        </w:drawing>
      </w:r>
      <w:r>
        <w:rPr>
          <w:rFonts w:asciiTheme="majorBidi" w:hAnsiTheme="majorBidi" w:cstheme="majorBidi"/>
          <w:b/>
          <w:i/>
          <w:iCs/>
          <w:sz w:val="24"/>
          <w:szCs w:val="24"/>
        </w:rPr>
        <w:br w:type="page"/>
      </w:r>
    </w:p>
    <w:p w14:paraId="40194EAF" w14:textId="1E19C698" w:rsidR="004B1389" w:rsidRPr="004D0075" w:rsidRDefault="00856098" w:rsidP="00856098">
      <w:pPr>
        <w:spacing w:line="240" w:lineRule="auto"/>
        <w:jc w:val="center"/>
        <w:rPr>
          <w:rFonts w:asciiTheme="majorBidi" w:hAnsiTheme="majorBidi" w:cstheme="majorBidi"/>
          <w:b/>
          <w:i/>
          <w:iCs/>
          <w:sz w:val="24"/>
          <w:szCs w:val="24"/>
        </w:rPr>
      </w:pPr>
      <w:r w:rsidRPr="004D0075">
        <w:rPr>
          <w:rFonts w:asciiTheme="majorBidi" w:hAnsiTheme="majorBidi" w:cstheme="majorBidi"/>
          <w:b/>
          <w:i/>
          <w:iCs/>
          <w:sz w:val="24"/>
          <w:szCs w:val="24"/>
        </w:rPr>
        <w:lastRenderedPageBreak/>
        <w:t xml:space="preserve">PENGARUH CASHBACK, PRICE DISCOUNT, DAN KEMUDAHAN PENGGUNAAN </w:t>
      </w:r>
      <w:r w:rsidRPr="004D0075">
        <w:rPr>
          <w:rFonts w:asciiTheme="majorBidi" w:hAnsiTheme="majorBidi" w:cstheme="majorBidi"/>
          <w:b/>
          <w:i/>
          <w:iCs/>
          <w:sz w:val="24"/>
          <w:szCs w:val="24"/>
          <w:lang w:val="en-ID"/>
        </w:rPr>
        <w:t xml:space="preserve">LAYANAN SHOPEEPAY TERHADAP MINAT BELI </w:t>
      </w:r>
      <w:r w:rsidRPr="004D0075">
        <w:rPr>
          <w:rFonts w:asciiTheme="majorBidi" w:hAnsiTheme="majorBidi" w:cstheme="majorBidi"/>
          <w:b/>
          <w:i/>
          <w:iCs/>
          <w:sz w:val="24"/>
          <w:szCs w:val="24"/>
          <w:lang w:val="id-ID"/>
        </w:rPr>
        <w:t>PELANGGAN</w:t>
      </w:r>
      <w:r w:rsidRPr="004D0075">
        <w:rPr>
          <w:rFonts w:asciiTheme="majorBidi" w:hAnsiTheme="majorBidi" w:cstheme="majorBidi"/>
          <w:b/>
          <w:i/>
          <w:iCs/>
          <w:sz w:val="24"/>
          <w:szCs w:val="24"/>
          <w:lang w:val="en-ID"/>
        </w:rPr>
        <w:t xml:space="preserve"> PADA MARKETPLACE SHOPEE (STUDI KASUS PADA MA</w:t>
      </w:r>
      <w:r w:rsidRPr="004D0075">
        <w:rPr>
          <w:rFonts w:asciiTheme="majorBidi" w:hAnsiTheme="majorBidi" w:cstheme="majorBidi"/>
          <w:b/>
          <w:i/>
          <w:iCs/>
          <w:sz w:val="24"/>
          <w:szCs w:val="24"/>
        </w:rPr>
        <w:t>SYARAKAT DI SURAKARTA )</w:t>
      </w:r>
    </w:p>
    <w:p w14:paraId="25EC67EB" w14:textId="77777777" w:rsidR="004D0075" w:rsidRDefault="004D0075" w:rsidP="00856098">
      <w:pPr>
        <w:spacing w:line="240" w:lineRule="auto"/>
        <w:jc w:val="center"/>
        <w:rPr>
          <w:rFonts w:ascii="Times New Roman" w:eastAsia="Calibri" w:hAnsi="Times New Roman" w:cs="Times New Roman"/>
          <w:b/>
          <w:bCs/>
          <w:kern w:val="2"/>
          <w:lang w:val="id-ID"/>
          <w14:ligatures w14:val="standardContextual"/>
        </w:rPr>
      </w:pPr>
      <w:r>
        <w:rPr>
          <w:rFonts w:ascii="Times New Roman" w:eastAsia="Calibri" w:hAnsi="Times New Roman" w:cs="Times New Roman"/>
          <w:b/>
          <w:bCs/>
          <w:kern w:val="2"/>
          <w:lang w:val="id-ID"/>
          <w14:ligatures w14:val="standardContextual"/>
        </w:rPr>
        <w:t>SURYA GUSNANDA PRABOWO</w:t>
      </w:r>
    </w:p>
    <w:p w14:paraId="795B5BC3" w14:textId="77777777" w:rsidR="004D0075" w:rsidRDefault="004D0075" w:rsidP="00856098">
      <w:pPr>
        <w:spacing w:line="240" w:lineRule="auto"/>
        <w:jc w:val="center"/>
        <w:rPr>
          <w:rFonts w:asciiTheme="majorBidi" w:eastAsia="Calibri" w:hAnsiTheme="majorBidi" w:cstheme="majorBidi"/>
          <w:b/>
          <w:bCs/>
          <w:sz w:val="24"/>
          <w:szCs w:val="24"/>
          <w:lang w:val="id-ID"/>
        </w:rPr>
      </w:pPr>
      <w:r w:rsidRPr="004D0075">
        <w:rPr>
          <w:rFonts w:asciiTheme="majorBidi" w:eastAsia="Calibri" w:hAnsiTheme="majorBidi" w:cstheme="majorBidi"/>
          <w:b/>
          <w:bCs/>
          <w:sz w:val="24"/>
          <w:szCs w:val="24"/>
          <w:lang w:val="id-ID"/>
        </w:rPr>
        <w:t>Drs. Heriyanta Budi Utama, MM</w:t>
      </w:r>
    </w:p>
    <w:p w14:paraId="40DC4D4A" w14:textId="77777777" w:rsidR="004D0075" w:rsidRDefault="004D0075" w:rsidP="004D0075">
      <w:pPr>
        <w:spacing w:after="0" w:line="240" w:lineRule="auto"/>
        <w:jc w:val="center"/>
        <w:rPr>
          <w:rFonts w:ascii="Times New Roman" w:hAnsi="Times New Roman" w:cs="Times New Roman"/>
          <w:sz w:val="24"/>
          <w:szCs w:val="24"/>
        </w:rPr>
      </w:pPr>
      <w:r w:rsidRPr="009347BD">
        <w:rPr>
          <w:rFonts w:ascii="Times New Roman" w:hAnsi="Times New Roman" w:cs="Times New Roman"/>
          <w:sz w:val="24"/>
          <w:szCs w:val="24"/>
        </w:rPr>
        <w:t>Program Studi Manajemen</w:t>
      </w:r>
    </w:p>
    <w:p w14:paraId="5E8DD6B0" w14:textId="77777777" w:rsidR="004D0075" w:rsidRPr="009347BD" w:rsidRDefault="004D0075" w:rsidP="004D00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Dharma AUB Surakarta</w:t>
      </w:r>
    </w:p>
    <w:p w14:paraId="027210BB" w14:textId="77777777" w:rsidR="004D0075" w:rsidRDefault="004D0075" w:rsidP="004D0075">
      <w:pPr>
        <w:spacing w:after="240" w:line="240" w:lineRule="auto"/>
        <w:jc w:val="center"/>
        <w:rPr>
          <w:rFonts w:ascii="Times New Roman" w:hAnsi="Times New Roman" w:cs="Times New Roman"/>
          <w:sz w:val="24"/>
          <w:szCs w:val="24"/>
          <w:lang w:val="id-ID"/>
        </w:rPr>
      </w:pPr>
      <w:r w:rsidRPr="003A380A">
        <w:rPr>
          <w:rFonts w:ascii="Times New Roman" w:hAnsi="Times New Roman" w:cs="Times New Roman"/>
          <w:sz w:val="24"/>
          <w:szCs w:val="24"/>
        </w:rPr>
        <w:t xml:space="preserve">Email : </w:t>
      </w:r>
      <w:hyperlink r:id="rId10" w:history="1">
        <w:r w:rsidRPr="007C500A">
          <w:rPr>
            <w:rStyle w:val="Hyperlink"/>
            <w:rFonts w:ascii="Times New Roman" w:hAnsi="Times New Roman" w:cs="Times New Roman"/>
            <w:sz w:val="24"/>
            <w:szCs w:val="24"/>
            <w:lang w:val="id-ID"/>
          </w:rPr>
          <w:t>suryagusnanda9</w:t>
        </w:r>
        <w:r w:rsidRPr="007C500A">
          <w:rPr>
            <w:rStyle w:val="Hyperlink"/>
            <w:rFonts w:ascii="Times New Roman" w:hAnsi="Times New Roman" w:cs="Times New Roman"/>
            <w:sz w:val="24"/>
            <w:szCs w:val="24"/>
          </w:rPr>
          <w:t>@gmail.com</w:t>
        </w:r>
      </w:hyperlink>
    </w:p>
    <w:p w14:paraId="6CF893E6" w14:textId="77777777" w:rsidR="005A0A0D" w:rsidRPr="005A0A0D" w:rsidRDefault="005A0A0D" w:rsidP="004D0075">
      <w:pPr>
        <w:spacing w:after="240" w:line="240" w:lineRule="auto"/>
        <w:jc w:val="center"/>
        <w:rPr>
          <w:b/>
          <w:bCs/>
        </w:rPr>
      </w:pPr>
      <w:r w:rsidRPr="005A0A0D">
        <w:rPr>
          <w:rFonts w:ascii="Times New Roman" w:hAnsi="Times New Roman" w:cs="Times New Roman"/>
          <w:b/>
          <w:bCs/>
          <w:sz w:val="24"/>
          <w:szCs w:val="24"/>
          <w:lang w:val="id-ID"/>
        </w:rPr>
        <w:t>ABSTRAK</w:t>
      </w:r>
    </w:p>
    <w:p w14:paraId="174EC0B7" w14:textId="77777777" w:rsidR="004D0075" w:rsidRDefault="004D0075" w:rsidP="007926B9">
      <w:pPr>
        <w:spacing w:after="240" w:line="240" w:lineRule="auto"/>
        <w:ind w:firstLine="720"/>
        <w:jc w:val="both"/>
        <w:rPr>
          <w:rFonts w:ascii="Times New Roman" w:hAnsi="Times New Roman" w:cs="Times New Roman"/>
          <w:sz w:val="24"/>
          <w:szCs w:val="24"/>
        </w:rPr>
      </w:pPr>
      <w:r w:rsidRPr="00C00BA5">
        <w:rPr>
          <w:rFonts w:ascii="Times New Roman" w:hAnsi="Times New Roman" w:cs="Times New Roman"/>
          <w:sz w:val="24"/>
          <w:szCs w:val="24"/>
        </w:rPr>
        <w:t xml:space="preserve">Tujuan dari penelitian ini untuk mengetahui pengaruh </w:t>
      </w:r>
      <w:r>
        <w:rPr>
          <w:rFonts w:ascii="Times New Roman" w:hAnsi="Times New Roman" w:cs="Times New Roman"/>
          <w:i/>
          <w:iCs/>
          <w:sz w:val="24"/>
          <w:szCs w:val="24"/>
          <w:lang w:val="id-ID"/>
        </w:rPr>
        <w:t xml:space="preserve">Cashback, Price Discount, </w:t>
      </w:r>
      <w:r>
        <w:rPr>
          <w:rFonts w:ascii="Times New Roman" w:hAnsi="Times New Roman" w:cs="Times New Roman"/>
          <w:sz w:val="24"/>
          <w:szCs w:val="24"/>
          <w:lang w:val="id-ID"/>
        </w:rPr>
        <w:t>Dan Kemudahan Layanan ShopeePay Terhadap Minat Beli Pelanggan Pada Marketplace Shopee</w:t>
      </w:r>
      <w:r w:rsidRPr="00C00BA5">
        <w:rPr>
          <w:rFonts w:ascii="Times New Roman" w:hAnsi="Times New Roman" w:cs="Times New Roman"/>
          <w:sz w:val="24"/>
          <w:szCs w:val="24"/>
        </w:rPr>
        <w:t xml:space="preserve"> Di Surakarta. Penelitian ini dilakukan dengan menggunak</w:t>
      </w:r>
      <w:r w:rsidRPr="00CC0149">
        <w:rPr>
          <w:rFonts w:ascii="Times New Roman" w:hAnsi="Times New Roman" w:cs="Times New Roman"/>
          <w:sz w:val="24"/>
          <w:szCs w:val="24"/>
        </w:rPr>
        <w:t xml:space="preserve">an kuesioner terhadap 100 responden </w:t>
      </w:r>
      <w:r>
        <w:rPr>
          <w:rFonts w:ascii="Times New Roman" w:hAnsi="Times New Roman" w:cs="Times New Roman"/>
          <w:sz w:val="24"/>
          <w:szCs w:val="32"/>
          <w:lang w:val="id-ID"/>
        </w:rPr>
        <w:t>pada masyarakat di Surakarta</w:t>
      </w:r>
      <w:r w:rsidRPr="00E56019">
        <w:rPr>
          <w:rFonts w:ascii="Times New Roman" w:hAnsi="Times New Roman" w:cs="Times New Roman"/>
          <w:sz w:val="24"/>
          <w:szCs w:val="32"/>
        </w:rPr>
        <w:t xml:space="preserve"> yang sudah pernah </w:t>
      </w:r>
      <w:r w:rsidR="007926B9" w:rsidRPr="00DD3E5E">
        <w:rPr>
          <w:rFonts w:ascii="Times New Roman" w:eastAsia="Times New Roman" w:hAnsi="Times New Roman" w:cs="Times New Roman"/>
          <w:sz w:val="24"/>
          <w:szCs w:val="24"/>
        </w:rPr>
        <w:t>melakukan pembelian</w:t>
      </w:r>
      <w:r w:rsidR="007926B9">
        <w:rPr>
          <w:rFonts w:ascii="Times New Roman" w:eastAsia="Times New Roman" w:hAnsi="Times New Roman" w:cs="Times New Roman"/>
          <w:sz w:val="24"/>
          <w:szCs w:val="24"/>
        </w:rPr>
        <w:t xml:space="preserve"> di shopee</w:t>
      </w:r>
      <w:r w:rsidRPr="00CC0149">
        <w:rPr>
          <w:rFonts w:ascii="Times New Roman" w:hAnsi="Times New Roman" w:cs="Times New Roman"/>
          <w:sz w:val="24"/>
          <w:szCs w:val="24"/>
        </w:rPr>
        <w:t>. Data penelitian diperoleh dari data primer berupa kuesioner. Sedangkan analisis yang digunakan dalam penelitian ini yaitu analisis Uji Instrument, Uji Asumsi Klasik, Uji Analisis Regresi Linier Berganda dan Uji Hipotesis (Uji</w:t>
      </w:r>
      <w:r>
        <w:rPr>
          <w:rFonts w:ascii="Times New Roman" w:hAnsi="Times New Roman" w:cs="Times New Roman"/>
          <w:sz w:val="24"/>
          <w:szCs w:val="24"/>
        </w:rPr>
        <w:t xml:space="preserve"> t, </w:t>
      </w:r>
      <w:r w:rsidRPr="00CC0149">
        <w:rPr>
          <w:rFonts w:ascii="Times New Roman" w:hAnsi="Times New Roman" w:cs="Times New Roman"/>
          <w:sz w:val="24"/>
          <w:szCs w:val="24"/>
        </w:rPr>
        <w:t xml:space="preserve">Uji F, dan Uji R²). </w:t>
      </w:r>
    </w:p>
    <w:p w14:paraId="4343F516" w14:textId="77777777" w:rsidR="004D0075" w:rsidRPr="005A0A0D" w:rsidRDefault="004D0075" w:rsidP="005A0A0D">
      <w:pPr>
        <w:spacing w:line="240" w:lineRule="auto"/>
        <w:jc w:val="both"/>
        <w:rPr>
          <w:rFonts w:ascii="Times New Roman" w:eastAsia="Calibri" w:hAnsi="Times New Roman" w:cs="Times New Roman"/>
          <w:color w:val="000000" w:themeColor="text1"/>
          <w:kern w:val="2"/>
          <w:lang w:val="id-ID"/>
          <w14:ligatures w14:val="standardContextual"/>
        </w:rPr>
      </w:pPr>
      <w:r w:rsidRPr="005A0A0D">
        <w:rPr>
          <w:rFonts w:ascii="Times New Roman" w:hAnsi="Times New Roman" w:cs="Times New Roman"/>
          <w:color w:val="000000" w:themeColor="text1"/>
          <w:sz w:val="24"/>
          <w:szCs w:val="24"/>
        </w:rPr>
        <w:t xml:space="preserve">Hasil penelitian analisis Regresi Linier Berganda menunjukkan bahwa variabel </w:t>
      </w:r>
      <w:r w:rsidR="007926B9" w:rsidRPr="005A0A0D">
        <w:rPr>
          <w:rFonts w:ascii="Times New Roman" w:hAnsi="Times New Roman" w:cs="Times New Roman"/>
          <w:i/>
          <w:iCs/>
          <w:color w:val="000000" w:themeColor="text1"/>
          <w:sz w:val="24"/>
          <w:szCs w:val="24"/>
          <w:lang w:val="id-ID"/>
        </w:rPr>
        <w:t>Cashback</w:t>
      </w:r>
      <w:r w:rsidRPr="005A0A0D">
        <w:rPr>
          <w:rFonts w:ascii="Times New Roman" w:hAnsi="Times New Roman" w:cs="Times New Roman"/>
          <w:color w:val="000000" w:themeColor="text1"/>
          <w:sz w:val="24"/>
          <w:szCs w:val="24"/>
        </w:rPr>
        <w:t xml:space="preserve">, </w:t>
      </w:r>
      <w:r w:rsidR="007926B9" w:rsidRPr="005A0A0D">
        <w:rPr>
          <w:rFonts w:ascii="Times New Roman" w:hAnsi="Times New Roman" w:cs="Times New Roman"/>
          <w:i/>
          <w:iCs/>
          <w:color w:val="000000" w:themeColor="text1"/>
          <w:sz w:val="24"/>
          <w:szCs w:val="24"/>
          <w:lang w:val="id-ID"/>
        </w:rPr>
        <w:t>Price Discount</w:t>
      </w:r>
      <w:r w:rsidR="007926B9" w:rsidRPr="005A0A0D">
        <w:rPr>
          <w:rFonts w:ascii="Times New Roman" w:hAnsi="Times New Roman" w:cs="Times New Roman"/>
          <w:color w:val="000000" w:themeColor="text1"/>
          <w:sz w:val="24"/>
          <w:szCs w:val="24"/>
          <w:lang w:val="id-ID"/>
        </w:rPr>
        <w:t xml:space="preserve"> </w:t>
      </w:r>
      <w:r w:rsidRPr="005A0A0D">
        <w:rPr>
          <w:rFonts w:ascii="Times New Roman" w:hAnsi="Times New Roman" w:cs="Times New Roman"/>
          <w:color w:val="000000" w:themeColor="text1"/>
          <w:sz w:val="24"/>
          <w:szCs w:val="24"/>
          <w:lang w:val="id"/>
        </w:rPr>
        <w:t>dan</w:t>
      </w:r>
      <w:r w:rsidRPr="005A0A0D">
        <w:rPr>
          <w:rFonts w:ascii="Times New Roman" w:hAnsi="Times New Roman" w:cs="Times New Roman"/>
          <w:color w:val="000000" w:themeColor="text1"/>
          <w:sz w:val="24"/>
          <w:szCs w:val="24"/>
        </w:rPr>
        <w:t xml:space="preserve"> </w:t>
      </w:r>
      <w:r w:rsidR="007926B9" w:rsidRPr="005A0A0D">
        <w:rPr>
          <w:rFonts w:ascii="Times New Roman" w:hAnsi="Times New Roman" w:cs="Times New Roman"/>
          <w:color w:val="000000" w:themeColor="text1"/>
          <w:sz w:val="24"/>
          <w:szCs w:val="24"/>
          <w:lang w:val="id-ID"/>
        </w:rPr>
        <w:t>Kemudahan Layanan</w:t>
      </w:r>
      <w:r w:rsidRPr="005A0A0D">
        <w:rPr>
          <w:rFonts w:ascii="Times New Roman" w:hAnsi="Times New Roman" w:cs="Times New Roman"/>
          <w:i/>
          <w:iCs/>
          <w:color w:val="000000" w:themeColor="text1"/>
          <w:sz w:val="24"/>
          <w:szCs w:val="24"/>
        </w:rPr>
        <w:t xml:space="preserve"> </w:t>
      </w:r>
      <w:r w:rsidRPr="005A0A0D">
        <w:rPr>
          <w:rFonts w:ascii="Times New Roman" w:hAnsi="Times New Roman" w:cs="Times New Roman"/>
          <w:color w:val="000000" w:themeColor="text1"/>
          <w:sz w:val="24"/>
          <w:szCs w:val="24"/>
        </w:rPr>
        <w:t xml:space="preserve">berpengaruh positif terhadap minat beli </w:t>
      </w:r>
      <w:r w:rsidR="007926B9" w:rsidRPr="005A0A0D">
        <w:rPr>
          <w:rFonts w:ascii="Times New Roman" w:hAnsi="Times New Roman" w:cs="Times New Roman"/>
          <w:color w:val="000000" w:themeColor="text1"/>
          <w:sz w:val="24"/>
          <w:szCs w:val="24"/>
          <w:lang w:val="id-ID"/>
        </w:rPr>
        <w:t xml:space="preserve">shopee pada masyarakat </w:t>
      </w:r>
      <w:r w:rsidRPr="005A0A0D">
        <w:rPr>
          <w:rFonts w:ascii="Times New Roman" w:hAnsi="Times New Roman" w:cs="Times New Roman"/>
          <w:color w:val="000000" w:themeColor="text1"/>
          <w:sz w:val="24"/>
          <w:szCs w:val="24"/>
        </w:rPr>
        <w:t xml:space="preserve">di Surakarta. Hasil Uji t menunjukan bahwa variabel </w:t>
      </w:r>
      <w:r w:rsidR="007926B9" w:rsidRPr="005A0A0D">
        <w:rPr>
          <w:rFonts w:ascii="Times New Roman" w:hAnsi="Times New Roman" w:cs="Times New Roman"/>
          <w:i/>
          <w:iCs/>
          <w:color w:val="000000" w:themeColor="text1"/>
          <w:sz w:val="24"/>
          <w:szCs w:val="24"/>
          <w:lang w:val="id-ID"/>
        </w:rPr>
        <w:t>Cashback</w:t>
      </w:r>
      <w:r w:rsidR="007926B9" w:rsidRPr="005A0A0D">
        <w:rPr>
          <w:rFonts w:ascii="Times New Roman" w:hAnsi="Times New Roman" w:cs="Times New Roman"/>
          <w:color w:val="000000" w:themeColor="text1"/>
          <w:sz w:val="24"/>
          <w:szCs w:val="24"/>
        </w:rPr>
        <w:t xml:space="preserve">, </w:t>
      </w:r>
      <w:r w:rsidR="007926B9" w:rsidRPr="005A0A0D">
        <w:rPr>
          <w:rFonts w:ascii="Times New Roman" w:hAnsi="Times New Roman" w:cs="Times New Roman"/>
          <w:i/>
          <w:iCs/>
          <w:color w:val="000000" w:themeColor="text1"/>
          <w:sz w:val="24"/>
          <w:szCs w:val="24"/>
          <w:lang w:val="id-ID"/>
        </w:rPr>
        <w:t>Price Discount</w:t>
      </w:r>
      <w:r w:rsidR="007926B9" w:rsidRPr="005A0A0D">
        <w:rPr>
          <w:rFonts w:ascii="Times New Roman" w:hAnsi="Times New Roman" w:cs="Times New Roman"/>
          <w:color w:val="000000" w:themeColor="text1"/>
          <w:sz w:val="24"/>
          <w:szCs w:val="24"/>
          <w:lang w:val="id-ID"/>
        </w:rPr>
        <w:t xml:space="preserve"> </w:t>
      </w:r>
      <w:r w:rsidR="007926B9" w:rsidRPr="005A0A0D">
        <w:rPr>
          <w:rFonts w:ascii="Times New Roman" w:hAnsi="Times New Roman" w:cs="Times New Roman"/>
          <w:color w:val="000000" w:themeColor="text1"/>
          <w:sz w:val="24"/>
          <w:szCs w:val="24"/>
          <w:lang w:val="id"/>
        </w:rPr>
        <w:t>dan</w:t>
      </w:r>
      <w:r w:rsidR="007926B9" w:rsidRPr="005A0A0D">
        <w:rPr>
          <w:rFonts w:ascii="Times New Roman" w:hAnsi="Times New Roman" w:cs="Times New Roman"/>
          <w:color w:val="000000" w:themeColor="text1"/>
          <w:sz w:val="24"/>
          <w:szCs w:val="24"/>
        </w:rPr>
        <w:t xml:space="preserve"> </w:t>
      </w:r>
      <w:r w:rsidR="007926B9" w:rsidRPr="005A0A0D">
        <w:rPr>
          <w:rFonts w:ascii="Times New Roman" w:hAnsi="Times New Roman" w:cs="Times New Roman"/>
          <w:color w:val="000000" w:themeColor="text1"/>
          <w:sz w:val="24"/>
          <w:szCs w:val="24"/>
          <w:lang w:val="id-ID"/>
        </w:rPr>
        <w:t>Kemudahan Layanan</w:t>
      </w:r>
      <w:r w:rsidR="007926B9" w:rsidRPr="005A0A0D">
        <w:rPr>
          <w:rFonts w:ascii="Times New Roman" w:hAnsi="Times New Roman" w:cs="Times New Roman"/>
          <w:i/>
          <w:iCs/>
          <w:color w:val="000000" w:themeColor="text1"/>
          <w:sz w:val="24"/>
          <w:szCs w:val="24"/>
        </w:rPr>
        <w:t xml:space="preserve"> </w:t>
      </w:r>
      <w:r w:rsidRPr="005A0A0D">
        <w:rPr>
          <w:rFonts w:ascii="Times New Roman" w:hAnsi="Times New Roman" w:cs="Times New Roman"/>
          <w:color w:val="000000" w:themeColor="text1"/>
          <w:sz w:val="24"/>
          <w:szCs w:val="24"/>
        </w:rPr>
        <w:t xml:space="preserve">berpengaruh signifikan terhadap minat beli </w:t>
      </w:r>
      <w:r w:rsidR="007926B9" w:rsidRPr="005A0A0D">
        <w:rPr>
          <w:rFonts w:ascii="Times New Roman" w:hAnsi="Times New Roman" w:cs="Times New Roman"/>
          <w:color w:val="000000" w:themeColor="text1"/>
          <w:sz w:val="24"/>
          <w:szCs w:val="24"/>
          <w:lang w:val="id-ID"/>
        </w:rPr>
        <w:t xml:space="preserve">shopee pada masyarakat </w:t>
      </w:r>
      <w:r w:rsidR="007926B9" w:rsidRPr="005A0A0D">
        <w:rPr>
          <w:rFonts w:ascii="Times New Roman" w:hAnsi="Times New Roman" w:cs="Times New Roman"/>
          <w:color w:val="000000" w:themeColor="text1"/>
          <w:sz w:val="24"/>
          <w:szCs w:val="24"/>
        </w:rPr>
        <w:t>di Surakarta</w:t>
      </w:r>
      <w:r w:rsidRPr="005A0A0D">
        <w:rPr>
          <w:rFonts w:ascii="Times New Roman" w:hAnsi="Times New Roman" w:cs="Times New Roman"/>
          <w:color w:val="000000" w:themeColor="text1"/>
          <w:sz w:val="24"/>
          <w:szCs w:val="24"/>
        </w:rPr>
        <w:t xml:space="preserve">. Berdasarkan hasil uji F menunjukan bahwa variabel </w:t>
      </w:r>
      <w:r w:rsidR="007926B9" w:rsidRPr="005A0A0D">
        <w:rPr>
          <w:rFonts w:ascii="Times New Roman" w:hAnsi="Times New Roman" w:cs="Times New Roman"/>
          <w:i/>
          <w:iCs/>
          <w:color w:val="000000" w:themeColor="text1"/>
          <w:sz w:val="24"/>
          <w:szCs w:val="24"/>
          <w:lang w:val="id-ID"/>
        </w:rPr>
        <w:t>Cashback</w:t>
      </w:r>
      <w:r w:rsidR="007926B9" w:rsidRPr="005A0A0D">
        <w:rPr>
          <w:rFonts w:ascii="Times New Roman" w:hAnsi="Times New Roman" w:cs="Times New Roman"/>
          <w:color w:val="000000" w:themeColor="text1"/>
          <w:sz w:val="24"/>
          <w:szCs w:val="24"/>
        </w:rPr>
        <w:t xml:space="preserve">, </w:t>
      </w:r>
      <w:r w:rsidR="007926B9" w:rsidRPr="005A0A0D">
        <w:rPr>
          <w:rFonts w:ascii="Times New Roman" w:hAnsi="Times New Roman" w:cs="Times New Roman"/>
          <w:i/>
          <w:iCs/>
          <w:color w:val="000000" w:themeColor="text1"/>
          <w:sz w:val="24"/>
          <w:szCs w:val="24"/>
          <w:lang w:val="id-ID"/>
        </w:rPr>
        <w:t>Price Discount</w:t>
      </w:r>
      <w:r w:rsidR="007926B9" w:rsidRPr="005A0A0D">
        <w:rPr>
          <w:rFonts w:ascii="Times New Roman" w:hAnsi="Times New Roman" w:cs="Times New Roman"/>
          <w:color w:val="000000" w:themeColor="text1"/>
          <w:sz w:val="24"/>
          <w:szCs w:val="24"/>
          <w:lang w:val="id-ID"/>
        </w:rPr>
        <w:t xml:space="preserve"> </w:t>
      </w:r>
      <w:r w:rsidR="007926B9" w:rsidRPr="005A0A0D">
        <w:rPr>
          <w:rFonts w:ascii="Times New Roman" w:hAnsi="Times New Roman" w:cs="Times New Roman"/>
          <w:color w:val="000000" w:themeColor="text1"/>
          <w:sz w:val="24"/>
          <w:szCs w:val="24"/>
          <w:lang w:val="id"/>
        </w:rPr>
        <w:t>dan</w:t>
      </w:r>
      <w:r w:rsidR="007926B9" w:rsidRPr="005A0A0D">
        <w:rPr>
          <w:rFonts w:ascii="Times New Roman" w:hAnsi="Times New Roman" w:cs="Times New Roman"/>
          <w:color w:val="000000" w:themeColor="text1"/>
          <w:sz w:val="24"/>
          <w:szCs w:val="24"/>
        </w:rPr>
        <w:t xml:space="preserve"> </w:t>
      </w:r>
      <w:r w:rsidR="007926B9" w:rsidRPr="005A0A0D">
        <w:rPr>
          <w:rFonts w:ascii="Times New Roman" w:hAnsi="Times New Roman" w:cs="Times New Roman"/>
          <w:color w:val="000000" w:themeColor="text1"/>
          <w:sz w:val="24"/>
          <w:szCs w:val="24"/>
          <w:lang w:val="id-ID"/>
        </w:rPr>
        <w:t>Kemudahan Layanan</w:t>
      </w:r>
      <w:r w:rsidR="007926B9" w:rsidRPr="005A0A0D">
        <w:rPr>
          <w:rFonts w:ascii="Times New Roman" w:hAnsi="Times New Roman" w:cs="Times New Roman"/>
          <w:i/>
          <w:iCs/>
          <w:color w:val="000000" w:themeColor="text1"/>
          <w:sz w:val="24"/>
          <w:szCs w:val="24"/>
        </w:rPr>
        <w:t xml:space="preserve"> </w:t>
      </w:r>
      <w:r w:rsidRPr="005A0A0D">
        <w:rPr>
          <w:rFonts w:ascii="Times New Roman" w:hAnsi="Times New Roman" w:cs="Times New Roman"/>
          <w:color w:val="000000" w:themeColor="text1"/>
          <w:sz w:val="24"/>
          <w:szCs w:val="24"/>
          <w:lang w:val="id"/>
        </w:rPr>
        <w:t>secara bersama-sama (</w:t>
      </w:r>
      <w:r w:rsidRPr="005A0A0D">
        <w:rPr>
          <w:rFonts w:ascii="Times New Roman" w:hAnsi="Times New Roman" w:cs="Times New Roman"/>
          <w:i/>
          <w:iCs/>
          <w:color w:val="000000" w:themeColor="text1"/>
          <w:sz w:val="24"/>
          <w:szCs w:val="24"/>
          <w:lang w:val="id"/>
        </w:rPr>
        <w:t>simultan</w:t>
      </w:r>
      <w:r w:rsidRPr="005A0A0D">
        <w:rPr>
          <w:rFonts w:ascii="Times New Roman" w:hAnsi="Times New Roman" w:cs="Times New Roman"/>
          <w:color w:val="000000" w:themeColor="text1"/>
          <w:sz w:val="24"/>
          <w:szCs w:val="24"/>
          <w:lang w:val="id"/>
        </w:rPr>
        <w:t xml:space="preserve">) berpengaruh signifikan terhadap </w:t>
      </w:r>
      <w:r w:rsidRPr="005A0A0D">
        <w:rPr>
          <w:rFonts w:ascii="Times New Roman" w:hAnsi="Times New Roman" w:cs="Times New Roman"/>
          <w:color w:val="000000" w:themeColor="text1"/>
          <w:sz w:val="24"/>
          <w:szCs w:val="24"/>
        </w:rPr>
        <w:t xml:space="preserve">minat beli </w:t>
      </w:r>
      <w:r w:rsidR="007926B9" w:rsidRPr="005A0A0D">
        <w:rPr>
          <w:rFonts w:ascii="Times New Roman" w:hAnsi="Times New Roman" w:cs="Times New Roman"/>
          <w:color w:val="000000" w:themeColor="text1"/>
          <w:sz w:val="24"/>
          <w:szCs w:val="24"/>
          <w:lang w:val="id-ID"/>
        </w:rPr>
        <w:t xml:space="preserve">shopee pada masyarakat </w:t>
      </w:r>
      <w:r w:rsidR="007926B9" w:rsidRPr="005A0A0D">
        <w:rPr>
          <w:rFonts w:ascii="Times New Roman" w:hAnsi="Times New Roman" w:cs="Times New Roman"/>
          <w:color w:val="000000" w:themeColor="text1"/>
          <w:sz w:val="24"/>
          <w:szCs w:val="24"/>
        </w:rPr>
        <w:t>di Surakarta</w:t>
      </w:r>
      <w:r w:rsidRPr="005A0A0D">
        <w:rPr>
          <w:rFonts w:ascii="Times New Roman" w:hAnsi="Times New Roman" w:cs="Times New Roman"/>
          <w:color w:val="000000" w:themeColor="text1"/>
          <w:sz w:val="24"/>
          <w:szCs w:val="24"/>
        </w:rPr>
        <w:t xml:space="preserve">. </w:t>
      </w:r>
      <w:r w:rsidRPr="005A0A0D">
        <w:rPr>
          <w:rFonts w:ascii="Times New Roman" w:hAnsi="Times New Roman" w:cs="Times New Roman"/>
          <w:color w:val="000000" w:themeColor="text1"/>
          <w:sz w:val="24"/>
          <w:szCs w:val="24"/>
          <w:lang w:val="id"/>
        </w:rPr>
        <w:t>Sedangkan hasil</w:t>
      </w:r>
      <w:r w:rsidRPr="005A0A0D">
        <w:rPr>
          <w:rFonts w:ascii="Times New Roman" w:hAnsi="Times New Roman" w:cs="Times New Roman"/>
          <w:color w:val="000000" w:themeColor="text1"/>
          <w:sz w:val="24"/>
          <w:szCs w:val="24"/>
        </w:rPr>
        <w:t xml:space="preserve"> Uji K</w:t>
      </w:r>
      <w:r w:rsidR="007926B9" w:rsidRPr="005A0A0D">
        <w:rPr>
          <w:rFonts w:ascii="Times New Roman" w:hAnsi="Times New Roman" w:cs="Times New Roman"/>
          <w:color w:val="000000" w:themeColor="text1"/>
          <w:sz w:val="24"/>
          <w:szCs w:val="24"/>
          <w:lang w:val="id"/>
        </w:rPr>
        <w:t>oefisien</w:t>
      </w:r>
      <w:r w:rsidR="007926B9" w:rsidRPr="005A0A0D">
        <w:rPr>
          <w:rFonts w:ascii="Times New Roman" w:hAnsi="Times New Roman" w:cs="Times New Roman"/>
          <w:color w:val="000000" w:themeColor="text1"/>
          <w:sz w:val="24"/>
          <w:szCs w:val="24"/>
          <w:lang w:val="id-ID"/>
        </w:rPr>
        <w:t xml:space="preserve"> </w:t>
      </w:r>
      <w:r w:rsidRPr="005A0A0D">
        <w:rPr>
          <w:rFonts w:ascii="Times New Roman" w:hAnsi="Times New Roman" w:cs="Times New Roman"/>
          <w:color w:val="000000" w:themeColor="text1"/>
          <w:sz w:val="24"/>
          <w:szCs w:val="24"/>
        </w:rPr>
        <w:t>Determinasi</w:t>
      </w:r>
      <w:r w:rsidRPr="005A0A0D">
        <w:rPr>
          <w:rFonts w:ascii="Times New Roman" w:hAnsi="Times New Roman" w:cs="Times New Roman"/>
          <w:color w:val="000000" w:themeColor="text1"/>
          <w:sz w:val="24"/>
          <w:szCs w:val="24"/>
          <w:lang w:val="id"/>
        </w:rPr>
        <w:t xml:space="preserve"> </w:t>
      </w:r>
      <w:r w:rsidRPr="005A0A0D">
        <w:rPr>
          <w:rFonts w:ascii="Times New Roman" w:hAnsi="Times New Roman" w:cs="Times New Roman"/>
          <w:i/>
          <w:iCs/>
          <w:color w:val="000000" w:themeColor="text1"/>
          <w:sz w:val="24"/>
          <w:szCs w:val="24"/>
        </w:rPr>
        <w:t>a</w:t>
      </w:r>
      <w:r w:rsidRPr="005A0A0D">
        <w:rPr>
          <w:rFonts w:ascii="Times New Roman" w:hAnsi="Times New Roman" w:cs="Times New Roman"/>
          <w:i/>
          <w:iCs/>
          <w:color w:val="000000" w:themeColor="text1"/>
          <w:sz w:val="24"/>
          <w:szCs w:val="24"/>
          <w:lang w:val="id"/>
        </w:rPr>
        <w:t>djusted R</w:t>
      </w:r>
      <w:r w:rsidRPr="005A0A0D">
        <w:rPr>
          <w:rFonts w:ascii="Times New Roman" w:hAnsi="Times New Roman" w:cs="Times New Roman"/>
          <w:i/>
          <w:iCs/>
          <w:color w:val="000000" w:themeColor="text1"/>
          <w:sz w:val="24"/>
          <w:szCs w:val="24"/>
          <w:lang w:val="id"/>
        </w:rPr>
        <w:softHyphen/>
      </w:r>
      <w:r w:rsidRPr="005A0A0D">
        <w:rPr>
          <w:rFonts w:ascii="Times New Roman" w:hAnsi="Times New Roman" w:cs="Times New Roman"/>
          <w:i/>
          <w:iCs/>
          <w:color w:val="000000" w:themeColor="text1"/>
          <w:sz w:val="24"/>
          <w:szCs w:val="24"/>
          <w:lang w:val="id"/>
        </w:rPr>
        <w:softHyphen/>
      </w:r>
      <w:r w:rsidRPr="005A0A0D">
        <w:rPr>
          <w:rFonts w:ascii="Times New Roman" w:hAnsi="Times New Roman" w:cs="Times New Roman"/>
          <w:i/>
          <w:iCs/>
          <w:color w:val="000000" w:themeColor="text1"/>
          <w:sz w:val="24"/>
          <w:szCs w:val="24"/>
          <w:lang w:val="id"/>
        </w:rPr>
        <w:softHyphen/>
      </w:r>
      <w:r w:rsidRPr="005A0A0D">
        <w:rPr>
          <w:rFonts w:ascii="Times New Roman" w:hAnsi="Times New Roman" w:cs="Times New Roman"/>
          <w:i/>
          <w:iCs/>
          <w:color w:val="000000" w:themeColor="text1"/>
          <w:sz w:val="24"/>
          <w:szCs w:val="24"/>
          <w:vertAlign w:val="superscript"/>
        </w:rPr>
        <w:t>2</w:t>
      </w:r>
      <w:r w:rsidRPr="005A0A0D">
        <w:rPr>
          <w:rFonts w:ascii="Times New Roman" w:hAnsi="Times New Roman" w:cs="Times New Roman"/>
          <w:i/>
          <w:iCs/>
          <w:color w:val="000000" w:themeColor="text1"/>
          <w:sz w:val="24"/>
          <w:szCs w:val="24"/>
          <w:lang w:val="id"/>
        </w:rPr>
        <w:t xml:space="preserve"> Square</w:t>
      </w:r>
      <w:r w:rsidRPr="005A0A0D">
        <w:rPr>
          <w:rFonts w:ascii="Times New Roman" w:hAnsi="Times New Roman" w:cs="Times New Roman"/>
          <w:color w:val="000000" w:themeColor="text1"/>
          <w:sz w:val="24"/>
          <w:szCs w:val="24"/>
          <w:lang w:val="id"/>
        </w:rPr>
        <w:t xml:space="preserve"> sebesar </w:t>
      </w:r>
      <w:r w:rsidR="007926B9" w:rsidRPr="005A0A0D">
        <w:rPr>
          <w:rFonts w:ascii="Times New Roman" w:hAnsi="Times New Roman" w:cs="Times New Roman"/>
          <w:color w:val="000000" w:themeColor="text1"/>
          <w:sz w:val="24"/>
          <w:szCs w:val="24"/>
          <w:lang w:val="id"/>
        </w:rPr>
        <w:t>0,</w:t>
      </w:r>
      <w:r w:rsidR="007926B9" w:rsidRPr="005A0A0D">
        <w:rPr>
          <w:rFonts w:ascii="Times New Roman" w:hAnsi="Times New Roman" w:cs="Times New Roman"/>
          <w:color w:val="000000" w:themeColor="text1"/>
          <w:sz w:val="24"/>
          <w:szCs w:val="24"/>
        </w:rPr>
        <w:t>416</w:t>
      </w:r>
      <w:r w:rsidR="007926B9" w:rsidRPr="005A0A0D">
        <w:rPr>
          <w:rFonts w:ascii="Times New Roman" w:hAnsi="Times New Roman" w:cs="Times New Roman"/>
          <w:color w:val="000000" w:themeColor="text1"/>
          <w:sz w:val="24"/>
          <w:szCs w:val="24"/>
          <w:lang w:val="id"/>
        </w:rPr>
        <w:t>. Artinya, bahwa</w:t>
      </w:r>
      <w:r w:rsidR="005A0A0D">
        <w:rPr>
          <w:rFonts w:ascii="Times New Roman" w:hAnsi="Times New Roman" w:cs="Times New Roman"/>
          <w:color w:val="000000" w:themeColor="text1"/>
          <w:sz w:val="24"/>
          <w:szCs w:val="24"/>
          <w:lang w:val="id-ID"/>
        </w:rPr>
        <w:t xml:space="preserve"> </w:t>
      </w:r>
      <w:r w:rsidR="005A0A0D" w:rsidRPr="005A0A0D">
        <w:rPr>
          <w:rFonts w:ascii="Times New Roman" w:hAnsi="Times New Roman" w:cs="Times New Roman"/>
          <w:color w:val="000000" w:themeColor="text1"/>
          <w:sz w:val="24"/>
          <w:szCs w:val="24"/>
          <w:lang w:val="id"/>
        </w:rPr>
        <w:t xml:space="preserve">variabel </w:t>
      </w:r>
      <w:r w:rsidR="005A0A0D" w:rsidRPr="005A0A0D">
        <w:rPr>
          <w:rFonts w:ascii="Times New Roman" w:hAnsi="Times New Roman" w:cs="Times New Roman"/>
          <w:i/>
          <w:iCs/>
          <w:color w:val="000000" w:themeColor="text1"/>
          <w:sz w:val="24"/>
          <w:szCs w:val="24"/>
        </w:rPr>
        <w:t>Cashback</w:t>
      </w:r>
      <w:r w:rsidR="005A0A0D" w:rsidRPr="005A0A0D">
        <w:rPr>
          <w:rFonts w:ascii="Times New Roman" w:hAnsi="Times New Roman" w:cs="Times New Roman"/>
          <w:i/>
          <w:iCs/>
          <w:color w:val="000000" w:themeColor="text1"/>
          <w:sz w:val="24"/>
          <w:szCs w:val="24"/>
          <w:lang w:val="sv-SE"/>
        </w:rPr>
        <w:t xml:space="preserve">, </w:t>
      </w:r>
      <w:r w:rsidR="005A0A0D" w:rsidRPr="005A0A0D">
        <w:rPr>
          <w:rFonts w:ascii="Times New Roman" w:hAnsi="Times New Roman" w:cs="Times New Roman"/>
          <w:i/>
          <w:iCs/>
          <w:color w:val="000000" w:themeColor="text1"/>
          <w:sz w:val="24"/>
          <w:szCs w:val="24"/>
        </w:rPr>
        <w:t>Price Discount</w:t>
      </w:r>
      <w:r w:rsidR="005A0A0D" w:rsidRPr="005A0A0D">
        <w:rPr>
          <w:rFonts w:ascii="Times New Roman" w:hAnsi="Times New Roman" w:cs="Times New Roman"/>
          <w:i/>
          <w:iCs/>
          <w:color w:val="000000" w:themeColor="text1"/>
          <w:sz w:val="24"/>
          <w:szCs w:val="24"/>
          <w:lang w:val="sv-SE"/>
        </w:rPr>
        <w:t>,</w:t>
      </w:r>
      <w:r w:rsidR="005A0A0D" w:rsidRPr="005A0A0D">
        <w:rPr>
          <w:rFonts w:ascii="Times New Roman" w:hAnsi="Times New Roman" w:cs="Times New Roman"/>
          <w:color w:val="000000" w:themeColor="text1"/>
          <w:sz w:val="24"/>
          <w:szCs w:val="24"/>
        </w:rPr>
        <w:t xml:space="preserve"> </w:t>
      </w:r>
      <w:r w:rsidR="005A0A0D" w:rsidRPr="005A0A0D">
        <w:rPr>
          <w:rFonts w:ascii="Times New Roman" w:hAnsi="Times New Roman" w:cs="Times New Roman"/>
          <w:color w:val="000000" w:themeColor="text1"/>
          <w:sz w:val="24"/>
          <w:szCs w:val="24"/>
          <w:lang w:val="id-ID"/>
        </w:rPr>
        <w:t xml:space="preserve">dan </w:t>
      </w:r>
      <w:r w:rsidR="005A0A0D" w:rsidRPr="005A0A0D">
        <w:rPr>
          <w:rFonts w:ascii="Times New Roman" w:hAnsi="Times New Roman" w:cs="Times New Roman"/>
          <w:color w:val="000000" w:themeColor="text1"/>
          <w:sz w:val="24"/>
          <w:szCs w:val="24"/>
        </w:rPr>
        <w:t>Kemudahan Layanan</w:t>
      </w:r>
      <w:r w:rsidR="005A0A0D">
        <w:rPr>
          <w:rFonts w:ascii="Times New Roman" w:hAnsi="Times New Roman" w:cs="Times New Roman"/>
          <w:color w:val="000000" w:themeColor="text1"/>
          <w:sz w:val="24"/>
          <w:szCs w:val="24"/>
          <w:lang w:val="id-ID"/>
        </w:rPr>
        <w:t xml:space="preserve"> mampu mempengaruhi</w:t>
      </w:r>
      <w:r w:rsidR="007926B9" w:rsidRPr="005A0A0D">
        <w:rPr>
          <w:rFonts w:ascii="Times New Roman" w:hAnsi="Times New Roman" w:cs="Times New Roman"/>
          <w:color w:val="000000" w:themeColor="text1"/>
          <w:sz w:val="24"/>
          <w:szCs w:val="24"/>
          <w:lang w:val="id"/>
        </w:rPr>
        <w:t xml:space="preserve"> </w:t>
      </w:r>
      <w:r w:rsidR="007926B9" w:rsidRPr="005A0A0D">
        <w:rPr>
          <w:rFonts w:ascii="Times New Roman" w:hAnsi="Times New Roman" w:cs="Times New Roman"/>
          <w:color w:val="000000" w:themeColor="text1"/>
          <w:sz w:val="24"/>
          <w:szCs w:val="24"/>
        </w:rPr>
        <w:t xml:space="preserve">minat beli pada marketplace Shopee di Surakarta </w:t>
      </w:r>
      <w:r w:rsidR="007926B9" w:rsidRPr="005A0A0D">
        <w:rPr>
          <w:rFonts w:ascii="Times New Roman" w:hAnsi="Times New Roman" w:cs="Times New Roman"/>
          <w:color w:val="000000" w:themeColor="text1"/>
          <w:sz w:val="24"/>
          <w:szCs w:val="24"/>
          <w:lang w:val="id"/>
        </w:rPr>
        <w:t xml:space="preserve">sebesar </w:t>
      </w:r>
      <w:r w:rsidR="007926B9" w:rsidRPr="005A0A0D">
        <w:rPr>
          <w:rFonts w:ascii="Times New Roman" w:hAnsi="Times New Roman" w:cs="Times New Roman"/>
          <w:color w:val="000000" w:themeColor="text1"/>
          <w:sz w:val="24"/>
          <w:szCs w:val="24"/>
        </w:rPr>
        <w:t>41,6%</w:t>
      </w:r>
      <w:r w:rsidR="007926B9" w:rsidRPr="005A0A0D">
        <w:rPr>
          <w:rFonts w:ascii="Times New Roman" w:hAnsi="Times New Roman" w:cs="Times New Roman"/>
          <w:color w:val="000000" w:themeColor="text1"/>
          <w:sz w:val="24"/>
          <w:szCs w:val="24"/>
          <w:lang w:val="id"/>
        </w:rPr>
        <w:t xml:space="preserve">. Sedangkan sisanya </w:t>
      </w:r>
      <w:r w:rsidR="007926B9" w:rsidRPr="005A0A0D">
        <w:rPr>
          <w:rFonts w:ascii="Times New Roman" w:hAnsi="Times New Roman" w:cs="Times New Roman"/>
          <w:color w:val="000000" w:themeColor="text1"/>
          <w:sz w:val="24"/>
          <w:szCs w:val="24"/>
        </w:rPr>
        <w:t>58,4</w:t>
      </w:r>
      <w:r w:rsidR="007926B9" w:rsidRPr="005A0A0D">
        <w:rPr>
          <w:rFonts w:ascii="Times New Roman" w:hAnsi="Times New Roman" w:cs="Times New Roman"/>
          <w:color w:val="000000" w:themeColor="text1"/>
          <w:sz w:val="24"/>
          <w:szCs w:val="24"/>
          <w:lang w:val="id"/>
        </w:rPr>
        <w:t xml:space="preserve">% dijelaskan oleh faktor lain yang tidak diteliti dalam penelitian ini seperti </w:t>
      </w:r>
      <w:r w:rsidR="007926B9" w:rsidRPr="005A0A0D">
        <w:rPr>
          <w:rFonts w:ascii="Times New Roman" w:hAnsi="Times New Roman" w:cs="Times New Roman"/>
          <w:color w:val="000000" w:themeColor="text1"/>
          <w:sz w:val="24"/>
          <w:szCs w:val="24"/>
        </w:rPr>
        <w:t xml:space="preserve">kualitas produk, citra merk, harga </w:t>
      </w:r>
      <w:r w:rsidR="007926B9" w:rsidRPr="005A0A0D">
        <w:rPr>
          <w:rFonts w:ascii="Times New Roman" w:hAnsi="Times New Roman" w:cs="Times New Roman"/>
          <w:color w:val="000000" w:themeColor="text1"/>
          <w:sz w:val="24"/>
          <w:szCs w:val="24"/>
          <w:lang w:val="id"/>
        </w:rPr>
        <w:t>dan lain-lain.</w:t>
      </w:r>
    </w:p>
    <w:p w14:paraId="211E2735" w14:textId="77777777" w:rsidR="005A0A0D" w:rsidRDefault="005A0A0D" w:rsidP="005A0A0D">
      <w:pPr>
        <w:spacing w:line="24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Kata Kunci: </w:t>
      </w:r>
      <w:r w:rsidRPr="005A0A0D">
        <w:rPr>
          <w:rFonts w:ascii="Times New Roman" w:hAnsi="Times New Roman" w:cs="Times New Roman"/>
          <w:b/>
          <w:bCs/>
          <w:sz w:val="24"/>
          <w:szCs w:val="24"/>
          <w:lang w:val="id-ID"/>
        </w:rPr>
        <w:t xml:space="preserve">Minat Beli </w:t>
      </w:r>
      <w:r>
        <w:rPr>
          <w:rFonts w:ascii="Times New Roman" w:hAnsi="Times New Roman" w:cs="Times New Roman"/>
          <w:b/>
          <w:bCs/>
          <w:sz w:val="24"/>
          <w:szCs w:val="24"/>
          <w:lang w:val="id-ID"/>
        </w:rPr>
        <w:t xml:space="preserve">, </w:t>
      </w:r>
      <w:r w:rsidRPr="005A0A0D">
        <w:rPr>
          <w:rFonts w:ascii="Times New Roman" w:hAnsi="Times New Roman" w:cs="Times New Roman"/>
          <w:b/>
          <w:bCs/>
          <w:i/>
          <w:iCs/>
          <w:sz w:val="24"/>
          <w:szCs w:val="24"/>
          <w:lang w:val="id-ID"/>
        </w:rPr>
        <w:t xml:space="preserve">Cashback, Price Discount, </w:t>
      </w:r>
      <w:r>
        <w:rPr>
          <w:rFonts w:ascii="Times New Roman" w:hAnsi="Times New Roman" w:cs="Times New Roman"/>
          <w:b/>
          <w:bCs/>
          <w:sz w:val="24"/>
          <w:szCs w:val="24"/>
          <w:lang w:val="id-ID"/>
        </w:rPr>
        <w:t>Dan Kemudahan Layanan.</w:t>
      </w:r>
    </w:p>
    <w:p w14:paraId="1CD2EA68" w14:textId="77777777" w:rsidR="005A0A0D" w:rsidRDefault="005A0A0D" w:rsidP="005A0A0D">
      <w:pPr>
        <w:spacing w:line="240" w:lineRule="auto"/>
        <w:rPr>
          <w:rFonts w:ascii="Times New Roman" w:hAnsi="Times New Roman" w:cs="Times New Roman"/>
          <w:b/>
          <w:bCs/>
          <w:sz w:val="24"/>
          <w:szCs w:val="24"/>
          <w:lang w:val="id-ID"/>
        </w:rPr>
      </w:pPr>
    </w:p>
    <w:p w14:paraId="62775C90" w14:textId="77777777" w:rsidR="005A0A0D" w:rsidRDefault="005A0A0D" w:rsidP="005A0A0D">
      <w:pPr>
        <w:spacing w:line="240" w:lineRule="auto"/>
        <w:rPr>
          <w:rFonts w:ascii="Times New Roman" w:hAnsi="Times New Roman" w:cs="Times New Roman"/>
          <w:b/>
          <w:bCs/>
          <w:sz w:val="24"/>
          <w:szCs w:val="24"/>
          <w:lang w:val="id-ID"/>
        </w:rPr>
      </w:pPr>
    </w:p>
    <w:p w14:paraId="1826F6C7" w14:textId="77777777" w:rsidR="005A0A0D" w:rsidRDefault="005A0A0D" w:rsidP="005A0A0D">
      <w:pPr>
        <w:spacing w:line="240" w:lineRule="auto"/>
        <w:rPr>
          <w:rFonts w:ascii="Times New Roman" w:hAnsi="Times New Roman" w:cs="Times New Roman"/>
          <w:b/>
          <w:bCs/>
          <w:sz w:val="24"/>
          <w:szCs w:val="24"/>
          <w:lang w:val="id-ID"/>
        </w:rPr>
      </w:pPr>
    </w:p>
    <w:p w14:paraId="29D5EA70" w14:textId="77777777" w:rsidR="005A0A0D" w:rsidRDefault="005A0A0D" w:rsidP="005A0A0D">
      <w:pPr>
        <w:spacing w:line="240" w:lineRule="auto"/>
        <w:rPr>
          <w:rFonts w:ascii="Times New Roman" w:hAnsi="Times New Roman" w:cs="Times New Roman"/>
          <w:b/>
          <w:bCs/>
          <w:sz w:val="24"/>
          <w:szCs w:val="24"/>
          <w:lang w:val="id-ID"/>
        </w:rPr>
      </w:pPr>
    </w:p>
    <w:p w14:paraId="0E8FA2BB" w14:textId="77777777" w:rsidR="005A0A0D" w:rsidRDefault="005A0A0D" w:rsidP="005A0A0D">
      <w:pPr>
        <w:spacing w:line="240" w:lineRule="auto"/>
        <w:rPr>
          <w:rFonts w:ascii="Times New Roman" w:hAnsi="Times New Roman" w:cs="Times New Roman"/>
          <w:b/>
          <w:bCs/>
          <w:sz w:val="24"/>
          <w:szCs w:val="24"/>
          <w:lang w:val="id-ID"/>
        </w:rPr>
      </w:pPr>
    </w:p>
    <w:p w14:paraId="3762A3D2" w14:textId="77777777" w:rsidR="005A0A0D" w:rsidRDefault="005A0A0D" w:rsidP="005A0A0D">
      <w:pPr>
        <w:spacing w:line="240" w:lineRule="auto"/>
        <w:rPr>
          <w:rFonts w:ascii="Times New Roman" w:hAnsi="Times New Roman" w:cs="Times New Roman"/>
          <w:b/>
          <w:bCs/>
          <w:sz w:val="24"/>
          <w:szCs w:val="24"/>
          <w:lang w:val="id-ID"/>
        </w:rPr>
      </w:pPr>
    </w:p>
    <w:p w14:paraId="5E33787E" w14:textId="77777777" w:rsidR="005A0A0D" w:rsidRDefault="005A0A0D" w:rsidP="005A0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1F1F1F"/>
          <w:sz w:val="24"/>
          <w:szCs w:val="24"/>
          <w:lang w:val="en"/>
        </w:rPr>
      </w:pPr>
      <w:r w:rsidRPr="005A0A0D">
        <w:rPr>
          <w:rFonts w:asciiTheme="majorBidi" w:eastAsia="Times New Roman" w:hAnsiTheme="majorBidi" w:cstheme="majorBidi"/>
          <w:b/>
          <w:bCs/>
          <w:color w:val="1F1F1F"/>
          <w:sz w:val="24"/>
          <w:szCs w:val="24"/>
          <w:lang w:val="en"/>
        </w:rPr>
        <w:lastRenderedPageBreak/>
        <w:t>ABSTRACT</w:t>
      </w:r>
    </w:p>
    <w:p w14:paraId="77A2655E" w14:textId="77777777" w:rsidR="005A0A0D" w:rsidRPr="005A0A0D" w:rsidRDefault="005A0A0D" w:rsidP="005A0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1F1F1F"/>
          <w:sz w:val="24"/>
          <w:szCs w:val="24"/>
          <w:lang w:val="en"/>
        </w:rPr>
      </w:pPr>
    </w:p>
    <w:p w14:paraId="2C17C10F" w14:textId="77777777" w:rsidR="005A0A0D" w:rsidRPr="005A0A0D" w:rsidRDefault="0064777F" w:rsidP="005A0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1F1F1F"/>
          <w:sz w:val="24"/>
          <w:szCs w:val="24"/>
          <w:lang w:val="en"/>
        </w:rPr>
      </w:pPr>
      <w:r>
        <w:rPr>
          <w:rFonts w:asciiTheme="majorBidi" w:eastAsia="Times New Roman" w:hAnsiTheme="majorBidi" w:cstheme="majorBidi"/>
          <w:color w:val="1F1F1F"/>
          <w:sz w:val="24"/>
          <w:szCs w:val="24"/>
          <w:lang w:val="en"/>
        </w:rPr>
        <w:tab/>
      </w:r>
      <w:r w:rsidR="005A0A0D" w:rsidRPr="005A0A0D">
        <w:rPr>
          <w:rFonts w:asciiTheme="majorBidi" w:eastAsia="Times New Roman" w:hAnsiTheme="majorBidi" w:cstheme="majorBidi"/>
          <w:color w:val="1F1F1F"/>
          <w:sz w:val="24"/>
          <w:szCs w:val="24"/>
          <w:lang w:val="en"/>
        </w:rPr>
        <w:t>The purpose of this research is to determine the influence of Cashback, Price Discount, and Ease of ShopeePay Services on Customer Purchase Interest at the Shopee Marketplace in Surakarta. This research was conducted using a questionnaire on 100 respondents from the community in Surakarta who had made purchases at Shopee. Research data was obtained from primary data in the form of a questionnaire. Meanwhile, the analysis used in this research is Instrument Test analysis, Classic Assumption Test, Multiple Linear Regression Analysis Test and Hypothesis Test (t Test, F Test, and R² Test).</w:t>
      </w:r>
    </w:p>
    <w:p w14:paraId="2656244F" w14:textId="77777777" w:rsidR="005A0A0D" w:rsidRDefault="0064777F" w:rsidP="005A0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1F1F1F"/>
          <w:sz w:val="24"/>
          <w:szCs w:val="24"/>
          <w:lang w:val="en"/>
        </w:rPr>
      </w:pPr>
      <w:r>
        <w:rPr>
          <w:rFonts w:asciiTheme="majorBidi" w:eastAsia="Times New Roman" w:hAnsiTheme="majorBidi" w:cstheme="majorBidi"/>
          <w:color w:val="1F1F1F"/>
          <w:sz w:val="24"/>
          <w:szCs w:val="24"/>
          <w:lang w:val="en"/>
        </w:rPr>
        <w:tab/>
      </w:r>
      <w:r w:rsidR="005A0A0D" w:rsidRPr="005A0A0D">
        <w:rPr>
          <w:rFonts w:asciiTheme="majorBidi" w:eastAsia="Times New Roman" w:hAnsiTheme="majorBidi" w:cstheme="majorBidi"/>
          <w:color w:val="1F1F1F"/>
          <w:sz w:val="24"/>
          <w:szCs w:val="24"/>
          <w:lang w:val="en"/>
        </w:rPr>
        <w:t>The results of the Multiple Linear Regression analysis research show that the Cashback, Price Discount and Ease of Service variables have a positive effect on shopee buying interest among people in Surakarta. The results of the t test show that the Cashback, Price Discount and Ease of Service variables have a significant effect on shopee buying interest among people in Surakarta. Based on the results of the F test, it shows that the Cashback, Price Discount and Ease of Service variables together (simultaneously) have a significant effect on shopee buying interest among people in Surakarta. Meanwhile, the results of the adjusted R¬¬¬2 Square Coefficient of Determination Test were 0.416. This means that the Cashback, Price Discount and Ease of Service variables are able to influence purchasing interest on the Shopee marketplace in Surakarta by 41.6%. Meanwhile, the remaining 58.4% is explained by other factors not examined in this research such as product quality, brand image, price and others.</w:t>
      </w:r>
    </w:p>
    <w:p w14:paraId="51BBA598" w14:textId="77777777" w:rsidR="0064777F" w:rsidRPr="005A0A0D" w:rsidRDefault="0064777F" w:rsidP="005A0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1F1F1F"/>
          <w:sz w:val="24"/>
          <w:szCs w:val="24"/>
          <w:lang w:val="en"/>
        </w:rPr>
      </w:pPr>
    </w:p>
    <w:p w14:paraId="26CC8938" w14:textId="77777777" w:rsidR="005A0A0D" w:rsidRPr="005A0A0D" w:rsidRDefault="005A0A0D" w:rsidP="005A0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1F1F1F"/>
          <w:sz w:val="24"/>
          <w:szCs w:val="24"/>
        </w:rPr>
      </w:pPr>
      <w:r w:rsidRPr="0064777F">
        <w:rPr>
          <w:rFonts w:asciiTheme="majorBidi" w:eastAsia="Times New Roman" w:hAnsiTheme="majorBidi" w:cstheme="majorBidi"/>
          <w:b/>
          <w:bCs/>
          <w:color w:val="1F1F1F"/>
          <w:sz w:val="24"/>
          <w:szCs w:val="24"/>
          <w:lang w:val="en"/>
        </w:rPr>
        <w:t>Keywords: Purchase Interest, Cashback, Price Discount, and Ease of Service.</w:t>
      </w:r>
    </w:p>
    <w:p w14:paraId="0FB8EA63" w14:textId="77777777" w:rsidR="005A0A0D" w:rsidRPr="0064777F" w:rsidRDefault="005A0A0D" w:rsidP="005A0A0D">
      <w:pPr>
        <w:spacing w:line="240" w:lineRule="auto"/>
        <w:rPr>
          <w:rFonts w:ascii="Times New Roman" w:eastAsia="Calibri" w:hAnsi="Times New Roman" w:cs="Times New Roman"/>
          <w:b/>
          <w:bCs/>
          <w:kern w:val="2"/>
          <w14:ligatures w14:val="standardContextual"/>
        </w:rPr>
        <w:sectPr w:rsidR="005A0A0D" w:rsidRPr="0064777F" w:rsidSect="004B1389">
          <w:footerReference w:type="default" r:id="rId11"/>
          <w:pgSz w:w="11907" w:h="16839" w:code="9"/>
          <w:pgMar w:top="1701" w:right="1701" w:bottom="1701" w:left="2268" w:header="709" w:footer="709" w:gutter="0"/>
          <w:cols w:space="708"/>
          <w:docGrid w:linePitch="360"/>
        </w:sectPr>
      </w:pPr>
    </w:p>
    <w:p w14:paraId="44047E8E" w14:textId="77777777" w:rsidR="0051128C" w:rsidRPr="0064777F" w:rsidRDefault="0051128C" w:rsidP="001F3CC6">
      <w:pPr>
        <w:spacing w:line="360" w:lineRule="auto"/>
        <w:jc w:val="center"/>
        <w:rPr>
          <w:rFonts w:ascii="Times New Roman" w:eastAsia="Calibri" w:hAnsi="Times New Roman" w:cs="Times New Roman"/>
          <w:b/>
          <w:bCs/>
          <w:kern w:val="2"/>
          <w:sz w:val="26"/>
          <w:szCs w:val="26"/>
          <w14:ligatures w14:val="standardContextual"/>
        </w:rPr>
      </w:pPr>
    </w:p>
    <w:p w14:paraId="7B77D5F7" w14:textId="77777777" w:rsidR="00465C11" w:rsidRPr="004B1389" w:rsidRDefault="0051128C" w:rsidP="004B1389">
      <w:pPr>
        <w:rPr>
          <w:rFonts w:ascii="Times New Roman" w:eastAsia="Calibri" w:hAnsi="Times New Roman" w:cs="Times New Roman"/>
          <w:b/>
          <w:bCs/>
          <w:kern w:val="2"/>
          <w:sz w:val="26"/>
          <w:szCs w:val="26"/>
          <w14:ligatures w14:val="standardContextual"/>
        </w:rPr>
      </w:pPr>
      <w:r>
        <w:rPr>
          <w:rFonts w:ascii="Times New Roman" w:eastAsia="Calibri" w:hAnsi="Times New Roman" w:cs="Times New Roman"/>
          <w:b/>
          <w:bCs/>
          <w:kern w:val="2"/>
          <w:sz w:val="26"/>
          <w:szCs w:val="26"/>
          <w14:ligatures w14:val="standardContextual"/>
        </w:rPr>
        <w:br w:type="page"/>
      </w:r>
      <w:bookmarkEnd w:id="0"/>
      <w:bookmarkEnd w:id="1"/>
    </w:p>
    <w:p w14:paraId="3F585067" w14:textId="77777777" w:rsidR="00AC6575" w:rsidRPr="005A3528" w:rsidRDefault="00933CDE" w:rsidP="000B5152">
      <w:pPr>
        <w:spacing w:before="240" w:after="0" w:line="240" w:lineRule="auto"/>
        <w:ind w:right="141"/>
        <w:rPr>
          <w:rFonts w:asciiTheme="majorBidi" w:hAnsiTheme="majorBidi" w:cstheme="majorBidi"/>
          <w:b/>
          <w:bCs/>
          <w:sz w:val="20"/>
          <w:szCs w:val="20"/>
          <w:lang w:val="id-ID"/>
        </w:rPr>
      </w:pPr>
      <w:r w:rsidRPr="005A3528">
        <w:rPr>
          <w:rFonts w:asciiTheme="majorBidi" w:hAnsiTheme="majorBidi" w:cstheme="majorBidi"/>
          <w:b/>
          <w:bCs/>
          <w:sz w:val="20"/>
          <w:szCs w:val="20"/>
          <w:lang w:val="id-ID"/>
        </w:rPr>
        <w:lastRenderedPageBreak/>
        <w:t>PENDAHULUAN</w:t>
      </w:r>
    </w:p>
    <w:p w14:paraId="3A115A02" w14:textId="77777777" w:rsidR="00C97A29" w:rsidRPr="005A3528" w:rsidRDefault="00CF65F4" w:rsidP="000B5152">
      <w:pPr>
        <w:spacing w:line="240" w:lineRule="auto"/>
        <w:ind w:firstLine="720"/>
        <w:jc w:val="both"/>
        <w:rPr>
          <w:rFonts w:ascii="Times New Roman" w:eastAsia="Times New Roman" w:hAnsi="Times New Roman" w:cs="Times New Roman"/>
          <w:sz w:val="20"/>
          <w:szCs w:val="20"/>
          <w:lang w:val="id-ID"/>
        </w:rPr>
      </w:pPr>
      <w:r w:rsidRPr="005A3528">
        <w:rPr>
          <w:rFonts w:asciiTheme="majorBidi" w:hAnsiTheme="majorBidi" w:cstheme="majorBidi"/>
          <w:sz w:val="20"/>
          <w:szCs w:val="20"/>
          <w:lang w:val="id-ID"/>
        </w:rPr>
        <w:t>Perkembangan Ilmu Pengetahuan dan Teknologi (IPTEK) di sektor keuangan telah membawa banyak perubahan positif, mulai dari kemudahan akses hingga peningkatan efisiensi dalam layanan keuangan</w:t>
      </w:r>
      <w:r w:rsidR="00C97A29" w:rsidRPr="005A3528">
        <w:rPr>
          <w:rFonts w:asciiTheme="majorBidi" w:eastAsia="Times New Roman" w:hAnsiTheme="majorBidi" w:cstheme="majorBidi"/>
          <w:sz w:val="20"/>
          <w:szCs w:val="20"/>
          <w:lang w:val="id-ID"/>
        </w:rPr>
        <w:t xml:space="preserve">. </w:t>
      </w:r>
      <w:r w:rsidR="00C97A29" w:rsidRPr="005A3528">
        <w:rPr>
          <w:rFonts w:asciiTheme="majorBidi" w:eastAsia="Times New Roman" w:hAnsiTheme="majorBidi" w:cstheme="majorBidi"/>
          <w:sz w:val="20"/>
          <w:szCs w:val="20"/>
        </w:rPr>
        <w:t>Salah satu contoh inovasi dalam teknologi keuangan adalah</w:t>
      </w:r>
      <w:r w:rsidR="00C97A29" w:rsidRPr="005A3528">
        <w:rPr>
          <w:rFonts w:ascii="Times New Roman" w:eastAsia="Times New Roman" w:hAnsi="Times New Roman" w:cs="Times New Roman"/>
          <w:sz w:val="20"/>
          <w:szCs w:val="20"/>
        </w:rPr>
        <w:t xml:space="preserve"> sistem pembayaran. Perkembangan di sektor keuangan, yang dikenal sebagai financial technology (FinTech), merupakan terobosan yang menggabungkan ilmu pengetahuan dengan teknologi modern (Rakhmat Dwi Pambudi, 2019). Menurut Bank Indonesia, FinTech adalah integrasi antara layanan keuangan dan teknologi yang mengubah cara bertransaksi. Dulu, transaksi memerlukan pertemuan langsung dan penggunaan uang tunai, tetapi kini transaksi dapat dilakukan tanpa membawa uang fisik. Kehadiran FinTech telah memberikan manfaat bagi hampir semua lapisan masyarakat (Rafi Indra Permana, 2021).</w:t>
      </w:r>
    </w:p>
    <w:p w14:paraId="46B6C95B" w14:textId="77777777" w:rsidR="00C97A29" w:rsidRPr="005A3528" w:rsidRDefault="00C97A29" w:rsidP="000B5152">
      <w:pPr>
        <w:spacing w:line="240" w:lineRule="auto"/>
        <w:ind w:firstLine="720"/>
        <w:jc w:val="both"/>
        <w:rPr>
          <w:rFonts w:asciiTheme="majorBidi" w:hAnsiTheme="majorBidi" w:cstheme="majorBidi"/>
          <w:sz w:val="20"/>
          <w:szCs w:val="20"/>
        </w:rPr>
      </w:pPr>
      <w:r w:rsidRPr="005A3528">
        <w:rPr>
          <w:rFonts w:asciiTheme="majorBidi" w:hAnsiTheme="majorBidi" w:cstheme="majorBidi"/>
          <w:sz w:val="20"/>
          <w:szCs w:val="20"/>
        </w:rPr>
        <w:t>Perkembangan teknologi telah membuat kegiatan jual-beli online semakin diminati oleh masyarakat. Selain itu, ilmu pengetahuan dan teknologi juga memengaruhi perilaku konsumsi dalam memilih barang dan jasa (Arif Efendi et al., 2022). Perubahan pola konsumsi ini tercermin dalam meningkatnya sikap konsumerisme, di mana konsumsi menjadi bagian dari gaya hidup yang memperhatikan prestise dan citra. Hal ini merupakan dampak dari era revolusi 4.0, yang telah mengubah cara penjualan produk melalui pemanfaatan teknologi seperti ekonomi digital, kecerdasan buatan, big data, dan robotika (Ni Wayan Widhiasthini, 2020). Saat ini, banyak orang lebih memilih menggunakan teknologi untuk bertransaksi, sehingga mereka tidak perlu repot datang langsung ke penjual (Kartika Marella Vanni, 2022</w:t>
      </w:r>
      <w:r w:rsidRPr="005A3528">
        <w:rPr>
          <w:rFonts w:asciiTheme="majorBidi" w:hAnsiTheme="majorBidi" w:cstheme="majorBidi"/>
          <w:color w:val="000000" w:themeColor="text1"/>
          <w:sz w:val="20"/>
          <w:szCs w:val="20"/>
        </w:rPr>
        <w:t xml:space="preserve">). </w:t>
      </w:r>
      <w:r w:rsidR="0021005A" w:rsidRPr="005A3528">
        <w:rPr>
          <w:rFonts w:asciiTheme="majorBidi" w:hAnsiTheme="majorBidi" w:cstheme="majorBidi"/>
          <w:color w:val="000000" w:themeColor="text1"/>
          <w:sz w:val="20"/>
          <w:szCs w:val="20"/>
        </w:rPr>
        <w:t>Sistem pembayaran uang elektronik</w:t>
      </w:r>
      <w:r w:rsidR="0021005A" w:rsidRPr="005A3528">
        <w:rPr>
          <w:rFonts w:asciiTheme="majorBidi" w:hAnsiTheme="majorBidi" w:cstheme="majorBidi"/>
          <w:color w:val="000000" w:themeColor="text1"/>
          <w:sz w:val="20"/>
          <w:szCs w:val="20"/>
          <w:lang w:val="id-ID"/>
        </w:rPr>
        <w:t xml:space="preserve"> dapat </w:t>
      </w:r>
      <w:r w:rsidR="0021005A" w:rsidRPr="005A3528">
        <w:rPr>
          <w:rFonts w:asciiTheme="majorBidi" w:hAnsiTheme="majorBidi" w:cstheme="majorBidi"/>
          <w:color w:val="000000" w:themeColor="text1"/>
          <w:sz w:val="20"/>
          <w:szCs w:val="20"/>
        </w:rPr>
        <w:t xml:space="preserve">mempermudah dan mempercepat proses transaksi. </w:t>
      </w:r>
      <w:r w:rsidR="0021005A" w:rsidRPr="005A3528">
        <w:rPr>
          <w:rFonts w:asciiTheme="majorBidi" w:hAnsiTheme="majorBidi" w:cstheme="majorBidi"/>
          <w:color w:val="000000" w:themeColor="text1"/>
          <w:sz w:val="20"/>
          <w:szCs w:val="20"/>
          <w:lang w:val="id-ID"/>
        </w:rPr>
        <w:t>Akan tetapi</w:t>
      </w:r>
      <w:r w:rsidR="0021005A" w:rsidRPr="005A3528">
        <w:rPr>
          <w:rFonts w:asciiTheme="majorBidi" w:hAnsiTheme="majorBidi" w:cstheme="majorBidi"/>
          <w:color w:val="000000" w:themeColor="text1"/>
          <w:sz w:val="20"/>
          <w:szCs w:val="20"/>
        </w:rPr>
        <w:t>, pemakaian yang terlalu sering bisa memicu perilaku konsumtif. Peningkatan penggunaan uang elektronik di masyarakat dapat memengaruhi pola konsumsi karena memberikan kemudahan dalam</w:t>
      </w:r>
      <w:r w:rsidR="0021005A" w:rsidRPr="005A3528">
        <w:rPr>
          <w:rFonts w:asciiTheme="majorBidi" w:hAnsiTheme="majorBidi" w:cstheme="majorBidi"/>
          <w:color w:val="000000" w:themeColor="text1"/>
          <w:sz w:val="20"/>
          <w:szCs w:val="20"/>
          <w:lang w:val="id-ID"/>
        </w:rPr>
        <w:t xml:space="preserve"> berbelanja</w:t>
      </w:r>
      <w:r w:rsidRPr="005A3528">
        <w:rPr>
          <w:rFonts w:asciiTheme="majorBidi" w:hAnsiTheme="majorBidi" w:cstheme="majorBidi"/>
          <w:color w:val="000000" w:themeColor="text1"/>
          <w:sz w:val="20"/>
          <w:szCs w:val="20"/>
        </w:rPr>
        <w:t xml:space="preserve"> </w:t>
      </w:r>
      <w:r w:rsidRPr="005A3528">
        <w:rPr>
          <w:rFonts w:asciiTheme="majorBidi" w:hAnsiTheme="majorBidi" w:cstheme="majorBidi"/>
          <w:sz w:val="20"/>
          <w:szCs w:val="20"/>
        </w:rPr>
        <w:t>(Donna Wibianand, 2018). Saat ini, telah tersedia instrumen pembayaran elektronik baru yang dilengkapi dengan berbagai fitur yang relevan, yaitu uang elektronik, yang semakin berkembang di bidang ini (Grace Widijoko et al., 2016).</w:t>
      </w:r>
    </w:p>
    <w:p w14:paraId="6D577E99" w14:textId="77777777" w:rsidR="00E504FF" w:rsidRPr="005A3528" w:rsidRDefault="0021005A" w:rsidP="000B5152">
      <w:pPr>
        <w:spacing w:line="240" w:lineRule="auto"/>
        <w:ind w:firstLine="720"/>
        <w:jc w:val="both"/>
        <w:rPr>
          <w:rFonts w:asciiTheme="majorBidi" w:hAnsiTheme="majorBidi" w:cstheme="majorBidi"/>
          <w:sz w:val="20"/>
          <w:szCs w:val="20"/>
        </w:rPr>
      </w:pPr>
      <w:r w:rsidRPr="005A3528">
        <w:rPr>
          <w:rFonts w:asciiTheme="majorBidi" w:hAnsiTheme="majorBidi" w:cstheme="majorBidi"/>
          <w:sz w:val="20"/>
          <w:szCs w:val="20"/>
        </w:rPr>
        <w:t xml:space="preserve">Uang elektronik </w:t>
      </w:r>
      <w:r w:rsidRPr="005A3528">
        <w:rPr>
          <w:rFonts w:asciiTheme="majorBidi" w:hAnsiTheme="majorBidi" w:cstheme="majorBidi"/>
          <w:sz w:val="20"/>
          <w:szCs w:val="20"/>
          <w:lang w:val="id-ID"/>
        </w:rPr>
        <w:t xml:space="preserve">merupakan </w:t>
      </w:r>
      <w:r w:rsidRPr="005A3528">
        <w:rPr>
          <w:rFonts w:asciiTheme="majorBidi" w:hAnsiTheme="majorBidi" w:cstheme="majorBidi"/>
          <w:sz w:val="20"/>
          <w:szCs w:val="20"/>
        </w:rPr>
        <w:t xml:space="preserve">inovasi baru dalam metode pembayaran digital yang telah dikenal luas oleh masyarakat. Layanan ini mencakup </w:t>
      </w:r>
      <w:r w:rsidR="00BF57C1" w:rsidRPr="005A3528">
        <w:rPr>
          <w:rFonts w:asciiTheme="majorBidi" w:hAnsiTheme="majorBidi" w:cstheme="majorBidi"/>
          <w:sz w:val="20"/>
          <w:szCs w:val="20"/>
        </w:rPr>
        <w:t>internet banking,</w:t>
      </w:r>
      <w:r w:rsidR="00BF57C1" w:rsidRPr="005A3528">
        <w:rPr>
          <w:rFonts w:asciiTheme="majorBidi" w:hAnsiTheme="majorBidi" w:cstheme="majorBidi"/>
          <w:sz w:val="20"/>
          <w:szCs w:val="20"/>
          <w:lang w:val="id-ID"/>
        </w:rPr>
        <w:t xml:space="preserve"> </w:t>
      </w:r>
      <w:r w:rsidRPr="005A3528">
        <w:rPr>
          <w:rFonts w:asciiTheme="majorBidi" w:hAnsiTheme="majorBidi" w:cstheme="majorBidi"/>
          <w:sz w:val="20"/>
          <w:szCs w:val="20"/>
        </w:rPr>
        <w:t xml:space="preserve">phone banking, serta pembayaran dengan </w:t>
      </w:r>
      <w:r w:rsidR="00BF57C1" w:rsidRPr="005A3528">
        <w:rPr>
          <w:rFonts w:asciiTheme="majorBidi" w:hAnsiTheme="majorBidi" w:cstheme="majorBidi"/>
          <w:sz w:val="20"/>
          <w:szCs w:val="20"/>
          <w:lang w:val="id-ID"/>
        </w:rPr>
        <w:t xml:space="preserve">ATM atau </w:t>
      </w:r>
      <w:r w:rsidRPr="005A3528">
        <w:rPr>
          <w:rFonts w:asciiTheme="majorBidi" w:hAnsiTheme="majorBidi" w:cstheme="majorBidi"/>
          <w:sz w:val="20"/>
          <w:szCs w:val="20"/>
        </w:rPr>
        <w:t>kartu debit</w:t>
      </w:r>
      <w:r w:rsidR="00BF57C1" w:rsidRPr="005A3528">
        <w:rPr>
          <w:rFonts w:asciiTheme="majorBidi" w:hAnsiTheme="majorBidi" w:cstheme="majorBidi"/>
          <w:sz w:val="20"/>
          <w:szCs w:val="20"/>
          <w:lang w:val="id-ID"/>
        </w:rPr>
        <w:t xml:space="preserve"> dan </w:t>
      </w:r>
      <w:r w:rsidR="00BF57C1" w:rsidRPr="005A3528">
        <w:rPr>
          <w:rFonts w:asciiTheme="majorBidi" w:hAnsiTheme="majorBidi" w:cstheme="majorBidi"/>
          <w:sz w:val="20"/>
          <w:szCs w:val="20"/>
        </w:rPr>
        <w:t>kartu</w:t>
      </w:r>
      <w:r w:rsidR="00BF57C1" w:rsidRPr="005A3528">
        <w:rPr>
          <w:rFonts w:asciiTheme="majorBidi" w:hAnsiTheme="majorBidi" w:cstheme="majorBidi"/>
          <w:sz w:val="20"/>
          <w:szCs w:val="20"/>
          <w:lang w:val="id-ID"/>
        </w:rPr>
        <w:t xml:space="preserve"> kredit</w:t>
      </w:r>
      <w:r w:rsidR="00C97A29" w:rsidRPr="005A3528">
        <w:rPr>
          <w:rFonts w:asciiTheme="majorBidi" w:hAnsiTheme="majorBidi" w:cstheme="majorBidi"/>
          <w:color w:val="FF0000"/>
          <w:sz w:val="20"/>
          <w:szCs w:val="20"/>
        </w:rPr>
        <w:t xml:space="preserve"> </w:t>
      </w:r>
      <w:r w:rsidR="00C97A29" w:rsidRPr="005A3528">
        <w:rPr>
          <w:rFonts w:asciiTheme="majorBidi" w:hAnsiTheme="majorBidi" w:cstheme="majorBidi"/>
          <w:sz w:val="20"/>
          <w:szCs w:val="20"/>
        </w:rPr>
        <w:t>(Syafi et al, 2016).</w:t>
      </w:r>
      <w:r w:rsidR="0028589A" w:rsidRPr="005A3528">
        <w:rPr>
          <w:rFonts w:asciiTheme="majorBidi" w:hAnsiTheme="majorBidi" w:cstheme="majorBidi"/>
          <w:sz w:val="20"/>
          <w:szCs w:val="20"/>
          <w:lang w:val="id-ID"/>
        </w:rPr>
        <w:t xml:space="preserve"> </w:t>
      </w:r>
      <w:r w:rsidR="0028589A" w:rsidRPr="005A3528">
        <w:rPr>
          <w:rFonts w:asciiTheme="majorBidi" w:hAnsiTheme="majorBidi" w:cstheme="majorBidi"/>
          <w:color w:val="000000" w:themeColor="text1"/>
          <w:sz w:val="20"/>
          <w:szCs w:val="20"/>
          <w:lang w:val="id-ID"/>
        </w:rPr>
        <w:t>Menurut</w:t>
      </w:r>
      <w:r w:rsidR="0028589A" w:rsidRPr="005A3528">
        <w:rPr>
          <w:rFonts w:asciiTheme="majorBidi" w:hAnsiTheme="majorBidi" w:cstheme="majorBidi"/>
          <w:color w:val="000000" w:themeColor="text1"/>
          <w:sz w:val="20"/>
          <w:szCs w:val="20"/>
        </w:rPr>
        <w:t xml:space="preserve"> Bank Indonesia Nomor 11/12/PBI/2009, uang elektronik adalah instrumen pembayaran yang diterbitkan berdasarkan dana yang telah disetorkan sebelumnya kepada penerbitnya. </w:t>
      </w:r>
      <w:r w:rsidR="00E62AF3" w:rsidRPr="005A3528">
        <w:rPr>
          <w:rFonts w:asciiTheme="majorBidi" w:hAnsiTheme="majorBidi" w:cstheme="majorBidi"/>
          <w:sz w:val="20"/>
          <w:szCs w:val="20"/>
        </w:rPr>
        <w:t>Uang elektronik menawarkan kemudahan dan fleksibilitas dalam melakukan pembayaran kepada penjual yang memiliki fasilitas pembayaran elektronik. Dengan penyimpanan digital yang aman dan berbagai fitur yang mendukung transaksi, uang elektronik menjadi pilihan yang semakin populer di masyarakat. Transformasi ini tidak hanya mempermudah transaksi keuangan, tetapi juga meningkatkan inklusi keuangan dan mendukung pertumbuhan ekonomi yang lebih luas.</w:t>
      </w:r>
      <w:bookmarkStart w:id="2" w:name="_Toc181827346"/>
    </w:p>
    <w:bookmarkEnd w:id="2"/>
    <w:p w14:paraId="50A0ABEB" w14:textId="77777777" w:rsidR="00C97A29" w:rsidRPr="005A3528" w:rsidRDefault="00BE2CDD" w:rsidP="000B5152">
      <w:pPr>
        <w:pStyle w:val="NormalWeb"/>
        <w:spacing w:before="240" w:beforeAutospacing="0" w:after="0" w:afterAutospacing="0"/>
        <w:ind w:firstLine="720"/>
        <w:jc w:val="both"/>
        <w:rPr>
          <w:rFonts w:asciiTheme="majorBidi" w:eastAsiaTheme="minorHAnsi" w:hAnsiTheme="majorBidi" w:cstheme="majorBidi"/>
          <w:sz w:val="20"/>
          <w:szCs w:val="20"/>
          <w:lang w:val="id-ID"/>
        </w:rPr>
      </w:pPr>
      <w:r w:rsidRPr="005A3528">
        <w:rPr>
          <w:rFonts w:asciiTheme="majorBidi" w:eastAsiaTheme="minorHAnsi" w:hAnsiTheme="majorBidi" w:cstheme="majorBidi"/>
          <w:sz w:val="20"/>
          <w:szCs w:val="20"/>
          <w:lang w:val="id-ID"/>
        </w:rPr>
        <w:t>T</w:t>
      </w:r>
      <w:r w:rsidR="00BD0E7D" w:rsidRPr="005A3528">
        <w:rPr>
          <w:rFonts w:asciiTheme="majorBidi" w:hAnsiTheme="majorBidi" w:cstheme="majorBidi"/>
          <w:sz w:val="20"/>
          <w:szCs w:val="20"/>
          <w:lang w:val="id-ID"/>
        </w:rPr>
        <w:t>ujuan dari uang elektronik adalah untuk memudahkan berbagai jenis transaksi tanpa harus membawa uang dalam jumlah besar</w:t>
      </w:r>
      <w:r w:rsidR="00C97A29" w:rsidRPr="005A3528">
        <w:rPr>
          <w:rFonts w:asciiTheme="majorBidi" w:hAnsiTheme="majorBidi" w:cstheme="majorBidi"/>
          <w:sz w:val="20"/>
          <w:szCs w:val="20"/>
          <w:lang w:val="id-ID"/>
        </w:rPr>
        <w:t xml:space="preserve">, serta memudahkan transaksi berskala mikro. </w:t>
      </w:r>
      <w:r w:rsidR="00C97A29" w:rsidRPr="005A3528">
        <w:rPr>
          <w:rFonts w:asciiTheme="majorBidi" w:hAnsiTheme="majorBidi" w:cstheme="majorBidi"/>
          <w:sz w:val="20"/>
          <w:szCs w:val="20"/>
        </w:rPr>
        <w:t xml:space="preserve">Selain itu, uang elektronik juga memberikan keuntungan bagi Bank Indonesia dengan mengurangi biaya operasional untuk mencetak uang kertas dan logam. </w:t>
      </w:r>
      <w:r w:rsidR="00DB00C6" w:rsidRPr="005A3528">
        <w:rPr>
          <w:rFonts w:asciiTheme="majorBidi" w:hAnsiTheme="majorBidi" w:cstheme="majorBidi"/>
          <w:sz w:val="20"/>
          <w:szCs w:val="20"/>
        </w:rPr>
        <w:t>Setiap tahun, Bank Indonesia mengalokasikan anggaran sebesar Rp 3,5 triliun untuk pencetakan uang (Andhika Bayu et al, 2019).</w:t>
      </w:r>
      <w:r w:rsidR="00DB00C6" w:rsidRPr="005A3528">
        <w:rPr>
          <w:rFonts w:asciiTheme="majorBidi" w:hAnsiTheme="majorBidi" w:cstheme="majorBidi"/>
          <w:sz w:val="20"/>
          <w:szCs w:val="20"/>
          <w:lang w:val="id-ID"/>
        </w:rPr>
        <w:t xml:space="preserve"> </w:t>
      </w:r>
      <w:r w:rsidR="00C97A29" w:rsidRPr="005A3528">
        <w:rPr>
          <w:rFonts w:asciiTheme="majorBidi" w:hAnsiTheme="majorBidi" w:cstheme="majorBidi"/>
          <w:sz w:val="20"/>
          <w:szCs w:val="20"/>
          <w:lang w:val="id-ID"/>
        </w:rPr>
        <w:t>Uang elektronik juga menawarkan manfaat bagi penggunanya, karena memungkinkan transaksi tanpa perlu bertemu langsung dan menghilangkan kerepotan menghitung uang, karena aplikasi akan secara otomatis memotong jumlah saat transaksi dilakukan</w:t>
      </w:r>
      <w:r w:rsidR="00DB00C6" w:rsidRPr="005A3528">
        <w:rPr>
          <w:rFonts w:asciiTheme="majorBidi" w:hAnsiTheme="majorBidi" w:cstheme="majorBidi"/>
          <w:sz w:val="20"/>
          <w:szCs w:val="20"/>
          <w:lang w:val="id-ID"/>
        </w:rPr>
        <w:t>. Selain itu, Bank Indonesia dapat memantau peredaran uang di masyarakat, yang berkontribusi pada pengendalian inflasi.</w:t>
      </w:r>
    </w:p>
    <w:p w14:paraId="3EF0256C" w14:textId="77777777" w:rsidR="002E0DA4" w:rsidRDefault="009B79DE" w:rsidP="002E0DA4">
      <w:pPr>
        <w:spacing w:line="240" w:lineRule="auto"/>
        <w:ind w:firstLine="720"/>
        <w:jc w:val="both"/>
        <w:rPr>
          <w:rFonts w:asciiTheme="majorBidi" w:hAnsiTheme="majorBidi" w:cstheme="majorBidi"/>
          <w:sz w:val="20"/>
          <w:szCs w:val="20"/>
        </w:rPr>
      </w:pPr>
      <w:r w:rsidRPr="005A3528">
        <w:rPr>
          <w:rFonts w:asciiTheme="majorBidi" w:hAnsiTheme="majorBidi" w:cstheme="majorBidi"/>
          <w:sz w:val="20"/>
          <w:szCs w:val="20"/>
          <w:lang w:val="id-ID"/>
        </w:rPr>
        <w:t>P</w:t>
      </w:r>
      <w:r w:rsidR="000D7BE2" w:rsidRPr="005A3528">
        <w:rPr>
          <w:rFonts w:asciiTheme="majorBidi" w:hAnsiTheme="majorBidi" w:cstheme="majorBidi"/>
          <w:sz w:val="20"/>
          <w:szCs w:val="20"/>
        </w:rPr>
        <w:t>erkembangan uang elektronik saat ini telah mengalami kemajuan yang pesat, dilengkapi dengan beragam fitur menarik yang semakin memudahkan pengguna. Fitur-fitur ini memungkinkan pengguna untuk tidak hanya melakukan pembayaran, tetapi juga men</w:t>
      </w:r>
      <w:r w:rsidR="000D7BE2" w:rsidRPr="005A3528">
        <w:rPr>
          <w:rFonts w:asciiTheme="majorBidi" w:hAnsiTheme="majorBidi" w:cstheme="majorBidi"/>
          <w:sz w:val="20"/>
          <w:szCs w:val="20"/>
          <w:lang w:val="id-ID"/>
        </w:rPr>
        <w:t>trasfer</w:t>
      </w:r>
      <w:r w:rsidR="000D7BE2" w:rsidRPr="005A3528">
        <w:rPr>
          <w:rFonts w:asciiTheme="majorBidi" w:hAnsiTheme="majorBidi" w:cstheme="majorBidi"/>
          <w:sz w:val="20"/>
          <w:szCs w:val="20"/>
        </w:rPr>
        <w:t xml:space="preserve"> uang kepada pengguna lain </w:t>
      </w:r>
    </w:p>
    <w:p w14:paraId="1DD86BEA" w14:textId="77777777" w:rsidR="00CE63EC" w:rsidRPr="005A3528" w:rsidRDefault="000D7BE2" w:rsidP="002E0DA4">
      <w:pPr>
        <w:spacing w:line="240" w:lineRule="auto"/>
        <w:jc w:val="both"/>
        <w:rPr>
          <w:rFonts w:asciiTheme="majorBidi" w:hAnsiTheme="majorBidi" w:cstheme="majorBidi"/>
          <w:sz w:val="20"/>
          <w:szCs w:val="20"/>
        </w:rPr>
      </w:pPr>
      <w:r w:rsidRPr="005A3528">
        <w:rPr>
          <w:rFonts w:asciiTheme="majorBidi" w:hAnsiTheme="majorBidi" w:cstheme="majorBidi"/>
          <w:sz w:val="20"/>
          <w:szCs w:val="20"/>
        </w:rPr>
        <w:t xml:space="preserve">dan menyimpan dana dengan aman. Kehadiran uang elektronik ini memberikan kenyamanan dalam bertransaksi, baik secara offline maupunonline, yang sangat penting di era digital saat ini (Fitri Mawardani et al, </w:t>
      </w:r>
      <w:r w:rsidRPr="005A3528">
        <w:rPr>
          <w:rFonts w:asciiTheme="majorBidi" w:hAnsiTheme="majorBidi" w:cstheme="majorBidi"/>
          <w:sz w:val="20"/>
          <w:szCs w:val="20"/>
        </w:rPr>
        <w:lastRenderedPageBreak/>
        <w:t>2021).</w:t>
      </w:r>
      <w:r w:rsidRPr="005A3528">
        <w:rPr>
          <w:rFonts w:asciiTheme="majorBidi" w:hAnsiTheme="majorBidi" w:cstheme="majorBidi"/>
          <w:sz w:val="20"/>
          <w:szCs w:val="20"/>
          <w:lang w:val="id-ID"/>
        </w:rPr>
        <w:t xml:space="preserve"> </w:t>
      </w:r>
      <w:r w:rsidRPr="005A3528">
        <w:rPr>
          <w:rFonts w:asciiTheme="majorBidi" w:hAnsiTheme="majorBidi" w:cstheme="majorBidi"/>
          <w:sz w:val="20"/>
          <w:szCs w:val="20"/>
        </w:rPr>
        <w:t>Di Indonesia, terdapat dua jenis uta</w:t>
      </w:r>
      <w:r w:rsidRPr="005A3528">
        <w:rPr>
          <w:rFonts w:asciiTheme="majorBidi" w:hAnsiTheme="majorBidi" w:cstheme="majorBidi"/>
          <w:sz w:val="20"/>
          <w:szCs w:val="20"/>
          <w:lang w:val="id-ID"/>
        </w:rPr>
        <w:t xml:space="preserve"> </w:t>
      </w:r>
      <w:r w:rsidRPr="005A3528">
        <w:rPr>
          <w:rFonts w:asciiTheme="majorBidi" w:hAnsiTheme="majorBidi" w:cstheme="majorBidi"/>
          <w:sz w:val="20"/>
          <w:szCs w:val="20"/>
        </w:rPr>
        <w:t>ma uang elektronik yang dirancang untuk memenuhi kebutuhan pengguna. Jenis pertama adalah kartu berbasis chip, yang telah diperkenalkan sekitar tahun 2007. Contoh dari kategori ini termasuk Tap Brizzi BRI</w:t>
      </w:r>
      <w:r w:rsidRPr="005A3528">
        <w:rPr>
          <w:rFonts w:asciiTheme="majorBidi" w:hAnsiTheme="majorBidi" w:cstheme="majorBidi"/>
          <w:sz w:val="20"/>
          <w:szCs w:val="20"/>
          <w:lang w:val="id-ID"/>
        </w:rPr>
        <w:t>,</w:t>
      </w:r>
      <w:r w:rsidRPr="005A3528">
        <w:rPr>
          <w:rFonts w:asciiTheme="majorBidi" w:hAnsiTheme="majorBidi" w:cstheme="majorBidi"/>
          <w:sz w:val="20"/>
          <w:szCs w:val="20"/>
        </w:rPr>
        <w:t xml:space="preserve"> Flazz BCA, </w:t>
      </w:r>
      <w:r w:rsidRPr="005A3528">
        <w:rPr>
          <w:rFonts w:asciiTheme="majorBidi" w:hAnsiTheme="majorBidi" w:cstheme="majorBidi"/>
          <w:sz w:val="20"/>
          <w:szCs w:val="20"/>
          <w:lang w:val="id-ID"/>
        </w:rPr>
        <w:t xml:space="preserve">dan </w:t>
      </w:r>
      <w:r w:rsidRPr="005A3528">
        <w:rPr>
          <w:rFonts w:asciiTheme="majorBidi" w:hAnsiTheme="majorBidi" w:cstheme="majorBidi"/>
          <w:sz w:val="20"/>
          <w:szCs w:val="20"/>
        </w:rPr>
        <w:t xml:space="preserve">Cash BNI. Kartu-kartu tersebut memungkinkan pengguna untuk melakukan transaksi dengan cepat dan aman, serta sering digunakan di berbagai merchant dan fasilitas transportasi umum.Jenis kedua adalah dompet digital atau e-wallet, yang memanfaatkan teknologi dalam aplikasi yang diterbitkan oleh penyedia layanan. E-wallet ini menggunakan sistem pembayaran berbasis barcode, yang semakin diminati oleh masyarakat. </w:t>
      </w:r>
    </w:p>
    <w:p w14:paraId="12B0B505" w14:textId="77777777" w:rsidR="004B1389" w:rsidRPr="002E0DA4" w:rsidRDefault="000D7BE2" w:rsidP="002E0DA4">
      <w:pPr>
        <w:spacing w:line="240" w:lineRule="auto"/>
        <w:ind w:firstLine="720"/>
        <w:jc w:val="both"/>
        <w:rPr>
          <w:rFonts w:asciiTheme="majorBidi" w:hAnsiTheme="majorBidi" w:cstheme="majorBidi"/>
          <w:sz w:val="20"/>
          <w:szCs w:val="20"/>
        </w:rPr>
      </w:pPr>
      <w:r w:rsidRPr="005A3528">
        <w:rPr>
          <w:rFonts w:asciiTheme="majorBidi" w:hAnsiTheme="majorBidi" w:cstheme="majorBidi"/>
          <w:sz w:val="20"/>
          <w:szCs w:val="20"/>
        </w:rPr>
        <w:t>Beberapa contoh dompet digital yang populer di Indonesia adalah ShopeePay, Gopay, Dana, OVO, dan Link Aja. E-wallet ini tidak hanya memungkinkan pengguna untuk melakukan pembayaran, tetapi juga sering kali dilengkapi dengan fitur tambahan seperti</w:t>
      </w:r>
      <w:r w:rsidRPr="005A3528">
        <w:rPr>
          <w:rFonts w:asciiTheme="majorBidi" w:hAnsiTheme="majorBidi" w:cstheme="majorBidi"/>
          <w:i/>
          <w:iCs/>
          <w:sz w:val="20"/>
          <w:szCs w:val="20"/>
        </w:rPr>
        <w:t xml:space="preserve"> cashback, </w:t>
      </w:r>
      <w:r w:rsidRPr="005A3528">
        <w:rPr>
          <w:rFonts w:asciiTheme="majorBidi" w:hAnsiTheme="majorBidi" w:cstheme="majorBidi"/>
          <w:i/>
          <w:iCs/>
          <w:sz w:val="20"/>
          <w:szCs w:val="20"/>
          <w:lang w:val="id-ID"/>
        </w:rPr>
        <w:t>price discount</w:t>
      </w:r>
      <w:r w:rsidRPr="005A3528">
        <w:rPr>
          <w:rFonts w:asciiTheme="majorBidi" w:hAnsiTheme="majorBidi" w:cstheme="majorBidi"/>
          <w:i/>
          <w:iCs/>
          <w:sz w:val="20"/>
          <w:szCs w:val="20"/>
        </w:rPr>
        <w:t>,</w:t>
      </w:r>
      <w:r w:rsidRPr="005A3528">
        <w:rPr>
          <w:rFonts w:asciiTheme="majorBidi" w:hAnsiTheme="majorBidi" w:cstheme="majorBidi"/>
          <w:sz w:val="20"/>
          <w:szCs w:val="20"/>
        </w:rPr>
        <w:t xml:space="preserve"> dan kemudahan dalam pengelolaan keuangan pribadi.</w:t>
      </w:r>
      <w:r w:rsidRPr="005A3528">
        <w:rPr>
          <w:rFonts w:asciiTheme="majorBidi" w:hAnsiTheme="majorBidi" w:cstheme="majorBidi"/>
          <w:sz w:val="20"/>
          <w:szCs w:val="20"/>
          <w:lang w:val="id-ID"/>
        </w:rPr>
        <w:t xml:space="preserve"> </w:t>
      </w:r>
      <w:r w:rsidRPr="005A3528">
        <w:rPr>
          <w:rFonts w:asciiTheme="majorBidi" w:hAnsiTheme="majorBidi" w:cstheme="majorBidi"/>
          <w:sz w:val="20"/>
          <w:szCs w:val="20"/>
        </w:rPr>
        <w:t>Dengan adanya kedua jenis uang elektronik ini, masyarakat Indonesia semakin terbantu dalam melakukan transaksi sehari-hari. Uang elektronik menawarkan alternatif yang praktis dan efisien, mengurangi ketergantungan pada uang tunai, serta meningkatkan inklusi keuangan di berbagai lapisan masyarakat. Ini menunjukkan bahwa uang elektronik tidak hanya berfungsi sebagai alat pembayaran, tetapi juga memainkan peran penting dalam transformasi digital dan pengembangan ekonomi nasional (Fitriani Latief et al, 2021).</w:t>
      </w:r>
    </w:p>
    <w:p w14:paraId="201D3F75" w14:textId="77777777" w:rsidR="008C023F" w:rsidRPr="005A3528" w:rsidRDefault="00172F34" w:rsidP="002E0DA4">
      <w:pPr>
        <w:pStyle w:val="NormalWeb"/>
        <w:ind w:firstLine="720"/>
        <w:jc w:val="both"/>
        <w:rPr>
          <w:sz w:val="20"/>
          <w:szCs w:val="20"/>
        </w:rPr>
      </w:pPr>
      <w:r w:rsidRPr="005A3528">
        <w:rPr>
          <w:i/>
          <w:iCs/>
          <w:sz w:val="20"/>
          <w:szCs w:val="20"/>
        </w:rPr>
        <w:t>Cashback</w:t>
      </w:r>
      <w:r w:rsidRPr="005A3528">
        <w:rPr>
          <w:sz w:val="20"/>
          <w:szCs w:val="20"/>
        </w:rPr>
        <w:t xml:space="preserve"> merupakan salah satu faktor yang meningkatkan minat beli di Shopee, terutama ketika menggunakan metode pembayaran ShopeePay. Konsep </w:t>
      </w:r>
      <w:r w:rsidRPr="005A3528">
        <w:rPr>
          <w:i/>
          <w:iCs/>
          <w:sz w:val="20"/>
          <w:szCs w:val="20"/>
        </w:rPr>
        <w:t>cashback</w:t>
      </w:r>
      <w:r w:rsidRPr="005A3528">
        <w:rPr>
          <w:sz w:val="20"/>
          <w:szCs w:val="20"/>
        </w:rPr>
        <w:t xml:space="preserve"> memberikan insentif langsung kepada konsumen, di mana mereka akan menerima sejumlah uang kembali setelah melakukan transaksi. Dengan adanya promosi ini, </w:t>
      </w:r>
      <w:r w:rsidR="00B91E6E" w:rsidRPr="005A3528">
        <w:rPr>
          <w:sz w:val="20"/>
          <w:szCs w:val="20"/>
          <w:lang w:val="id-ID"/>
        </w:rPr>
        <w:t>pelanggan</w:t>
      </w:r>
      <w:r w:rsidRPr="005A3528">
        <w:rPr>
          <w:sz w:val="20"/>
          <w:szCs w:val="20"/>
        </w:rPr>
        <w:t xml:space="preserve"> merasa terdorong untuk berbelanja lebih banyak dan lebih sering, sehingga meningkatkan frekuensi penggunaan ShopeePay. </w:t>
      </w:r>
      <w:r w:rsidR="008C023F" w:rsidRPr="005A3528">
        <w:rPr>
          <w:sz w:val="20"/>
          <w:szCs w:val="20"/>
        </w:rPr>
        <w:t>Temuan ini sejalan dengan penelitian</w:t>
      </w:r>
      <w:r w:rsidR="00E471CE" w:rsidRPr="005A3528">
        <w:rPr>
          <w:sz w:val="20"/>
          <w:szCs w:val="20"/>
          <w:lang w:val="id-ID"/>
        </w:rPr>
        <w:t xml:space="preserve"> terdahulu</w:t>
      </w:r>
      <w:r w:rsidR="008C023F" w:rsidRPr="005A3528">
        <w:rPr>
          <w:sz w:val="20"/>
          <w:szCs w:val="20"/>
        </w:rPr>
        <w:t xml:space="preserve">, yang mengungkapkan bahwa cashback memiliki pengaruh signifikan terhadap minat beli </w:t>
      </w:r>
      <w:r w:rsidR="00B91E6E" w:rsidRPr="005A3528">
        <w:rPr>
          <w:sz w:val="20"/>
          <w:szCs w:val="20"/>
          <w:lang w:val="id-ID"/>
        </w:rPr>
        <w:t>pelanggan</w:t>
      </w:r>
      <w:r w:rsidR="008C023F" w:rsidRPr="005A3528">
        <w:rPr>
          <w:sz w:val="20"/>
          <w:szCs w:val="20"/>
        </w:rPr>
        <w:t xml:space="preserve"> (Bella Nanda Ardhya, 2019). </w:t>
      </w:r>
      <w:r w:rsidR="00E471CE" w:rsidRPr="005A3528">
        <w:rPr>
          <w:sz w:val="20"/>
          <w:szCs w:val="20"/>
          <w:lang w:val="id-ID"/>
        </w:rPr>
        <w:t xml:space="preserve">Selain itu, </w:t>
      </w:r>
      <w:r w:rsidR="008C023F" w:rsidRPr="005A3528">
        <w:rPr>
          <w:sz w:val="20"/>
          <w:szCs w:val="20"/>
        </w:rPr>
        <w:t xml:space="preserve">Penelitian </w:t>
      </w:r>
      <w:r w:rsidR="00E471CE" w:rsidRPr="005A3528">
        <w:rPr>
          <w:sz w:val="20"/>
          <w:szCs w:val="20"/>
          <w:lang w:val="id-ID"/>
        </w:rPr>
        <w:t xml:space="preserve">sebelumnya </w:t>
      </w:r>
      <w:r w:rsidR="008C023F" w:rsidRPr="005A3528">
        <w:rPr>
          <w:sz w:val="20"/>
          <w:szCs w:val="20"/>
        </w:rPr>
        <w:t xml:space="preserve">yang menunjukkan bahwa cashback berpengaruh </w:t>
      </w:r>
      <w:r w:rsidR="008C023F" w:rsidRPr="005A3528">
        <w:rPr>
          <w:sz w:val="20"/>
          <w:szCs w:val="20"/>
        </w:rPr>
        <w:t xml:space="preserve">signifikan terhadap minat beli, di mana pemberian cashback dapat meningkatkan minat beli secara substansial (Zainuddin et al., 2019). Namun, terdapat perbedaan dengan penelitian yang dilakukan oleh Dewi Ayu Kusumaningrum dan Suci Sandi Wachyuni, yang menunjukkan bahwa promosi cashback dari GOPAY juga berpengaruh terhadap minat beli </w:t>
      </w:r>
      <w:r w:rsidR="0078113A" w:rsidRPr="005A3528">
        <w:rPr>
          <w:sz w:val="20"/>
          <w:szCs w:val="20"/>
        </w:rPr>
        <w:t>pelanggan</w:t>
      </w:r>
      <w:r w:rsidR="008C023F" w:rsidRPr="005A3528">
        <w:rPr>
          <w:sz w:val="20"/>
          <w:szCs w:val="20"/>
        </w:rPr>
        <w:t xml:space="preserve"> (Dewi Ayu Kusumaningrum et al., 2020).</w:t>
      </w:r>
    </w:p>
    <w:p w14:paraId="1D183FA7" w14:textId="77777777" w:rsidR="0017338E" w:rsidRPr="005A3528" w:rsidRDefault="0017338E" w:rsidP="002E0DA4">
      <w:pPr>
        <w:pStyle w:val="NormalWeb"/>
        <w:ind w:firstLine="720"/>
        <w:jc w:val="both"/>
        <w:rPr>
          <w:color w:val="000000" w:themeColor="text1"/>
          <w:sz w:val="20"/>
          <w:szCs w:val="20"/>
          <w:lang w:val="id-ID"/>
        </w:rPr>
      </w:pPr>
      <w:r w:rsidRPr="005A3528">
        <w:rPr>
          <w:i/>
          <w:iCs/>
          <w:color w:val="000000" w:themeColor="text1"/>
          <w:sz w:val="20"/>
          <w:szCs w:val="20"/>
        </w:rPr>
        <w:t>Price discount</w:t>
      </w:r>
      <w:r w:rsidRPr="005A3528">
        <w:rPr>
          <w:color w:val="000000" w:themeColor="text1"/>
          <w:sz w:val="20"/>
          <w:szCs w:val="20"/>
        </w:rPr>
        <w:t xml:space="preserve"> adalah salah satu faktor yang jelas memengaruhi keputusan pengguna untuk memilih metode pembayaran ShopeePay di marketplace Shopee. Dengan menawarkan potongan harga, Shopee tidak hanya menarik perhatian </w:t>
      </w:r>
      <w:r w:rsidR="00B91E6E" w:rsidRPr="005A3528">
        <w:rPr>
          <w:sz w:val="20"/>
          <w:szCs w:val="20"/>
          <w:lang w:val="id-ID"/>
        </w:rPr>
        <w:t>pelanggan</w:t>
      </w:r>
      <w:r w:rsidRPr="005A3528">
        <w:rPr>
          <w:color w:val="000000" w:themeColor="text1"/>
          <w:sz w:val="20"/>
          <w:szCs w:val="20"/>
        </w:rPr>
        <w:t>, tetapi juga menciptakan insentif yang kuat bagi mereka untuk menggunakan ShopeePay sebagai metode pembayaran.</w:t>
      </w:r>
      <w:r w:rsidR="00B91E6E" w:rsidRPr="005A3528">
        <w:rPr>
          <w:color w:val="000000" w:themeColor="text1"/>
          <w:sz w:val="20"/>
          <w:szCs w:val="20"/>
          <w:lang w:val="id-ID"/>
        </w:rPr>
        <w:t xml:space="preserve"> </w:t>
      </w:r>
      <w:r w:rsidR="00B91E6E" w:rsidRPr="005A3528">
        <w:rPr>
          <w:sz w:val="20"/>
          <w:szCs w:val="20"/>
          <w:lang w:val="id-ID"/>
        </w:rPr>
        <w:t>Pelanggan</w:t>
      </w:r>
      <w:r w:rsidRPr="005A3528">
        <w:rPr>
          <w:color w:val="000000" w:themeColor="text1"/>
          <w:sz w:val="20"/>
          <w:szCs w:val="20"/>
        </w:rPr>
        <w:t xml:space="preserve"> sering kali merasa terdorong untuk segera melakukan pembelian agar tidak kehilangan kesempatan mendapatkan diskon. Keberhasilan strategi ini tidak hanya meningkatkan penjualan, </w:t>
      </w:r>
      <w:r w:rsidRPr="005A3528">
        <w:rPr>
          <w:sz w:val="20"/>
          <w:szCs w:val="20"/>
        </w:rPr>
        <w:t>tetapi juga memperkuat loyalitas pelanggan, yang pada akhirnya berkontribusi pada pertumbuhan jangka panjang Shopee di pasar e-commerce yang kompetitif.</w:t>
      </w:r>
      <w:r w:rsidR="008C023F" w:rsidRPr="005A3528">
        <w:rPr>
          <w:sz w:val="20"/>
          <w:szCs w:val="20"/>
          <w:lang w:val="id-ID"/>
        </w:rPr>
        <w:t xml:space="preserve"> </w:t>
      </w:r>
      <w:r w:rsidR="008C023F" w:rsidRPr="005A3528">
        <w:rPr>
          <w:color w:val="000000" w:themeColor="text1"/>
          <w:sz w:val="20"/>
          <w:szCs w:val="20"/>
        </w:rPr>
        <w:t>Penelitian sebelumnya yang menunjukkan bahwa</w:t>
      </w:r>
      <w:r w:rsidR="00E471CE" w:rsidRPr="005A3528">
        <w:rPr>
          <w:color w:val="000000" w:themeColor="text1"/>
          <w:sz w:val="20"/>
          <w:szCs w:val="20"/>
        </w:rPr>
        <w:t xml:space="preserve"> </w:t>
      </w:r>
      <w:r w:rsidR="00E471CE" w:rsidRPr="005A3528">
        <w:rPr>
          <w:i/>
          <w:iCs/>
          <w:color w:val="000000" w:themeColor="text1"/>
          <w:sz w:val="20"/>
          <w:szCs w:val="20"/>
        </w:rPr>
        <w:t>price discount</w:t>
      </w:r>
      <w:r w:rsidR="008C023F" w:rsidRPr="005A3528">
        <w:rPr>
          <w:color w:val="000000" w:themeColor="text1"/>
          <w:sz w:val="20"/>
          <w:szCs w:val="20"/>
        </w:rPr>
        <w:t xml:space="preserve"> memiliki pengaruh yang signifikan terhadap perilaku belanja </w:t>
      </w:r>
      <w:r w:rsidR="00B91E6E" w:rsidRPr="005A3528">
        <w:rPr>
          <w:sz w:val="20"/>
          <w:szCs w:val="20"/>
          <w:lang w:val="id-ID"/>
        </w:rPr>
        <w:t>pelanggan</w:t>
      </w:r>
      <w:r w:rsidR="008C023F" w:rsidRPr="005A3528">
        <w:rPr>
          <w:color w:val="000000" w:themeColor="text1"/>
          <w:sz w:val="20"/>
          <w:szCs w:val="20"/>
        </w:rPr>
        <w:t>. Hal ini terlihat dari respons para responden yang menunjukkan ketertarikan yang tinggi terhadap diskon yang ditawarkan (Kurniasih Setyagustina et al., 2022). Selain itu, penelitian</w:t>
      </w:r>
      <w:r w:rsidR="00E471CE" w:rsidRPr="005A3528">
        <w:rPr>
          <w:color w:val="000000" w:themeColor="text1"/>
          <w:sz w:val="20"/>
          <w:szCs w:val="20"/>
          <w:lang w:val="id-ID"/>
        </w:rPr>
        <w:t xml:space="preserve"> sebelumnya </w:t>
      </w:r>
      <w:r w:rsidR="008C023F" w:rsidRPr="005A3528">
        <w:rPr>
          <w:color w:val="000000" w:themeColor="text1"/>
          <w:sz w:val="20"/>
          <w:szCs w:val="20"/>
        </w:rPr>
        <w:t xml:space="preserve"> mengindikasikan bahwa </w:t>
      </w:r>
      <w:r w:rsidR="00E471CE" w:rsidRPr="005A3528">
        <w:rPr>
          <w:i/>
          <w:iCs/>
          <w:color w:val="000000" w:themeColor="text1"/>
          <w:sz w:val="20"/>
          <w:szCs w:val="20"/>
        </w:rPr>
        <w:t>price discount</w:t>
      </w:r>
      <w:r w:rsidR="00E471CE" w:rsidRPr="005A3528">
        <w:rPr>
          <w:color w:val="000000" w:themeColor="text1"/>
          <w:sz w:val="20"/>
          <w:szCs w:val="20"/>
        </w:rPr>
        <w:t xml:space="preserve"> </w:t>
      </w:r>
      <w:r w:rsidR="008C023F" w:rsidRPr="005A3528">
        <w:rPr>
          <w:color w:val="000000" w:themeColor="text1"/>
          <w:sz w:val="20"/>
          <w:szCs w:val="20"/>
        </w:rPr>
        <w:t>berpengaruh positif dan</w:t>
      </w:r>
      <w:r w:rsidR="0078113A" w:rsidRPr="005A3528">
        <w:rPr>
          <w:color w:val="000000" w:themeColor="text1"/>
          <w:sz w:val="20"/>
          <w:szCs w:val="20"/>
        </w:rPr>
        <w:t xml:space="preserve"> signifikan terhadap minat beli</w:t>
      </w:r>
      <w:r w:rsidR="0078113A" w:rsidRPr="005A3528">
        <w:rPr>
          <w:color w:val="000000" w:themeColor="text1"/>
          <w:sz w:val="20"/>
          <w:szCs w:val="20"/>
          <w:lang w:val="id-ID"/>
        </w:rPr>
        <w:t xml:space="preserve"> </w:t>
      </w:r>
      <w:r w:rsidR="008C023F" w:rsidRPr="005A3528">
        <w:rPr>
          <w:color w:val="000000" w:themeColor="text1"/>
          <w:sz w:val="20"/>
          <w:szCs w:val="20"/>
        </w:rPr>
        <w:t xml:space="preserve">(Putu Sedana Yoga et al., 2022). Namun, penelitian </w:t>
      </w:r>
      <w:r w:rsidR="00E471CE" w:rsidRPr="005A3528">
        <w:rPr>
          <w:color w:val="000000" w:themeColor="text1"/>
          <w:sz w:val="20"/>
          <w:szCs w:val="20"/>
          <w:lang w:val="id-ID"/>
        </w:rPr>
        <w:t xml:space="preserve">sebelumnya yang menunjukkan </w:t>
      </w:r>
      <w:r w:rsidR="008C023F" w:rsidRPr="005A3528">
        <w:rPr>
          <w:color w:val="000000" w:themeColor="text1"/>
          <w:sz w:val="20"/>
          <w:szCs w:val="20"/>
        </w:rPr>
        <w:t xml:space="preserve">bahwa diskon memiliki efek positif, </w:t>
      </w:r>
      <w:r w:rsidR="00E471CE" w:rsidRPr="005A3528">
        <w:rPr>
          <w:color w:val="000000" w:themeColor="text1"/>
          <w:sz w:val="20"/>
          <w:szCs w:val="20"/>
          <w:lang w:val="id-ID"/>
        </w:rPr>
        <w:t xml:space="preserve">tetapi </w:t>
      </w:r>
      <w:r w:rsidR="008C023F" w:rsidRPr="005A3528">
        <w:rPr>
          <w:color w:val="000000" w:themeColor="text1"/>
          <w:sz w:val="20"/>
          <w:szCs w:val="20"/>
        </w:rPr>
        <w:t>dampaknya terhadap minat beli tidak signifikan (Johan Trihantoro, 2021).</w:t>
      </w:r>
    </w:p>
    <w:p w14:paraId="464E9C78" w14:textId="77777777" w:rsidR="00036F96" w:rsidRPr="002F2600" w:rsidRDefault="00036F96" w:rsidP="002E0DA4">
      <w:pPr>
        <w:spacing w:line="240" w:lineRule="auto"/>
        <w:ind w:firstLine="720"/>
        <w:jc w:val="both"/>
        <w:rPr>
          <w:rFonts w:asciiTheme="majorBidi" w:hAnsiTheme="majorBidi" w:cstheme="majorBidi"/>
          <w:color w:val="000000" w:themeColor="text1"/>
          <w:sz w:val="20"/>
          <w:szCs w:val="20"/>
        </w:rPr>
      </w:pPr>
      <w:r w:rsidRPr="005A3528">
        <w:rPr>
          <w:rFonts w:asciiTheme="majorBidi" w:hAnsiTheme="majorBidi" w:cstheme="majorBidi"/>
          <w:sz w:val="20"/>
          <w:szCs w:val="20"/>
        </w:rPr>
        <w:t>Kemudahan layanan ShopeePay memiliki dampak signifikan terhadap minat beli konsumen di marketplace Shopee. Dengan fitur-fitur yang dirancang untuk meningkatkan pengalaman pengguna, ShopeePay membuat proses berbelanja menjadi lebih efisien dan menyenangkan.</w:t>
      </w:r>
      <w:r w:rsidRPr="005A3528">
        <w:rPr>
          <w:rFonts w:asciiTheme="majorBidi" w:hAnsiTheme="majorBidi" w:cstheme="majorBidi"/>
          <w:sz w:val="20"/>
          <w:szCs w:val="20"/>
          <w:lang w:val="id-ID"/>
        </w:rPr>
        <w:t xml:space="preserve"> K</w:t>
      </w:r>
      <w:r w:rsidRPr="005A3528">
        <w:rPr>
          <w:rFonts w:asciiTheme="majorBidi" w:hAnsiTheme="majorBidi" w:cstheme="majorBidi"/>
          <w:sz w:val="20"/>
          <w:szCs w:val="20"/>
        </w:rPr>
        <w:t xml:space="preserve">emudahan layanan ShopeePay berperan penting dalam meningkatkan minat beli </w:t>
      </w:r>
      <w:r w:rsidR="00B91E6E" w:rsidRPr="005A3528">
        <w:rPr>
          <w:rFonts w:ascii="Times New Roman" w:eastAsia="Times New Roman" w:hAnsi="Times New Roman" w:cs="Times New Roman"/>
          <w:sz w:val="20"/>
          <w:szCs w:val="20"/>
          <w:lang w:val="id-ID"/>
        </w:rPr>
        <w:t>pelanggan</w:t>
      </w:r>
      <w:r w:rsidRPr="005A3528">
        <w:rPr>
          <w:rFonts w:asciiTheme="majorBidi" w:hAnsiTheme="majorBidi" w:cstheme="majorBidi"/>
          <w:sz w:val="20"/>
          <w:szCs w:val="20"/>
        </w:rPr>
        <w:t xml:space="preserve">. Dengan menawarkan proses transaksi yang cepat, aksesibilitas yang tinggi, dan berbagai promosi menarik, ShopeePay tidak hanya memudahkan </w:t>
      </w:r>
      <w:r w:rsidRPr="005A3528">
        <w:rPr>
          <w:rFonts w:asciiTheme="majorBidi" w:hAnsiTheme="majorBidi" w:cstheme="majorBidi"/>
          <w:sz w:val="20"/>
          <w:szCs w:val="20"/>
        </w:rPr>
        <w:lastRenderedPageBreak/>
        <w:t>pengguna dalam berbelanja, tetapi juga menciptakan pengalaman belanja</w:t>
      </w:r>
      <w:r w:rsidR="004D06C7" w:rsidRPr="005A3528">
        <w:rPr>
          <w:rFonts w:asciiTheme="majorBidi" w:hAnsiTheme="majorBidi" w:cstheme="majorBidi"/>
          <w:sz w:val="20"/>
          <w:szCs w:val="20"/>
        </w:rPr>
        <w:t xml:space="preserve"> yang menyenangkan dan efisien.</w:t>
      </w:r>
      <w:r w:rsidR="004D06C7" w:rsidRPr="005A3528">
        <w:rPr>
          <w:rFonts w:asciiTheme="majorBidi" w:hAnsiTheme="majorBidi" w:cstheme="majorBidi"/>
          <w:sz w:val="20"/>
          <w:szCs w:val="20"/>
          <w:lang w:val="id-ID"/>
        </w:rPr>
        <w:t xml:space="preserve"> </w:t>
      </w:r>
      <w:r w:rsidR="004D06C7" w:rsidRPr="005A3528">
        <w:rPr>
          <w:rFonts w:asciiTheme="majorBidi" w:hAnsiTheme="majorBidi" w:cstheme="majorBidi"/>
          <w:color w:val="000000" w:themeColor="text1"/>
          <w:sz w:val="20"/>
          <w:szCs w:val="20"/>
        </w:rPr>
        <w:t xml:space="preserve">Penelitian sebelumnya menunjukkan bahwa kemudahan penggunaan memiliki pengaruh terhadap minat beli (Mahpriza Putra et al., 2021). Selain itu, penelitian </w:t>
      </w:r>
      <w:r w:rsidR="0058300A" w:rsidRPr="005A3528">
        <w:rPr>
          <w:rFonts w:asciiTheme="majorBidi" w:hAnsiTheme="majorBidi" w:cstheme="majorBidi"/>
          <w:color w:val="000000" w:themeColor="text1"/>
          <w:sz w:val="20"/>
          <w:szCs w:val="20"/>
          <w:lang w:val="id-ID"/>
        </w:rPr>
        <w:t>sebelumnya</w:t>
      </w:r>
      <w:r w:rsidR="004D06C7" w:rsidRPr="005A3528">
        <w:rPr>
          <w:rFonts w:asciiTheme="majorBidi" w:hAnsiTheme="majorBidi" w:cstheme="majorBidi"/>
          <w:color w:val="000000" w:themeColor="text1"/>
          <w:sz w:val="20"/>
          <w:szCs w:val="20"/>
        </w:rPr>
        <w:t xml:space="preserve"> menunjukkan bahwa kemudahan penggunaan berpengaruh positif dan signifikan terhadap minat beli, yang menegaskan bahwa kemudahan dalam penggunaan memberikan dampak yang signifikan terhadap keputusan pembelian (Hapsaw</w:t>
      </w:r>
      <w:r w:rsidR="00E56EB3" w:rsidRPr="005A3528">
        <w:rPr>
          <w:rFonts w:asciiTheme="majorBidi" w:hAnsiTheme="majorBidi" w:cstheme="majorBidi"/>
          <w:color w:val="000000" w:themeColor="text1"/>
          <w:sz w:val="20"/>
          <w:szCs w:val="20"/>
        </w:rPr>
        <w:t xml:space="preserve">ati Taam, 2021). </w:t>
      </w:r>
      <w:r w:rsidR="00E56EB3" w:rsidRPr="005A3528">
        <w:rPr>
          <w:rFonts w:asciiTheme="majorBidi" w:hAnsiTheme="majorBidi" w:cstheme="majorBidi"/>
          <w:color w:val="000000" w:themeColor="text1"/>
          <w:sz w:val="20"/>
          <w:szCs w:val="20"/>
          <w:lang w:val="id-ID"/>
        </w:rPr>
        <w:t>P</w:t>
      </w:r>
      <w:r w:rsidR="004D06C7" w:rsidRPr="005A3528">
        <w:rPr>
          <w:rFonts w:asciiTheme="majorBidi" w:hAnsiTheme="majorBidi" w:cstheme="majorBidi"/>
          <w:color w:val="000000" w:themeColor="text1"/>
          <w:sz w:val="20"/>
          <w:szCs w:val="20"/>
        </w:rPr>
        <w:t xml:space="preserve">enelitian </w:t>
      </w:r>
      <w:r w:rsidR="00E56EB3" w:rsidRPr="005A3528">
        <w:rPr>
          <w:rFonts w:asciiTheme="majorBidi" w:hAnsiTheme="majorBidi" w:cstheme="majorBidi"/>
          <w:color w:val="000000" w:themeColor="text1"/>
          <w:sz w:val="20"/>
          <w:szCs w:val="20"/>
          <w:lang w:val="id-ID"/>
        </w:rPr>
        <w:t>sebelumnya</w:t>
      </w:r>
      <w:r w:rsidR="004D06C7" w:rsidRPr="005A3528">
        <w:rPr>
          <w:rFonts w:asciiTheme="majorBidi" w:hAnsiTheme="majorBidi" w:cstheme="majorBidi"/>
          <w:color w:val="000000" w:themeColor="text1"/>
          <w:sz w:val="20"/>
          <w:szCs w:val="20"/>
        </w:rPr>
        <w:t xml:space="preserve"> menemukan bahwa kemudahan penggunaan tidak memiliki pengaruh signifikan terhadap minat beli (Khusnul Khotimah et al., 2018). Fokus dari penelitian ini adalah untuk mengeksplorasi apakah faktor kemudahan, serta promosi </w:t>
      </w:r>
      <w:r w:rsidR="004D06C7" w:rsidRPr="002F2600">
        <w:rPr>
          <w:rFonts w:asciiTheme="majorBidi" w:hAnsiTheme="majorBidi" w:cstheme="majorBidi"/>
          <w:color w:val="000000" w:themeColor="text1"/>
          <w:sz w:val="20"/>
          <w:szCs w:val="20"/>
        </w:rPr>
        <w:t>seperti potongan harga dan cashback yang ditawarkan oleh ShopeePay dalam transaksi di Shopee, dapat memengaruhi minat beli konsumen, khususnya di kalangan masyarakat Surakarta.</w:t>
      </w:r>
    </w:p>
    <w:p w14:paraId="50D58747" w14:textId="77777777" w:rsidR="003F3697" w:rsidRPr="002F2600" w:rsidRDefault="003F3697" w:rsidP="005A3528">
      <w:pPr>
        <w:spacing w:before="100" w:beforeAutospacing="1" w:after="100" w:afterAutospacing="1" w:line="240" w:lineRule="auto"/>
        <w:ind w:firstLine="720"/>
        <w:jc w:val="both"/>
        <w:rPr>
          <w:rFonts w:ascii="Times New Roman" w:eastAsia="Times New Roman" w:hAnsi="Times New Roman" w:cs="Times New Roman"/>
          <w:sz w:val="20"/>
          <w:szCs w:val="20"/>
        </w:rPr>
      </w:pPr>
      <w:r w:rsidRPr="002F2600">
        <w:rPr>
          <w:rFonts w:ascii="Times New Roman" w:eastAsia="Times New Roman" w:hAnsi="Times New Roman" w:cs="Times New Roman"/>
          <w:sz w:val="20"/>
          <w:szCs w:val="20"/>
        </w:rPr>
        <w:t xml:space="preserve">Berdasarkan latar belakang yang telah diuraikan, penulis merasa tertarik untuk menyelidiki pengaruh layanan ShopeePay terhadap minat beli konsumen di marketplace Shopee. Munculnya layanan ini seiring dengan pertumbuhan pesat dompet digital dan perubahan perilaku konsumsi masyarakat yang semakin bergantung pada teknologi dalam melakukan transaksi. Berbagai fitur yang ditawarkan oleh ShopeePay, seperti </w:t>
      </w:r>
      <w:r w:rsidRPr="002F2600">
        <w:rPr>
          <w:rFonts w:ascii="Times New Roman" w:eastAsia="Times New Roman" w:hAnsi="Times New Roman" w:cs="Times New Roman"/>
          <w:i/>
          <w:iCs/>
          <w:sz w:val="20"/>
          <w:szCs w:val="20"/>
        </w:rPr>
        <w:t>cashback</w:t>
      </w:r>
      <w:r w:rsidRPr="002F2600">
        <w:rPr>
          <w:rFonts w:ascii="Times New Roman" w:eastAsia="Times New Roman" w:hAnsi="Times New Roman" w:cs="Times New Roman"/>
          <w:i/>
          <w:iCs/>
          <w:sz w:val="20"/>
          <w:szCs w:val="20"/>
          <w:lang w:val="id-ID"/>
        </w:rPr>
        <w:t xml:space="preserve">, </w:t>
      </w:r>
      <w:r w:rsidR="00A9198B" w:rsidRPr="002F2600">
        <w:rPr>
          <w:rFonts w:ascii="Times New Roman" w:eastAsia="Times New Roman" w:hAnsi="Times New Roman" w:cs="Times New Roman"/>
          <w:i/>
          <w:iCs/>
          <w:sz w:val="20"/>
          <w:szCs w:val="20"/>
          <w:lang w:val="id-ID"/>
        </w:rPr>
        <w:t>price discount</w:t>
      </w:r>
      <w:r w:rsidRPr="002F2600">
        <w:rPr>
          <w:rFonts w:ascii="Times New Roman" w:eastAsia="Times New Roman" w:hAnsi="Times New Roman" w:cs="Times New Roman"/>
          <w:i/>
          <w:iCs/>
          <w:sz w:val="20"/>
          <w:szCs w:val="20"/>
        </w:rPr>
        <w:t>,</w:t>
      </w:r>
      <w:r w:rsidRPr="002F2600">
        <w:rPr>
          <w:rFonts w:ascii="Times New Roman" w:eastAsia="Times New Roman" w:hAnsi="Times New Roman" w:cs="Times New Roman"/>
          <w:sz w:val="20"/>
          <w:szCs w:val="20"/>
        </w:rPr>
        <w:t xml:space="preserve"> dan kemudahan penggunaan, menjadi faktor penting yang dapat memengaruhi keputusan pembelian </w:t>
      </w:r>
      <w:r w:rsidR="00B91E6E" w:rsidRPr="002F2600">
        <w:rPr>
          <w:rFonts w:ascii="Times New Roman" w:eastAsia="Times New Roman" w:hAnsi="Times New Roman" w:cs="Times New Roman"/>
          <w:sz w:val="20"/>
          <w:szCs w:val="20"/>
          <w:lang w:val="id-ID"/>
        </w:rPr>
        <w:t>pelanggan</w:t>
      </w:r>
      <w:r w:rsidRPr="002F2600">
        <w:rPr>
          <w:rFonts w:ascii="Times New Roman" w:eastAsia="Times New Roman" w:hAnsi="Times New Roman" w:cs="Times New Roman"/>
          <w:sz w:val="20"/>
          <w:szCs w:val="20"/>
        </w:rPr>
        <w:t>.</w:t>
      </w:r>
    </w:p>
    <w:p w14:paraId="2AB386E9" w14:textId="77777777" w:rsidR="00B86732" w:rsidRDefault="003F3697" w:rsidP="002E0DA4">
      <w:pPr>
        <w:spacing w:before="100" w:beforeAutospacing="1" w:after="0" w:line="240" w:lineRule="auto"/>
        <w:ind w:firstLine="720"/>
        <w:jc w:val="both"/>
        <w:rPr>
          <w:rFonts w:ascii="Times New Roman" w:eastAsia="Times New Roman" w:hAnsi="Times New Roman" w:cs="Times New Roman"/>
          <w:sz w:val="20"/>
          <w:szCs w:val="20"/>
        </w:rPr>
      </w:pPr>
      <w:r w:rsidRPr="002F2600">
        <w:rPr>
          <w:rFonts w:ascii="Times New Roman" w:eastAsia="Times New Roman" w:hAnsi="Times New Roman" w:cs="Times New Roman"/>
          <w:sz w:val="20"/>
          <w:szCs w:val="20"/>
        </w:rPr>
        <w:t xml:space="preserve">Dengan semakin banyaknya </w:t>
      </w:r>
      <w:r w:rsidR="00B91E6E" w:rsidRPr="002F2600">
        <w:rPr>
          <w:rFonts w:ascii="Times New Roman" w:eastAsia="Times New Roman" w:hAnsi="Times New Roman" w:cs="Times New Roman"/>
          <w:sz w:val="20"/>
          <w:szCs w:val="20"/>
          <w:lang w:val="id-ID"/>
        </w:rPr>
        <w:t>pelanggan</w:t>
      </w:r>
      <w:r w:rsidRPr="002F2600">
        <w:rPr>
          <w:rFonts w:ascii="Times New Roman" w:eastAsia="Times New Roman" w:hAnsi="Times New Roman" w:cs="Times New Roman"/>
          <w:sz w:val="20"/>
          <w:szCs w:val="20"/>
        </w:rPr>
        <w:t xml:space="preserve"> yang beralih ke metode pembayaran digital, penting untuk memahami bagaimana elemen-elemen tersebut berkontribusi terhadap minat beli di kalangan pengguna. Penelitian ini bertujuan untuk mengeksplorasi secara mendalam bagaimana </w:t>
      </w:r>
      <w:r w:rsidR="00F256C7" w:rsidRPr="002F2600">
        <w:rPr>
          <w:rFonts w:ascii="Times New Roman" w:eastAsia="Times New Roman" w:hAnsi="Times New Roman" w:cs="Times New Roman"/>
          <w:i/>
          <w:iCs/>
          <w:sz w:val="20"/>
          <w:szCs w:val="20"/>
        </w:rPr>
        <w:t>cashback</w:t>
      </w:r>
      <w:r w:rsidR="00F256C7" w:rsidRPr="002F2600">
        <w:rPr>
          <w:rFonts w:ascii="Times New Roman" w:eastAsia="Times New Roman" w:hAnsi="Times New Roman" w:cs="Times New Roman"/>
          <w:i/>
          <w:iCs/>
          <w:sz w:val="20"/>
          <w:szCs w:val="20"/>
          <w:lang w:val="id-ID"/>
        </w:rPr>
        <w:t xml:space="preserve">, </w:t>
      </w:r>
      <w:r w:rsidR="00F256C7" w:rsidRPr="002F2600">
        <w:rPr>
          <w:rFonts w:ascii="Times New Roman" w:eastAsia="Times New Roman" w:hAnsi="Times New Roman" w:cs="Times New Roman"/>
          <w:i/>
          <w:iCs/>
          <w:sz w:val="20"/>
          <w:szCs w:val="20"/>
        </w:rPr>
        <w:t>price</w:t>
      </w:r>
      <w:r w:rsidR="00F256C7" w:rsidRPr="005A3528">
        <w:rPr>
          <w:rFonts w:ascii="Times New Roman" w:eastAsia="Times New Roman" w:hAnsi="Times New Roman" w:cs="Times New Roman"/>
          <w:i/>
          <w:iCs/>
          <w:sz w:val="20"/>
          <w:szCs w:val="20"/>
        </w:rPr>
        <w:t xml:space="preserve"> discount</w:t>
      </w:r>
      <w:r w:rsidRPr="005A3528">
        <w:rPr>
          <w:rFonts w:ascii="Times New Roman" w:eastAsia="Times New Roman" w:hAnsi="Times New Roman" w:cs="Times New Roman"/>
          <w:sz w:val="20"/>
          <w:szCs w:val="20"/>
        </w:rPr>
        <w:t xml:space="preserve">, dan kemudahan penggunaan layanan ShopeePay dapat memengaruhi keputusan </w:t>
      </w:r>
      <w:r w:rsidR="00B91E6E" w:rsidRPr="005A3528">
        <w:rPr>
          <w:rFonts w:ascii="Times New Roman" w:eastAsia="Times New Roman" w:hAnsi="Times New Roman" w:cs="Times New Roman"/>
          <w:sz w:val="20"/>
          <w:szCs w:val="20"/>
          <w:lang w:val="id-ID"/>
        </w:rPr>
        <w:t>pelanggan</w:t>
      </w:r>
      <w:r w:rsidRPr="005A3528">
        <w:rPr>
          <w:rFonts w:ascii="Times New Roman" w:eastAsia="Times New Roman" w:hAnsi="Times New Roman" w:cs="Times New Roman"/>
          <w:sz w:val="20"/>
          <w:szCs w:val="20"/>
        </w:rPr>
        <w:t xml:space="preserve"> untuk berbelanja di marketplace Shopee.Oleh karena itu, penulis memutuskan untuk melakukan penelitian dengan judul “PENGARUH </w:t>
      </w:r>
      <w:r w:rsidRPr="005A3528">
        <w:rPr>
          <w:rFonts w:ascii="Times New Roman" w:eastAsia="Times New Roman" w:hAnsi="Times New Roman" w:cs="Times New Roman"/>
          <w:i/>
          <w:iCs/>
          <w:sz w:val="20"/>
          <w:szCs w:val="20"/>
        </w:rPr>
        <w:t>CASHBACK</w:t>
      </w:r>
      <w:r w:rsidR="00D060C6" w:rsidRPr="005A3528">
        <w:rPr>
          <w:rFonts w:ascii="Times New Roman" w:eastAsia="Times New Roman" w:hAnsi="Times New Roman" w:cs="Times New Roman"/>
          <w:sz w:val="20"/>
          <w:szCs w:val="20"/>
          <w:lang w:val="id-ID"/>
        </w:rPr>
        <w:t>,</w:t>
      </w:r>
      <w:r w:rsidRPr="005A3528">
        <w:rPr>
          <w:rFonts w:ascii="Times New Roman" w:eastAsia="Times New Roman" w:hAnsi="Times New Roman" w:cs="Times New Roman"/>
          <w:i/>
          <w:iCs/>
          <w:sz w:val="20"/>
          <w:szCs w:val="20"/>
        </w:rPr>
        <w:t xml:space="preserve"> PRICE</w:t>
      </w:r>
      <w:r w:rsidR="00D060C6" w:rsidRPr="005A3528">
        <w:rPr>
          <w:rFonts w:ascii="Times New Roman" w:eastAsia="Times New Roman" w:hAnsi="Times New Roman" w:cs="Times New Roman"/>
          <w:i/>
          <w:iCs/>
          <w:sz w:val="20"/>
          <w:szCs w:val="20"/>
        </w:rPr>
        <w:t xml:space="preserve"> DISCOUNT</w:t>
      </w:r>
      <w:r w:rsidR="00D060C6" w:rsidRPr="005A3528">
        <w:rPr>
          <w:rFonts w:ascii="Times New Roman" w:eastAsia="Times New Roman" w:hAnsi="Times New Roman" w:cs="Times New Roman"/>
          <w:sz w:val="20"/>
          <w:szCs w:val="20"/>
          <w:lang w:val="id-ID"/>
        </w:rPr>
        <w:t>,</w:t>
      </w:r>
      <w:r w:rsidRPr="005A3528">
        <w:rPr>
          <w:rFonts w:ascii="Times New Roman" w:eastAsia="Times New Roman" w:hAnsi="Times New Roman" w:cs="Times New Roman"/>
          <w:i/>
          <w:iCs/>
          <w:sz w:val="20"/>
          <w:szCs w:val="20"/>
        </w:rPr>
        <w:t xml:space="preserve"> </w:t>
      </w:r>
      <w:r w:rsidRPr="005A3528">
        <w:rPr>
          <w:rFonts w:ascii="Times New Roman" w:eastAsia="Times New Roman" w:hAnsi="Times New Roman" w:cs="Times New Roman"/>
          <w:sz w:val="20"/>
          <w:szCs w:val="20"/>
        </w:rPr>
        <w:t xml:space="preserve">DAN KEMUDAHAN PENGGUNAAN LAYANAN SHOPEEPAY TERHADAP MINAT BELI </w:t>
      </w:r>
      <w:r w:rsidR="006A4A9F" w:rsidRPr="005A3528">
        <w:rPr>
          <w:rFonts w:ascii="Times New Roman" w:eastAsia="Times New Roman" w:hAnsi="Times New Roman" w:cs="Times New Roman"/>
          <w:sz w:val="20"/>
          <w:szCs w:val="20"/>
          <w:lang w:val="id-ID"/>
        </w:rPr>
        <w:t>PELANGGAN</w:t>
      </w:r>
      <w:r w:rsidRPr="005A3528">
        <w:rPr>
          <w:rFonts w:ascii="Times New Roman" w:eastAsia="Times New Roman" w:hAnsi="Times New Roman" w:cs="Times New Roman"/>
          <w:sz w:val="20"/>
          <w:szCs w:val="20"/>
        </w:rPr>
        <w:t xml:space="preserve"> </w:t>
      </w:r>
      <w:r w:rsidRPr="005A3528">
        <w:rPr>
          <w:rFonts w:ascii="Times New Roman" w:eastAsia="Times New Roman" w:hAnsi="Times New Roman" w:cs="Times New Roman"/>
          <w:sz w:val="20"/>
          <w:szCs w:val="20"/>
        </w:rPr>
        <w:t>PADA MARKETPLACE SHOPEE (STUDI KASUS PADA MASYARAKAT DI SURAKARTA).”</w:t>
      </w:r>
    </w:p>
    <w:p w14:paraId="444B637F" w14:textId="77777777" w:rsidR="002E0DA4" w:rsidRPr="00B86732" w:rsidRDefault="002E0DA4" w:rsidP="002E0DA4">
      <w:pPr>
        <w:spacing w:before="100" w:beforeAutospacing="1" w:after="0" w:line="240" w:lineRule="auto"/>
        <w:ind w:firstLine="720"/>
        <w:jc w:val="both"/>
        <w:rPr>
          <w:rFonts w:ascii="Times New Roman" w:eastAsia="Times New Roman" w:hAnsi="Times New Roman" w:cs="Times New Roman"/>
          <w:sz w:val="20"/>
          <w:szCs w:val="20"/>
        </w:rPr>
      </w:pPr>
    </w:p>
    <w:p w14:paraId="1B34EA96" w14:textId="77777777" w:rsidR="00567F5F" w:rsidRPr="005A3528" w:rsidRDefault="00567F5F" w:rsidP="00B86732">
      <w:pPr>
        <w:pStyle w:val="Heading2"/>
        <w:spacing w:line="240" w:lineRule="auto"/>
        <w:rPr>
          <w:rFonts w:asciiTheme="majorBidi" w:eastAsia="Times New Roman" w:hAnsiTheme="majorBidi"/>
          <w:b/>
          <w:bCs/>
          <w:color w:val="000000" w:themeColor="text1"/>
          <w:sz w:val="20"/>
          <w:szCs w:val="20"/>
        </w:rPr>
      </w:pPr>
      <w:bookmarkStart w:id="3" w:name="_Toc181827366"/>
      <w:bookmarkStart w:id="4" w:name="_Toc182482212"/>
      <w:r w:rsidRPr="005A3528">
        <w:rPr>
          <w:rFonts w:asciiTheme="majorBidi" w:eastAsia="Times New Roman" w:hAnsiTheme="majorBidi"/>
          <w:b/>
          <w:bCs/>
          <w:color w:val="000000" w:themeColor="text1"/>
          <w:sz w:val="20"/>
          <w:szCs w:val="20"/>
        </w:rPr>
        <w:t>Kerangka Konseptual</w:t>
      </w:r>
      <w:bookmarkEnd w:id="3"/>
      <w:bookmarkEnd w:id="4"/>
    </w:p>
    <w:p w14:paraId="58184219" w14:textId="77777777" w:rsidR="00F27BE1" w:rsidRPr="005A3528" w:rsidRDefault="008E2DBB" w:rsidP="005A3528">
      <w:pPr>
        <w:spacing w:before="100" w:beforeAutospacing="1" w:after="100" w:afterAutospacing="1" w:line="240" w:lineRule="auto"/>
        <w:ind w:left="720" w:firstLine="720"/>
        <w:jc w:val="both"/>
        <w:rPr>
          <w:rFonts w:ascii="Times New Roman" w:eastAsia="Times New Roman" w:hAnsi="Times New Roman" w:cs="Times New Roman"/>
          <w:bCs/>
          <w:sz w:val="20"/>
          <w:szCs w:val="20"/>
          <w:lang w:val="id-ID"/>
        </w:rPr>
      </w:pPr>
      <w:r w:rsidRPr="005A3528">
        <w:rPr>
          <w:rFonts w:ascii="Times New Roman" w:eastAsia="Times New Roman" w:hAnsi="Times New Roman" w:cs="Times New Roman"/>
          <w:bCs/>
          <w:noProof/>
          <w:color w:val="000000" w:themeColor="text1"/>
          <w:sz w:val="20"/>
          <w:szCs w:val="20"/>
        </w:rPr>
        <mc:AlternateContent>
          <mc:Choice Requires="wps">
            <w:drawing>
              <wp:anchor distT="0" distB="0" distL="114300" distR="114300" simplePos="0" relativeHeight="251666432" behindDoc="0" locked="0" layoutInCell="1" allowOverlap="1" wp14:anchorId="2E58579A" wp14:editId="0E257C0D">
                <wp:simplePos x="0" y="0"/>
                <wp:positionH relativeFrom="margin">
                  <wp:posOffset>3819525</wp:posOffset>
                </wp:positionH>
                <wp:positionV relativeFrom="paragraph">
                  <wp:posOffset>373380</wp:posOffset>
                </wp:positionV>
                <wp:extent cx="360000" cy="504000"/>
                <wp:effectExtent l="0" t="0" r="78740" b="48895"/>
                <wp:wrapNone/>
                <wp:docPr id="6" name="Straight Arrow Connector 6"/>
                <wp:cNvGraphicFramePr/>
                <a:graphic xmlns:a="http://schemas.openxmlformats.org/drawingml/2006/main">
                  <a:graphicData uri="http://schemas.microsoft.com/office/word/2010/wordprocessingShape">
                    <wps:wsp>
                      <wps:cNvCnPr/>
                      <wps:spPr>
                        <a:xfrm>
                          <a:off x="0" y="0"/>
                          <a:ext cx="360000" cy="50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EDBD2A" id="_x0000_t32" coordsize="21600,21600" o:spt="32" o:oned="t" path="m,l21600,21600e" filled="f">
                <v:path arrowok="t" fillok="f" o:connecttype="none"/>
                <o:lock v:ext="edit" shapetype="t"/>
              </v:shapetype>
              <v:shape id="Straight Arrow Connector 6" o:spid="_x0000_s1026" type="#_x0000_t32" style="position:absolute;margin-left:300.75pt;margin-top:29.4pt;width:28.35pt;height:39.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" strokecolor="black [3213]" strokeweight=".5pt">
                <v:stroke endarrow="block" joinstyle="miter"/>
                <w10:wrap anchorx="margin"/>
              </v:shape>
            </w:pict>
          </mc:Fallback>
        </mc:AlternateContent>
      </w:r>
      <w:r w:rsidRPr="005A3528">
        <w:rPr>
          <w:rFonts w:ascii="Times New Roman" w:eastAsia="Times New Roman" w:hAnsi="Times New Roman" w:cs="Times New Roman"/>
          <w:bCs/>
          <w:noProof/>
          <w:color w:val="000000" w:themeColor="text1"/>
          <w:sz w:val="20"/>
          <w:szCs w:val="20"/>
        </w:rPr>
        <mc:AlternateContent>
          <mc:Choice Requires="wps">
            <w:drawing>
              <wp:anchor distT="0" distB="0" distL="114300" distR="114300" simplePos="0" relativeHeight="251664383" behindDoc="0" locked="0" layoutInCell="1" allowOverlap="1" wp14:anchorId="4F14C5AE" wp14:editId="6AF07E92">
                <wp:simplePos x="0" y="0"/>
                <wp:positionH relativeFrom="column">
                  <wp:posOffset>52761</wp:posOffset>
                </wp:positionH>
                <wp:positionV relativeFrom="paragraph">
                  <wp:posOffset>113555</wp:posOffset>
                </wp:positionV>
                <wp:extent cx="1081378" cy="1669415"/>
                <wp:effectExtent l="0" t="0" r="24130" b="26035"/>
                <wp:wrapNone/>
                <wp:docPr id="53985" name="Rectangle 53985"/>
                <wp:cNvGraphicFramePr/>
                <a:graphic xmlns:a="http://schemas.openxmlformats.org/drawingml/2006/main">
                  <a:graphicData uri="http://schemas.microsoft.com/office/word/2010/wordprocessingShape">
                    <wps:wsp>
                      <wps:cNvSpPr/>
                      <wps:spPr>
                        <a:xfrm>
                          <a:off x="0" y="0"/>
                          <a:ext cx="1081378" cy="166941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3D978" id="Rectangle 53985" o:spid="_x0000_s1026" style="position:absolute;margin-left:4.15pt;margin-top:8.95pt;width:85.15pt;height:131.45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" fillcolor="white [3201]" strokecolor="black [3200]" strokeweight=".25pt"/>
            </w:pict>
          </mc:Fallback>
        </mc:AlternateContent>
      </w:r>
      <w:r w:rsidRPr="005A3528">
        <w:rPr>
          <w:rFonts w:ascii="Times New Roman" w:eastAsia="Times New Roman" w:hAnsi="Times New Roman" w:cs="Times New Roman"/>
          <w:bCs/>
          <w:noProof/>
          <w:color w:val="000000" w:themeColor="text1"/>
          <w:sz w:val="20"/>
          <w:szCs w:val="20"/>
        </w:rPr>
        <mc:AlternateContent>
          <mc:Choice Requires="wps">
            <w:drawing>
              <wp:anchor distT="0" distB="0" distL="114300" distR="114300" simplePos="0" relativeHeight="251752448" behindDoc="0" locked="0" layoutInCell="1" allowOverlap="1" wp14:anchorId="2734A97E" wp14:editId="2A570364">
                <wp:simplePos x="0" y="0"/>
                <wp:positionH relativeFrom="column">
                  <wp:posOffset>116371</wp:posOffset>
                </wp:positionH>
                <wp:positionV relativeFrom="paragraph">
                  <wp:posOffset>185116</wp:posOffset>
                </wp:positionV>
                <wp:extent cx="946205" cy="421005"/>
                <wp:effectExtent l="0" t="0" r="25400" b="17145"/>
                <wp:wrapNone/>
                <wp:docPr id="10" name="Rectangle 10"/>
                <wp:cNvGraphicFramePr/>
                <a:graphic xmlns:a="http://schemas.openxmlformats.org/drawingml/2006/main">
                  <a:graphicData uri="http://schemas.microsoft.com/office/word/2010/wordprocessingShape">
                    <wps:wsp>
                      <wps:cNvSpPr/>
                      <wps:spPr>
                        <a:xfrm>
                          <a:off x="0" y="0"/>
                          <a:ext cx="946205" cy="42100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6A3D003" w14:textId="77777777" w:rsidR="00A47A5D" w:rsidRPr="008E2DBB" w:rsidRDefault="005A3528" w:rsidP="008E2DBB">
                            <w:pPr>
                              <w:spacing w:line="240" w:lineRule="auto"/>
                              <w:ind w:right="72"/>
                              <w:jc w:val="center"/>
                              <w:rPr>
                                <w:rFonts w:asciiTheme="majorBidi" w:hAnsiTheme="majorBidi" w:cstheme="majorBidi"/>
                                <w:sz w:val="16"/>
                                <w:szCs w:val="16"/>
                              </w:rPr>
                            </w:pPr>
                            <w:r w:rsidRPr="008E2DBB">
                              <w:rPr>
                                <w:rFonts w:asciiTheme="majorBidi" w:hAnsiTheme="majorBidi" w:cstheme="majorBidi"/>
                                <w:sz w:val="16"/>
                                <w:szCs w:val="16"/>
                              </w:rPr>
                              <w:t xml:space="preserve">Cashback  </w:t>
                            </w:r>
                            <w:r w:rsidR="008E2DBB" w:rsidRPr="008E2DBB">
                              <w:rPr>
                                <w:rFonts w:asciiTheme="majorBidi" w:hAnsiTheme="majorBidi" w:cstheme="majorBidi"/>
                                <w:sz w:val="16"/>
                                <w:szCs w:val="16"/>
                                <w:lang w:val="id-ID"/>
                              </w:rPr>
                              <w:t xml:space="preserve">     </w:t>
                            </w:r>
                            <w:r w:rsidR="00A47A5D" w:rsidRPr="008E2DBB">
                              <w:rPr>
                                <w:rFonts w:asciiTheme="majorBidi" w:hAnsiTheme="majorBidi" w:cstheme="majorBidi"/>
                                <w:sz w:val="16"/>
                                <w:szCs w:val="16"/>
                              </w:rPr>
                              <w:t>(X1)</w:t>
                            </w:r>
                          </w:p>
                          <w:p w14:paraId="256FB3DF" w14:textId="77777777" w:rsidR="00A47A5D" w:rsidRDefault="00A47A5D" w:rsidP="004B1389">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4A97E" id="Rectangle 10" o:spid="_x0000_s1026" style="position:absolute;left:0;text-align:left;margin-left:9.15pt;margin-top:14.6pt;width:74.5pt;height:3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" fillcolor="white [3201]" strokecolor="black [3200]" strokeweight="1.5pt">
                <v:textbox>
                  <w:txbxContent>
                    <w:p w14:paraId="16A3D003" w14:textId="77777777" w:rsidR="00A47A5D" w:rsidRPr="008E2DBB" w:rsidRDefault="005A3528" w:rsidP="008E2DBB">
                      <w:pPr>
                        <w:spacing w:line="240" w:lineRule="auto"/>
                        <w:ind w:right="72"/>
                        <w:jc w:val="center"/>
                        <w:rPr>
                          <w:rFonts w:asciiTheme="majorBidi" w:hAnsiTheme="majorBidi" w:cstheme="majorBidi"/>
                          <w:sz w:val="16"/>
                          <w:szCs w:val="16"/>
                        </w:rPr>
                      </w:pPr>
                      <w:r w:rsidRPr="008E2DBB">
                        <w:rPr>
                          <w:rFonts w:asciiTheme="majorBidi" w:hAnsiTheme="majorBidi" w:cstheme="majorBidi"/>
                          <w:sz w:val="16"/>
                          <w:szCs w:val="16"/>
                        </w:rPr>
                        <w:t xml:space="preserve">Cashback  </w:t>
                      </w:r>
                      <w:r w:rsidR="008E2DBB" w:rsidRPr="008E2DBB">
                        <w:rPr>
                          <w:rFonts w:asciiTheme="majorBidi" w:hAnsiTheme="majorBidi" w:cstheme="majorBidi"/>
                          <w:sz w:val="16"/>
                          <w:szCs w:val="16"/>
                          <w:lang w:val="id-ID"/>
                        </w:rPr>
                        <w:t xml:space="preserve">     </w:t>
                      </w:r>
                      <w:r w:rsidR="00A47A5D" w:rsidRPr="008E2DBB">
                        <w:rPr>
                          <w:rFonts w:asciiTheme="majorBidi" w:hAnsiTheme="majorBidi" w:cstheme="majorBidi"/>
                          <w:sz w:val="16"/>
                          <w:szCs w:val="16"/>
                        </w:rPr>
                        <w:t>(X1)</w:t>
                      </w:r>
                    </w:p>
                    <w:p w14:paraId="256FB3DF" w14:textId="77777777" w:rsidR="00A47A5D" w:rsidRDefault="00A47A5D" w:rsidP="004B1389">
                      <w:pPr>
                        <w:spacing w:line="240" w:lineRule="auto"/>
                        <w:jc w:val="center"/>
                      </w:pPr>
                    </w:p>
                  </w:txbxContent>
                </v:textbox>
              </v:rect>
            </w:pict>
          </mc:Fallback>
        </mc:AlternateContent>
      </w:r>
      <w:r w:rsidR="00EB24FE" w:rsidRPr="005A3528">
        <w:rPr>
          <w:rFonts w:ascii="Times New Roman" w:eastAsia="Times New Roman" w:hAnsi="Times New Roman" w:cs="Times New Roman"/>
          <w:bCs/>
          <w:noProof/>
          <w:color w:val="000000" w:themeColor="text1"/>
          <w:sz w:val="20"/>
          <w:szCs w:val="20"/>
        </w:rPr>
        <mc:AlternateContent>
          <mc:Choice Requires="wps">
            <w:drawing>
              <wp:anchor distT="0" distB="0" distL="114300" distR="114300" simplePos="0" relativeHeight="251665408" behindDoc="0" locked="0" layoutInCell="1" allowOverlap="1" wp14:anchorId="6729EB24" wp14:editId="4E2EBFC9">
                <wp:simplePos x="0" y="0"/>
                <wp:positionH relativeFrom="column">
                  <wp:posOffset>3613429</wp:posOffset>
                </wp:positionH>
                <wp:positionV relativeFrom="paragraph">
                  <wp:posOffset>995654</wp:posOffset>
                </wp:positionV>
                <wp:extent cx="1777594" cy="914400"/>
                <wp:effectExtent l="0" t="0" r="13335" b="19050"/>
                <wp:wrapNone/>
                <wp:docPr id="5" name="Oval 5"/>
                <wp:cNvGraphicFramePr/>
                <a:graphic xmlns:a="http://schemas.openxmlformats.org/drawingml/2006/main">
                  <a:graphicData uri="http://schemas.microsoft.com/office/word/2010/wordprocessingShape">
                    <wps:wsp>
                      <wps:cNvSpPr/>
                      <wps:spPr>
                        <a:xfrm>
                          <a:off x="0" y="0"/>
                          <a:ext cx="1777594" cy="914400"/>
                        </a:xfrm>
                        <a:prstGeom prst="ellipse">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9C0DA8" w14:textId="77777777" w:rsidR="00A47A5D" w:rsidRPr="00EB24FE" w:rsidRDefault="00A47A5D" w:rsidP="00EB24FE">
                            <w:pPr>
                              <w:jc w:val="center"/>
                              <w:rPr>
                                <w:rFonts w:asciiTheme="majorBidi" w:hAnsiTheme="majorBidi" w:cstheme="majorBidi"/>
                                <w:sz w:val="24"/>
                                <w:szCs w:val="24"/>
                              </w:rPr>
                            </w:pPr>
                            <w:r w:rsidRPr="00EB24FE">
                              <w:rPr>
                                <w:rFonts w:asciiTheme="majorBidi" w:hAnsiTheme="majorBidi" w:cstheme="majorBidi"/>
                                <w:sz w:val="24"/>
                                <w:szCs w:val="24"/>
                              </w:rPr>
                              <w:t>Minat Beli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29EB24" id="Oval 5" o:spid="_x0000_s1027" style="position:absolute;left:0;text-align:left;margin-left:284.5pt;margin-top:78.4pt;width:139.95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" fillcolor="white [3212]" strokecolor="black [3213]" strokeweight="1pt">
                <v:stroke joinstyle="miter"/>
                <v:textbox>
                  <w:txbxContent>
                    <w:p w14:paraId="3D9C0DA8" w14:textId="77777777" w:rsidR="00A47A5D" w:rsidRPr="00EB24FE" w:rsidRDefault="00A47A5D" w:rsidP="00EB24FE">
                      <w:pPr>
                        <w:jc w:val="center"/>
                        <w:rPr>
                          <w:rFonts w:asciiTheme="majorBidi" w:hAnsiTheme="majorBidi" w:cstheme="majorBidi"/>
                          <w:sz w:val="24"/>
                          <w:szCs w:val="24"/>
                        </w:rPr>
                      </w:pPr>
                      <w:r w:rsidRPr="00EB24FE">
                        <w:rPr>
                          <w:rFonts w:asciiTheme="majorBidi" w:hAnsiTheme="majorBidi" w:cstheme="majorBidi"/>
                          <w:sz w:val="24"/>
                          <w:szCs w:val="24"/>
                        </w:rPr>
                        <w:t>Minat Beli (Y)</w:t>
                      </w:r>
                    </w:p>
                  </w:txbxContent>
                </v:textbox>
              </v:oval>
            </w:pict>
          </mc:Fallback>
        </mc:AlternateContent>
      </w:r>
    </w:p>
    <w:p w14:paraId="35ACAF78" w14:textId="77777777" w:rsidR="00F27BE1" w:rsidRPr="005A3528" w:rsidRDefault="008E2DBB" w:rsidP="005A3528">
      <w:pPr>
        <w:spacing w:line="240" w:lineRule="auto"/>
        <w:rPr>
          <w:rFonts w:ascii="Times New Roman" w:eastAsia="Times New Roman" w:hAnsi="Times New Roman" w:cs="Times New Roman"/>
          <w:sz w:val="20"/>
          <w:szCs w:val="20"/>
          <w:lang w:val="id-ID"/>
        </w:rPr>
      </w:pPr>
      <w:r>
        <w:rPr>
          <w:rFonts w:ascii="Times New Roman" w:eastAsia="Times New Roman" w:hAnsi="Times New Roman" w:cs="Times New Roman"/>
          <w:noProof/>
          <w:sz w:val="20"/>
          <w:szCs w:val="20"/>
        </w:rPr>
        <mc:AlternateContent>
          <mc:Choice Requires="wps">
            <w:drawing>
              <wp:anchor distT="0" distB="0" distL="114300" distR="114300" simplePos="0" relativeHeight="251760640" behindDoc="0" locked="0" layoutInCell="1" allowOverlap="1" wp14:anchorId="72805796" wp14:editId="40ACFFF7">
                <wp:simplePos x="0" y="0"/>
                <wp:positionH relativeFrom="margin">
                  <wp:posOffset>4152569</wp:posOffset>
                </wp:positionH>
                <wp:positionV relativeFrom="paragraph">
                  <wp:posOffset>167723</wp:posOffset>
                </wp:positionV>
                <wp:extent cx="826936" cy="572135"/>
                <wp:effectExtent l="0" t="0" r="11430" b="18415"/>
                <wp:wrapNone/>
                <wp:docPr id="4" name="Oval 4"/>
                <wp:cNvGraphicFramePr/>
                <a:graphic xmlns:a="http://schemas.openxmlformats.org/drawingml/2006/main">
                  <a:graphicData uri="http://schemas.microsoft.com/office/word/2010/wordprocessingShape">
                    <wps:wsp>
                      <wps:cNvSpPr/>
                      <wps:spPr>
                        <a:xfrm>
                          <a:off x="0" y="0"/>
                          <a:ext cx="826936" cy="572135"/>
                        </a:xfrm>
                        <a:prstGeom prst="ellipse">
                          <a:avLst/>
                        </a:prstGeom>
                      </wps:spPr>
                      <wps:style>
                        <a:lnRef idx="2">
                          <a:schemeClr val="dk1"/>
                        </a:lnRef>
                        <a:fillRef idx="1">
                          <a:schemeClr val="lt1"/>
                        </a:fillRef>
                        <a:effectRef idx="0">
                          <a:schemeClr val="dk1"/>
                        </a:effectRef>
                        <a:fontRef idx="minor">
                          <a:schemeClr val="dk1"/>
                        </a:fontRef>
                      </wps:style>
                      <wps:txbx>
                        <w:txbxContent>
                          <w:p w14:paraId="66FE68CA" w14:textId="77777777" w:rsidR="008E2DBB" w:rsidRPr="008E2DBB" w:rsidRDefault="008E2DBB" w:rsidP="008E2DBB">
                            <w:pPr>
                              <w:jc w:val="center"/>
                              <w:rPr>
                                <w:rFonts w:asciiTheme="majorBidi" w:hAnsiTheme="majorBidi" w:cstheme="majorBidi"/>
                                <w:sz w:val="16"/>
                                <w:szCs w:val="16"/>
                                <w:lang w:val="id-ID"/>
                              </w:rPr>
                            </w:pPr>
                            <w:r w:rsidRPr="008E2DBB">
                              <w:rPr>
                                <w:rFonts w:asciiTheme="majorBidi" w:hAnsiTheme="majorBidi" w:cstheme="majorBidi"/>
                                <w:sz w:val="16"/>
                                <w:szCs w:val="16"/>
                                <w:lang w:val="id-ID"/>
                              </w:rPr>
                              <w:t>Minat Beli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805796" id="Oval 4" o:spid="_x0000_s1028" style="position:absolute;margin-left:326.95pt;margin-top:13.2pt;width:65.1pt;height:45.0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" fillcolor="white [3201]" strokecolor="black [3200]" strokeweight="1pt">
                <v:stroke joinstyle="miter"/>
                <v:textbox>
                  <w:txbxContent>
                    <w:p w14:paraId="66FE68CA" w14:textId="77777777" w:rsidR="008E2DBB" w:rsidRPr="008E2DBB" w:rsidRDefault="008E2DBB" w:rsidP="008E2DBB">
                      <w:pPr>
                        <w:jc w:val="center"/>
                        <w:rPr>
                          <w:rFonts w:asciiTheme="majorBidi" w:hAnsiTheme="majorBidi" w:cstheme="majorBidi"/>
                          <w:sz w:val="16"/>
                          <w:szCs w:val="16"/>
                          <w:lang w:val="id-ID"/>
                        </w:rPr>
                      </w:pPr>
                      <w:r w:rsidRPr="008E2DBB">
                        <w:rPr>
                          <w:rFonts w:asciiTheme="majorBidi" w:hAnsiTheme="majorBidi" w:cstheme="majorBidi"/>
                          <w:sz w:val="16"/>
                          <w:szCs w:val="16"/>
                          <w:lang w:val="id-ID"/>
                        </w:rPr>
                        <w:t>Minat Beli (Y)</w:t>
                      </w:r>
                    </w:p>
                  </w:txbxContent>
                </v:textbox>
                <w10:wrap anchorx="margin"/>
              </v:oval>
            </w:pict>
          </mc:Fallback>
        </mc:AlternateContent>
      </w:r>
      <w:r w:rsidRPr="005A3528">
        <w:rPr>
          <w:rFonts w:ascii="Times New Roman" w:eastAsia="Times New Roman" w:hAnsi="Times New Roman" w:cs="Times New Roman"/>
          <w:bCs/>
          <w:noProof/>
          <w:color w:val="000000" w:themeColor="text1"/>
          <w:sz w:val="20"/>
          <w:szCs w:val="20"/>
        </w:rPr>
        <mc:AlternateContent>
          <mc:Choice Requires="wps">
            <w:drawing>
              <wp:anchor distT="0" distB="0" distL="114300" distR="114300" simplePos="0" relativeHeight="251750400" behindDoc="0" locked="0" layoutInCell="1" allowOverlap="1" wp14:anchorId="47E484EA" wp14:editId="24CBEB36">
                <wp:simplePos x="0" y="0"/>
                <wp:positionH relativeFrom="margin">
                  <wp:posOffset>2868930</wp:posOffset>
                </wp:positionH>
                <wp:positionV relativeFrom="paragraph">
                  <wp:posOffset>223547</wp:posOffset>
                </wp:positionV>
                <wp:extent cx="954102" cy="405130"/>
                <wp:effectExtent l="0" t="0" r="17780" b="13970"/>
                <wp:wrapNone/>
                <wp:docPr id="7" name="Rectangle 7"/>
                <wp:cNvGraphicFramePr/>
                <a:graphic xmlns:a="http://schemas.openxmlformats.org/drawingml/2006/main">
                  <a:graphicData uri="http://schemas.microsoft.com/office/word/2010/wordprocessingShape">
                    <wps:wsp>
                      <wps:cNvSpPr/>
                      <wps:spPr>
                        <a:xfrm>
                          <a:off x="0" y="0"/>
                          <a:ext cx="954102" cy="40513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E7BA6D9" w14:textId="77777777" w:rsidR="00A47A5D" w:rsidRPr="008E2DBB" w:rsidRDefault="005A3528" w:rsidP="005A3528">
                            <w:pPr>
                              <w:spacing w:line="240" w:lineRule="auto"/>
                              <w:jc w:val="center"/>
                              <w:rPr>
                                <w:rFonts w:asciiTheme="majorBidi" w:hAnsiTheme="majorBidi" w:cstheme="majorBidi"/>
                                <w:sz w:val="16"/>
                                <w:szCs w:val="16"/>
                              </w:rPr>
                            </w:pPr>
                            <w:r w:rsidRPr="008E2DBB">
                              <w:rPr>
                                <w:rFonts w:asciiTheme="majorBidi" w:hAnsiTheme="majorBidi" w:cstheme="majorBidi"/>
                                <w:sz w:val="16"/>
                                <w:szCs w:val="16"/>
                              </w:rPr>
                              <w:t xml:space="preserve">Price Discount </w:t>
                            </w:r>
                            <w:r w:rsidR="00A47A5D" w:rsidRPr="008E2DBB">
                              <w:rPr>
                                <w:rFonts w:asciiTheme="majorBidi" w:hAnsiTheme="majorBidi" w:cstheme="majorBidi"/>
                                <w:sz w:val="16"/>
                                <w:szCs w:val="16"/>
                              </w:rPr>
                              <w:t xml:space="preserve"> (X2)</w:t>
                            </w:r>
                          </w:p>
                          <w:p w14:paraId="58BC9511" w14:textId="77777777" w:rsidR="00A47A5D" w:rsidRDefault="00A47A5D" w:rsidP="004B1389">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484EA" id="Rectangle 7" o:spid="_x0000_s1029" style="position:absolute;margin-left:225.9pt;margin-top:17.6pt;width:75.15pt;height:31.9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" fillcolor="white [3201]" strokecolor="black [3200]" strokeweight="1.5pt">
                <v:textbox>
                  <w:txbxContent>
                    <w:p w14:paraId="2E7BA6D9" w14:textId="77777777" w:rsidR="00A47A5D" w:rsidRPr="008E2DBB" w:rsidRDefault="005A3528" w:rsidP="005A3528">
                      <w:pPr>
                        <w:spacing w:line="240" w:lineRule="auto"/>
                        <w:jc w:val="center"/>
                        <w:rPr>
                          <w:rFonts w:asciiTheme="majorBidi" w:hAnsiTheme="majorBidi" w:cstheme="majorBidi"/>
                          <w:sz w:val="16"/>
                          <w:szCs w:val="16"/>
                        </w:rPr>
                      </w:pPr>
                      <w:r w:rsidRPr="008E2DBB">
                        <w:rPr>
                          <w:rFonts w:asciiTheme="majorBidi" w:hAnsiTheme="majorBidi" w:cstheme="majorBidi"/>
                          <w:sz w:val="16"/>
                          <w:szCs w:val="16"/>
                        </w:rPr>
                        <w:t xml:space="preserve">Price Discount </w:t>
                      </w:r>
                      <w:r w:rsidR="00A47A5D" w:rsidRPr="008E2DBB">
                        <w:rPr>
                          <w:rFonts w:asciiTheme="majorBidi" w:hAnsiTheme="majorBidi" w:cstheme="majorBidi"/>
                          <w:sz w:val="16"/>
                          <w:szCs w:val="16"/>
                        </w:rPr>
                        <w:t xml:space="preserve"> (X2)</w:t>
                      </w:r>
                    </w:p>
                    <w:p w14:paraId="58BC9511" w14:textId="77777777" w:rsidR="00A47A5D" w:rsidRDefault="00A47A5D" w:rsidP="004B1389">
                      <w:pPr>
                        <w:spacing w:line="240" w:lineRule="auto"/>
                        <w:jc w:val="center"/>
                      </w:pPr>
                    </w:p>
                  </w:txbxContent>
                </v:textbox>
                <w10:wrap anchorx="margin"/>
              </v:rect>
            </w:pict>
          </mc:Fallback>
        </mc:AlternateContent>
      </w:r>
    </w:p>
    <w:p w14:paraId="3CD46822" w14:textId="77777777" w:rsidR="00F27BE1" w:rsidRPr="005A3528" w:rsidRDefault="008E2DBB" w:rsidP="005A3528">
      <w:pPr>
        <w:spacing w:line="240" w:lineRule="auto"/>
        <w:rPr>
          <w:rFonts w:ascii="Times New Roman" w:eastAsia="Times New Roman" w:hAnsi="Times New Roman" w:cs="Times New Roman"/>
          <w:sz w:val="20"/>
          <w:szCs w:val="20"/>
          <w:lang w:val="id-ID"/>
        </w:rPr>
      </w:pPr>
      <w:r w:rsidRPr="005A3528">
        <w:rPr>
          <w:rFonts w:ascii="Times New Roman" w:eastAsia="Times New Roman" w:hAnsi="Times New Roman" w:cs="Times New Roman"/>
          <w:bCs/>
          <w:noProof/>
          <w:color w:val="000000" w:themeColor="text1"/>
          <w:sz w:val="20"/>
          <w:szCs w:val="20"/>
        </w:rPr>
        <mc:AlternateContent>
          <mc:Choice Requires="wps">
            <w:drawing>
              <wp:anchor distT="0" distB="0" distL="114300" distR="114300" simplePos="0" relativeHeight="251668480" behindDoc="0" locked="0" layoutInCell="1" allowOverlap="1" wp14:anchorId="3E0B472A" wp14:editId="51B5FA36">
                <wp:simplePos x="0" y="0"/>
                <wp:positionH relativeFrom="column">
                  <wp:posOffset>1061085</wp:posOffset>
                </wp:positionH>
                <wp:positionV relativeFrom="paragraph">
                  <wp:posOffset>222885</wp:posOffset>
                </wp:positionV>
                <wp:extent cx="360000" cy="540000"/>
                <wp:effectExtent l="0" t="38100" r="59690" b="31750"/>
                <wp:wrapNone/>
                <wp:docPr id="9" name="Straight Arrow Connector 9"/>
                <wp:cNvGraphicFramePr/>
                <a:graphic xmlns:a="http://schemas.openxmlformats.org/drawingml/2006/main">
                  <a:graphicData uri="http://schemas.microsoft.com/office/word/2010/wordprocessingShape">
                    <wps:wsp>
                      <wps:cNvCnPr/>
                      <wps:spPr>
                        <a:xfrm flipV="1">
                          <a:off x="0" y="0"/>
                          <a:ext cx="360000" cy="54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0AC3B1" id="Straight Arrow Connector 9" o:spid="_x0000_s1026" type="#_x0000_t32" style="position:absolute;margin-left:83.55pt;margin-top:17.55pt;width:28.35pt;height:4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" strokecolor="black [3213]" strokeweight=".5pt">
                <v:stroke endarrow="block" joinstyle="miter"/>
              </v:shape>
            </w:pict>
          </mc:Fallback>
        </mc:AlternateContent>
      </w:r>
      <w:r w:rsidRPr="005A3528">
        <w:rPr>
          <w:rFonts w:ascii="Times New Roman" w:eastAsia="Times New Roman" w:hAnsi="Times New Roman" w:cs="Times New Roman"/>
          <w:bCs/>
          <w:noProof/>
          <w:color w:val="000000" w:themeColor="text1"/>
          <w:sz w:val="20"/>
          <w:szCs w:val="20"/>
        </w:rPr>
        <mc:AlternateContent>
          <mc:Choice Requires="wps">
            <w:drawing>
              <wp:anchor distT="0" distB="0" distL="114300" distR="114300" simplePos="0" relativeHeight="251669504" behindDoc="0" locked="0" layoutInCell="1" allowOverlap="1" wp14:anchorId="4D4CCF4B" wp14:editId="16B95CBF">
                <wp:simplePos x="0" y="0"/>
                <wp:positionH relativeFrom="column">
                  <wp:posOffset>1084221</wp:posOffset>
                </wp:positionH>
                <wp:positionV relativeFrom="paragraph">
                  <wp:posOffset>190500</wp:posOffset>
                </wp:positionV>
                <wp:extent cx="32400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324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2E7DC4" id="Straight Arrow Connector 11" o:spid="_x0000_s1026" type="#_x0000_t32" style="position:absolute;margin-left:85.35pt;margin-top:15pt;width:2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" strokecolor="black [3213]" strokeweight=".5pt">
                <v:stroke endarrow="block" joinstyle="miter"/>
              </v:shape>
            </w:pict>
          </mc:Fallback>
        </mc:AlternateContent>
      </w:r>
    </w:p>
    <w:p w14:paraId="3BABBC84" w14:textId="77777777" w:rsidR="00F27BE1" w:rsidRPr="005A3528" w:rsidRDefault="00B86732" w:rsidP="005A3528">
      <w:pPr>
        <w:spacing w:line="240" w:lineRule="auto"/>
        <w:rPr>
          <w:rFonts w:ascii="Times New Roman" w:eastAsia="Times New Roman" w:hAnsi="Times New Roman" w:cs="Times New Roman"/>
          <w:sz w:val="20"/>
          <w:szCs w:val="20"/>
          <w:lang w:val="id-ID"/>
        </w:rPr>
      </w:pPr>
      <w:r w:rsidRPr="005A3528">
        <w:rPr>
          <w:rFonts w:ascii="Times New Roman" w:eastAsia="Times New Roman" w:hAnsi="Times New Roman" w:cs="Times New Roman"/>
          <w:bCs/>
          <w:noProof/>
          <w:color w:val="000000" w:themeColor="text1"/>
          <w:sz w:val="20"/>
          <w:szCs w:val="20"/>
        </w:rPr>
        <mc:AlternateContent>
          <mc:Choice Requires="wps">
            <w:drawing>
              <wp:anchor distT="0" distB="0" distL="114300" distR="114300" simplePos="0" relativeHeight="251759616" behindDoc="0" locked="0" layoutInCell="1" allowOverlap="1" wp14:anchorId="6027BF76" wp14:editId="6FE8F4EB">
                <wp:simplePos x="0" y="0"/>
                <wp:positionH relativeFrom="margin">
                  <wp:posOffset>4550410</wp:posOffset>
                </wp:positionH>
                <wp:positionV relativeFrom="paragraph">
                  <wp:posOffset>226695</wp:posOffset>
                </wp:positionV>
                <wp:extent cx="0" cy="756000"/>
                <wp:effectExtent l="76200" t="38100" r="57150" b="25400"/>
                <wp:wrapNone/>
                <wp:docPr id="53989" name="Straight Arrow Connector 53989"/>
                <wp:cNvGraphicFramePr/>
                <a:graphic xmlns:a="http://schemas.openxmlformats.org/drawingml/2006/main">
                  <a:graphicData uri="http://schemas.microsoft.com/office/word/2010/wordprocessingShape">
                    <wps:wsp>
                      <wps:cNvCnPr/>
                      <wps:spPr>
                        <a:xfrm flipH="1" flipV="1">
                          <a:off x="0" y="0"/>
                          <a:ext cx="0" cy="756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148743" id="Straight Arrow Connector 53989" o:spid="_x0000_s1026" type="#_x0000_t32" style="position:absolute;margin-left:358.3pt;margin-top:17.85pt;width:0;height:59.55pt;flip:x y;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" strokecolor="black [3213]" strokeweight=".5pt">
                <v:stroke endarrow="block" joinstyle="miter"/>
                <w10:wrap anchorx="margin"/>
              </v:shape>
            </w:pict>
          </mc:Fallback>
        </mc:AlternateContent>
      </w:r>
    </w:p>
    <w:p w14:paraId="466BD777" w14:textId="77777777" w:rsidR="00F27BE1" w:rsidRPr="005A3528" w:rsidRDefault="005A3528" w:rsidP="005A3528">
      <w:pPr>
        <w:spacing w:line="240" w:lineRule="auto"/>
        <w:rPr>
          <w:rFonts w:ascii="Times New Roman" w:eastAsia="Times New Roman" w:hAnsi="Times New Roman" w:cs="Times New Roman"/>
          <w:sz w:val="20"/>
          <w:szCs w:val="20"/>
          <w:lang w:val="id-ID"/>
        </w:rPr>
      </w:pPr>
      <w:r w:rsidRPr="005A3528">
        <w:rPr>
          <w:rFonts w:ascii="Times New Roman" w:eastAsia="Times New Roman" w:hAnsi="Times New Roman" w:cs="Times New Roman"/>
          <w:bCs/>
          <w:noProof/>
          <w:color w:val="000000" w:themeColor="text1"/>
          <w:sz w:val="20"/>
          <w:szCs w:val="20"/>
        </w:rPr>
        <mc:AlternateContent>
          <mc:Choice Requires="wps">
            <w:drawing>
              <wp:anchor distT="0" distB="0" distL="114300" distR="114300" simplePos="0" relativeHeight="251754496" behindDoc="0" locked="0" layoutInCell="1" allowOverlap="1" wp14:anchorId="5708E085" wp14:editId="0A9A1F9E">
                <wp:simplePos x="0" y="0"/>
                <wp:positionH relativeFrom="column">
                  <wp:posOffset>124322</wp:posOffset>
                </wp:positionH>
                <wp:positionV relativeFrom="paragraph">
                  <wp:posOffset>5991</wp:posOffset>
                </wp:positionV>
                <wp:extent cx="938199" cy="461176"/>
                <wp:effectExtent l="0" t="0" r="14605" b="15240"/>
                <wp:wrapNone/>
                <wp:docPr id="53984" name="Rectangle 53984"/>
                <wp:cNvGraphicFramePr/>
                <a:graphic xmlns:a="http://schemas.openxmlformats.org/drawingml/2006/main">
                  <a:graphicData uri="http://schemas.microsoft.com/office/word/2010/wordprocessingShape">
                    <wps:wsp>
                      <wps:cNvSpPr/>
                      <wps:spPr>
                        <a:xfrm>
                          <a:off x="0" y="0"/>
                          <a:ext cx="938199" cy="461176"/>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D22D05D" w14:textId="77777777" w:rsidR="00A47A5D" w:rsidRPr="008E2DBB" w:rsidRDefault="00A47A5D" w:rsidP="005A3528">
                            <w:pPr>
                              <w:spacing w:line="240" w:lineRule="auto"/>
                              <w:jc w:val="center"/>
                              <w:rPr>
                                <w:rFonts w:asciiTheme="majorBidi" w:hAnsiTheme="majorBidi" w:cstheme="majorBidi"/>
                                <w:sz w:val="20"/>
                                <w:szCs w:val="20"/>
                              </w:rPr>
                            </w:pPr>
                            <w:r w:rsidRPr="008E2DBB">
                              <w:rPr>
                                <w:rFonts w:asciiTheme="majorBidi" w:hAnsiTheme="majorBidi" w:cstheme="majorBidi"/>
                                <w:sz w:val="16"/>
                                <w:szCs w:val="16"/>
                              </w:rPr>
                              <w:t>Kemudahan Penggunaan</w:t>
                            </w:r>
                            <w:r w:rsidRPr="008E2DBB">
                              <w:rPr>
                                <w:rFonts w:asciiTheme="majorBidi" w:hAnsiTheme="majorBidi" w:cstheme="majorBidi"/>
                                <w:sz w:val="16"/>
                                <w:szCs w:val="16"/>
                                <w:lang w:val="id-ID"/>
                              </w:rPr>
                              <w:t xml:space="preserve"> </w:t>
                            </w:r>
                            <w:r w:rsidRPr="008E2DBB">
                              <w:rPr>
                                <w:rFonts w:asciiTheme="majorBidi" w:hAnsiTheme="majorBidi" w:cstheme="majorBidi"/>
                                <w:sz w:val="16"/>
                                <w:szCs w:val="16"/>
                              </w:rPr>
                              <w:t>(X3)</w:t>
                            </w:r>
                          </w:p>
                          <w:p w14:paraId="4BA04B16" w14:textId="77777777" w:rsidR="00A47A5D" w:rsidRDefault="00A47A5D" w:rsidP="000108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8E085" id="Rectangle 53984" o:spid="_x0000_s1030" style="position:absolute;margin-left:9.8pt;margin-top:.45pt;width:73.85pt;height:36.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" fillcolor="white [3201]" strokecolor="black [3200]" strokeweight="1.5pt">
                <v:textbox>
                  <w:txbxContent>
                    <w:p w14:paraId="4D22D05D" w14:textId="77777777" w:rsidR="00A47A5D" w:rsidRPr="008E2DBB" w:rsidRDefault="00A47A5D" w:rsidP="005A3528">
                      <w:pPr>
                        <w:spacing w:line="240" w:lineRule="auto"/>
                        <w:jc w:val="center"/>
                        <w:rPr>
                          <w:rFonts w:asciiTheme="majorBidi" w:hAnsiTheme="majorBidi" w:cstheme="majorBidi"/>
                          <w:sz w:val="20"/>
                          <w:szCs w:val="20"/>
                        </w:rPr>
                      </w:pPr>
                      <w:r w:rsidRPr="008E2DBB">
                        <w:rPr>
                          <w:rFonts w:asciiTheme="majorBidi" w:hAnsiTheme="majorBidi" w:cstheme="majorBidi"/>
                          <w:sz w:val="16"/>
                          <w:szCs w:val="16"/>
                        </w:rPr>
                        <w:t>Kemudahan Penggunaan</w:t>
                      </w:r>
                      <w:r w:rsidRPr="008E2DBB">
                        <w:rPr>
                          <w:rFonts w:asciiTheme="majorBidi" w:hAnsiTheme="majorBidi" w:cstheme="majorBidi"/>
                          <w:sz w:val="16"/>
                          <w:szCs w:val="16"/>
                          <w:lang w:val="id-ID"/>
                        </w:rPr>
                        <w:t xml:space="preserve"> </w:t>
                      </w:r>
                      <w:r w:rsidRPr="008E2DBB">
                        <w:rPr>
                          <w:rFonts w:asciiTheme="majorBidi" w:hAnsiTheme="majorBidi" w:cstheme="majorBidi"/>
                          <w:sz w:val="16"/>
                          <w:szCs w:val="16"/>
                        </w:rPr>
                        <w:t>(X3)</w:t>
                      </w:r>
                    </w:p>
                    <w:p w14:paraId="4BA04B16" w14:textId="77777777" w:rsidR="00A47A5D" w:rsidRDefault="00A47A5D" w:rsidP="00010842">
                      <w:pPr>
                        <w:jc w:val="center"/>
                      </w:pPr>
                    </w:p>
                  </w:txbxContent>
                </v:textbox>
              </v:rect>
            </w:pict>
          </mc:Fallback>
        </mc:AlternateContent>
      </w:r>
    </w:p>
    <w:p w14:paraId="3235BCF5" w14:textId="77777777" w:rsidR="00F27BE1" w:rsidRPr="005A3528" w:rsidRDefault="00F27BE1" w:rsidP="005A3528">
      <w:pPr>
        <w:spacing w:line="240" w:lineRule="auto"/>
        <w:rPr>
          <w:rFonts w:ascii="Times New Roman" w:eastAsia="Times New Roman" w:hAnsi="Times New Roman" w:cs="Times New Roman"/>
          <w:sz w:val="20"/>
          <w:szCs w:val="20"/>
          <w:lang w:val="id-ID"/>
        </w:rPr>
      </w:pPr>
    </w:p>
    <w:p w14:paraId="529EDCD8" w14:textId="77777777" w:rsidR="00C702A3" w:rsidRPr="005A3528" w:rsidRDefault="008E2DBB" w:rsidP="00B86732">
      <w:pPr>
        <w:spacing w:line="276" w:lineRule="auto"/>
        <w:rPr>
          <w:rFonts w:ascii="Times New Roman" w:eastAsia="Times New Roman" w:hAnsi="Times New Roman" w:cs="Times New Roman"/>
          <w:sz w:val="20"/>
          <w:szCs w:val="20"/>
          <w:lang w:val="id-ID"/>
        </w:rPr>
      </w:pPr>
      <w:r w:rsidRPr="005A3528">
        <w:rPr>
          <w:rFonts w:ascii="Times New Roman" w:eastAsia="Times New Roman" w:hAnsi="Times New Roman" w:cs="Times New Roman"/>
          <w:noProof/>
          <w:color w:val="000000" w:themeColor="text1"/>
          <w:sz w:val="20"/>
          <w:szCs w:val="20"/>
        </w:rPr>
        <mc:AlternateContent>
          <mc:Choice Requires="wps">
            <w:drawing>
              <wp:anchor distT="0" distB="0" distL="114300" distR="114300" simplePos="0" relativeHeight="251757568" behindDoc="0" locked="0" layoutInCell="1" allowOverlap="1" wp14:anchorId="55BBA6F2" wp14:editId="1B0074BF">
                <wp:simplePos x="0" y="0"/>
                <wp:positionH relativeFrom="column">
                  <wp:posOffset>664210</wp:posOffset>
                </wp:positionH>
                <wp:positionV relativeFrom="paragraph">
                  <wp:posOffset>250825</wp:posOffset>
                </wp:positionV>
                <wp:extent cx="1152000" cy="0"/>
                <wp:effectExtent l="0" t="0" r="10160" b="19050"/>
                <wp:wrapNone/>
                <wp:docPr id="53988" name="Straight Connector 53988"/>
                <wp:cNvGraphicFramePr/>
                <a:graphic xmlns:a="http://schemas.openxmlformats.org/drawingml/2006/main">
                  <a:graphicData uri="http://schemas.microsoft.com/office/word/2010/wordprocessingShape">
                    <wps:wsp>
                      <wps:cNvCnPr/>
                      <wps:spPr>
                        <a:xfrm flipH="1">
                          <a:off x="0" y="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2B329" id="Straight Connector 53988"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9.75pt" to="14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" strokecolor="black [3213]" strokeweight=".5pt">
                <v:stroke joinstyle="miter"/>
              </v:line>
            </w:pict>
          </mc:Fallback>
        </mc:AlternateContent>
      </w:r>
      <w:r w:rsidRPr="005A3528">
        <w:rPr>
          <w:rFonts w:ascii="Times New Roman" w:eastAsia="Times New Roman" w:hAnsi="Times New Roman" w:cs="Times New Roman"/>
          <w:noProof/>
          <w:color w:val="000000" w:themeColor="text1"/>
          <w:sz w:val="20"/>
          <w:szCs w:val="20"/>
        </w:rPr>
        <mc:AlternateContent>
          <mc:Choice Requires="wps">
            <w:drawing>
              <wp:anchor distT="0" distB="0" distL="114300" distR="114300" simplePos="0" relativeHeight="251755520" behindDoc="0" locked="0" layoutInCell="1" allowOverlap="1" wp14:anchorId="7B8B8D43" wp14:editId="33B7474A">
                <wp:simplePos x="0" y="0"/>
                <wp:positionH relativeFrom="column">
                  <wp:posOffset>672133</wp:posOffset>
                </wp:positionH>
                <wp:positionV relativeFrom="paragraph">
                  <wp:posOffset>39370</wp:posOffset>
                </wp:positionV>
                <wp:extent cx="0" cy="216000"/>
                <wp:effectExtent l="0" t="0" r="19050" b="31750"/>
                <wp:wrapNone/>
                <wp:docPr id="53987" name="Straight Connector 53987"/>
                <wp:cNvGraphicFramePr/>
                <a:graphic xmlns:a="http://schemas.openxmlformats.org/drawingml/2006/main">
                  <a:graphicData uri="http://schemas.microsoft.com/office/word/2010/wordprocessingShape">
                    <wps:wsp>
                      <wps:cNvCnPr/>
                      <wps:spPr>
                        <a:xfrm>
                          <a:off x="0" y="0"/>
                          <a:ext cx="0" cy="21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0D6FA" id="Straight Connector 53987"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3.1pt" to="52.9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" strokecolor="black [3213]" strokeweight=".5pt">
                <v:stroke joinstyle="miter"/>
              </v:line>
            </w:pict>
          </mc:Fallback>
        </mc:AlternateContent>
      </w:r>
      <w:bookmarkStart w:id="5" w:name="_Toc181827367"/>
      <w:bookmarkStart w:id="6" w:name="_Toc182482213"/>
    </w:p>
    <w:p w14:paraId="338B1C24" w14:textId="77777777" w:rsidR="00C702A3" w:rsidRPr="005A3528" w:rsidRDefault="00313CF9" w:rsidP="00B86732">
      <w:pPr>
        <w:spacing w:after="0" w:line="276" w:lineRule="auto"/>
        <w:jc w:val="center"/>
        <w:rPr>
          <w:rFonts w:ascii="Times New Roman" w:eastAsia="Times New Roman" w:hAnsi="Times New Roman" w:cs="Times New Roman"/>
          <w:b/>
          <w:bCs/>
          <w:sz w:val="20"/>
          <w:szCs w:val="20"/>
          <w:lang w:val="id-ID"/>
        </w:rPr>
      </w:pPr>
      <w:r w:rsidRPr="005A3528">
        <w:rPr>
          <w:rFonts w:ascii="Times New Roman" w:eastAsia="Times New Roman" w:hAnsi="Times New Roman" w:cs="Times New Roman"/>
          <w:b/>
          <w:bCs/>
          <w:sz w:val="20"/>
          <w:szCs w:val="20"/>
          <w:lang w:val="id-ID"/>
        </w:rPr>
        <w:t>Gambar II. I Kerangka Konseptual</w:t>
      </w:r>
    </w:p>
    <w:p w14:paraId="7AC36A77" w14:textId="77777777" w:rsidR="00313CF9" w:rsidRPr="005A3528" w:rsidRDefault="00313CF9" w:rsidP="005A3528">
      <w:pPr>
        <w:spacing w:line="240" w:lineRule="auto"/>
        <w:rPr>
          <w:rFonts w:ascii="Times New Roman" w:eastAsia="Times New Roman" w:hAnsi="Times New Roman" w:cs="Times New Roman"/>
          <w:b/>
          <w:bCs/>
          <w:sz w:val="20"/>
          <w:szCs w:val="20"/>
          <w:lang w:val="id-ID"/>
        </w:rPr>
      </w:pPr>
    </w:p>
    <w:bookmarkEnd w:id="5"/>
    <w:bookmarkEnd w:id="6"/>
    <w:p w14:paraId="35D84BD2" w14:textId="77777777" w:rsidR="00F71CE3" w:rsidRPr="007775C2" w:rsidRDefault="00F71CE3" w:rsidP="000B5152">
      <w:pPr>
        <w:spacing w:after="0" w:line="240" w:lineRule="auto"/>
        <w:rPr>
          <w:rFonts w:ascii="Times New Roman" w:eastAsia="Times New Roman" w:hAnsi="Times New Roman" w:cs="Times New Roman"/>
          <w:b/>
          <w:bCs/>
          <w:sz w:val="20"/>
          <w:szCs w:val="20"/>
          <w:lang w:val="id-ID"/>
        </w:rPr>
      </w:pPr>
      <w:r w:rsidRPr="007775C2">
        <w:rPr>
          <w:rFonts w:ascii="Times New Roman" w:eastAsia="Times New Roman" w:hAnsi="Times New Roman" w:cs="Times New Roman"/>
          <w:b/>
          <w:bCs/>
          <w:sz w:val="20"/>
          <w:szCs w:val="20"/>
          <w:lang w:val="id-ID"/>
        </w:rPr>
        <w:t>METODE</w:t>
      </w:r>
    </w:p>
    <w:p w14:paraId="45E1830B" w14:textId="77777777" w:rsidR="00DD3E5E" w:rsidRPr="007775C2" w:rsidRDefault="00DD3E5E" w:rsidP="000B5152">
      <w:pPr>
        <w:pStyle w:val="ListParagraph"/>
        <w:spacing w:after="0" w:line="240" w:lineRule="auto"/>
        <w:ind w:left="0" w:firstLine="720"/>
        <w:jc w:val="both"/>
        <w:rPr>
          <w:rFonts w:ascii="Times New Roman" w:eastAsia="Times New Roman" w:hAnsi="Times New Roman" w:cs="Times New Roman"/>
          <w:sz w:val="20"/>
          <w:szCs w:val="20"/>
        </w:rPr>
      </w:pPr>
      <w:r w:rsidRPr="007775C2">
        <w:rPr>
          <w:rFonts w:ascii="Times New Roman" w:eastAsia="Times New Roman" w:hAnsi="Times New Roman" w:cs="Times New Roman"/>
          <w:sz w:val="20"/>
          <w:szCs w:val="20"/>
        </w:rPr>
        <w:t xml:space="preserve">Lokasi penelitian ini adalah diseluruh wilayah kota </w:t>
      </w:r>
      <w:r w:rsidR="0002058F" w:rsidRPr="007775C2">
        <w:rPr>
          <w:rFonts w:ascii="Times New Roman" w:eastAsia="Times New Roman" w:hAnsi="Times New Roman" w:cs="Times New Roman"/>
          <w:sz w:val="20"/>
          <w:szCs w:val="20"/>
        </w:rPr>
        <w:t xml:space="preserve">Surakarta. </w:t>
      </w:r>
      <w:r w:rsidRPr="007775C2">
        <w:rPr>
          <w:rFonts w:ascii="Times New Roman" w:eastAsia="Times New Roman" w:hAnsi="Times New Roman" w:cs="Times New Roman"/>
          <w:sz w:val="20"/>
          <w:szCs w:val="20"/>
        </w:rPr>
        <w:t>Sedangkan obyek penelitian ini adalah masyarakat Surakarta yang pernah melakukan pembelian</w:t>
      </w:r>
      <w:r w:rsidR="00AB1BC2" w:rsidRPr="007775C2">
        <w:rPr>
          <w:rFonts w:ascii="Times New Roman" w:eastAsia="Times New Roman" w:hAnsi="Times New Roman" w:cs="Times New Roman"/>
          <w:sz w:val="20"/>
          <w:szCs w:val="20"/>
        </w:rPr>
        <w:t xml:space="preserve"> di shopee</w:t>
      </w:r>
      <w:r w:rsidRPr="007775C2">
        <w:rPr>
          <w:rFonts w:ascii="Times New Roman" w:eastAsia="Times New Roman" w:hAnsi="Times New Roman" w:cs="Times New Roman"/>
          <w:sz w:val="20"/>
          <w:szCs w:val="20"/>
        </w:rPr>
        <w:t>.</w:t>
      </w:r>
    </w:p>
    <w:p w14:paraId="776D08F8" w14:textId="77777777" w:rsidR="00643FFC" w:rsidRPr="007775C2" w:rsidRDefault="00643FFC" w:rsidP="00643FFC">
      <w:pPr>
        <w:pStyle w:val="Heading2"/>
        <w:spacing w:line="240" w:lineRule="auto"/>
        <w:jc w:val="both"/>
        <w:rPr>
          <w:rFonts w:asciiTheme="majorBidi" w:hAnsiTheme="majorBidi"/>
          <w:b/>
          <w:bCs/>
          <w:color w:val="auto"/>
          <w:sz w:val="20"/>
          <w:szCs w:val="20"/>
          <w:lang w:val="id-ID"/>
        </w:rPr>
      </w:pPr>
      <w:r w:rsidRPr="007775C2">
        <w:rPr>
          <w:rFonts w:asciiTheme="majorBidi" w:hAnsiTheme="majorBidi"/>
          <w:b/>
          <w:bCs/>
          <w:color w:val="auto"/>
          <w:sz w:val="20"/>
          <w:szCs w:val="20"/>
          <w:lang w:val="id-ID"/>
        </w:rPr>
        <w:t>HASIL PENGUJIAN DATA</w:t>
      </w:r>
    </w:p>
    <w:p w14:paraId="2CFE1957" w14:textId="77777777" w:rsidR="00643FFC" w:rsidRPr="007775C2" w:rsidRDefault="00643FFC" w:rsidP="0048232A">
      <w:pPr>
        <w:pStyle w:val="ListParagraph"/>
        <w:numPr>
          <w:ilvl w:val="0"/>
          <w:numId w:val="1"/>
        </w:numPr>
        <w:spacing w:after="0" w:line="240" w:lineRule="auto"/>
        <w:ind w:left="426"/>
        <w:jc w:val="both"/>
        <w:rPr>
          <w:rFonts w:asciiTheme="majorBidi" w:hAnsiTheme="majorBidi" w:cstheme="majorBidi"/>
          <w:b/>
          <w:bCs/>
          <w:sz w:val="20"/>
          <w:szCs w:val="20"/>
          <w:lang w:val="en-US"/>
        </w:rPr>
      </w:pPr>
      <w:r w:rsidRPr="007775C2">
        <w:rPr>
          <w:rFonts w:asciiTheme="majorBidi" w:hAnsiTheme="majorBidi" w:cstheme="majorBidi"/>
          <w:b/>
          <w:bCs/>
          <w:sz w:val="20"/>
          <w:szCs w:val="20"/>
          <w:lang w:val="en-US"/>
        </w:rPr>
        <w:t>Uji Instrumen Penelitian</w:t>
      </w:r>
    </w:p>
    <w:p w14:paraId="2B1EF333" w14:textId="77777777" w:rsidR="00643FFC" w:rsidRPr="007775C2" w:rsidRDefault="00643FFC" w:rsidP="0048232A">
      <w:pPr>
        <w:pStyle w:val="ListParagraph"/>
        <w:numPr>
          <w:ilvl w:val="0"/>
          <w:numId w:val="2"/>
        </w:numPr>
        <w:spacing w:after="0" w:line="240" w:lineRule="auto"/>
        <w:ind w:left="851"/>
        <w:rPr>
          <w:rFonts w:asciiTheme="majorBidi" w:hAnsiTheme="majorBidi" w:cstheme="majorBidi"/>
          <w:b/>
          <w:bCs/>
          <w:sz w:val="20"/>
          <w:szCs w:val="20"/>
          <w:lang w:val="en-US"/>
        </w:rPr>
      </w:pPr>
      <w:r w:rsidRPr="007775C2">
        <w:rPr>
          <w:rFonts w:asciiTheme="majorBidi" w:hAnsiTheme="majorBidi" w:cstheme="majorBidi"/>
          <w:b/>
          <w:bCs/>
          <w:sz w:val="20"/>
          <w:szCs w:val="20"/>
          <w:lang w:val="en-US"/>
        </w:rPr>
        <w:t>Uji Validitas</w:t>
      </w:r>
    </w:p>
    <w:p w14:paraId="5D64C823" w14:textId="77777777" w:rsidR="00643FFC" w:rsidRPr="007775C2" w:rsidRDefault="00643FFC" w:rsidP="0048232A">
      <w:pPr>
        <w:pStyle w:val="ListParagraph"/>
        <w:numPr>
          <w:ilvl w:val="0"/>
          <w:numId w:val="3"/>
        </w:numPr>
        <w:spacing w:after="0" w:line="240" w:lineRule="auto"/>
        <w:ind w:left="1276"/>
        <w:rPr>
          <w:rFonts w:asciiTheme="majorBidi" w:hAnsiTheme="majorBidi" w:cstheme="majorBidi"/>
          <w:sz w:val="20"/>
          <w:szCs w:val="20"/>
          <w:lang w:val="en-US"/>
        </w:rPr>
      </w:pPr>
      <w:r w:rsidRPr="007775C2">
        <w:rPr>
          <w:rFonts w:asciiTheme="majorBidi" w:hAnsiTheme="majorBidi" w:cstheme="majorBidi"/>
          <w:sz w:val="20"/>
          <w:szCs w:val="20"/>
          <w:lang w:val="en-US"/>
        </w:rPr>
        <w:t xml:space="preserve">Variabel </w:t>
      </w:r>
      <w:r w:rsidRPr="007775C2">
        <w:rPr>
          <w:rFonts w:asciiTheme="majorBidi" w:hAnsiTheme="majorBidi" w:cstheme="majorBidi"/>
          <w:sz w:val="20"/>
          <w:szCs w:val="20"/>
        </w:rPr>
        <w:t>Cashback</w:t>
      </w:r>
      <w:r w:rsidRPr="007775C2">
        <w:rPr>
          <w:rFonts w:asciiTheme="majorBidi" w:hAnsiTheme="majorBidi" w:cstheme="majorBidi"/>
          <w:sz w:val="20"/>
          <w:szCs w:val="20"/>
          <w:lang w:val="en-US"/>
        </w:rPr>
        <w:t xml:space="preserve"> (X</w:t>
      </w:r>
      <w:r w:rsidRPr="007775C2">
        <w:rPr>
          <w:rFonts w:asciiTheme="majorBidi" w:hAnsiTheme="majorBidi" w:cstheme="majorBidi"/>
          <w:sz w:val="20"/>
          <w:szCs w:val="20"/>
          <w:vertAlign w:val="subscript"/>
          <w:lang w:val="en-US"/>
        </w:rPr>
        <w:t>1</w:t>
      </w:r>
      <w:r w:rsidRPr="007775C2">
        <w:rPr>
          <w:rFonts w:asciiTheme="majorBidi" w:hAnsiTheme="majorBidi" w:cstheme="majorBidi"/>
          <w:b/>
          <w:bCs/>
          <w:sz w:val="20"/>
          <w:szCs w:val="20"/>
          <w:lang w:val="en-US"/>
        </w:rPr>
        <w:t>)</w:t>
      </w:r>
    </w:p>
    <w:p w14:paraId="7E5ED408" w14:textId="77777777" w:rsidR="007775C2" w:rsidRPr="007775C2" w:rsidRDefault="00643FFC" w:rsidP="001E6163">
      <w:pPr>
        <w:pStyle w:val="Caption"/>
        <w:rPr>
          <w:lang w:val="en-US"/>
        </w:rPr>
      </w:pPr>
      <w:bookmarkStart w:id="7" w:name="_Toc125503335"/>
      <w:r w:rsidRPr="007775C2">
        <w:t>Tabel IV. 4</w:t>
      </w:r>
      <w:r w:rsidRPr="007775C2">
        <w:rPr>
          <w:lang w:val="en-US"/>
        </w:rPr>
        <w:t xml:space="preserve"> </w:t>
      </w:r>
    </w:p>
    <w:p w14:paraId="16F937A3" w14:textId="77777777" w:rsidR="00643FFC" w:rsidRPr="007775C2" w:rsidRDefault="00643FFC" w:rsidP="001E6163">
      <w:pPr>
        <w:pStyle w:val="Caption"/>
      </w:pPr>
      <w:r w:rsidRPr="007775C2">
        <w:t xml:space="preserve">Hasil Uji Validitas Variabel </w:t>
      </w:r>
      <w:bookmarkEnd w:id="7"/>
      <w:r w:rsidRPr="007775C2">
        <w:t>Cashback</w:t>
      </w:r>
    </w:p>
    <w:tbl>
      <w:tblPr>
        <w:tblStyle w:val="TableGrid"/>
        <w:tblW w:w="3544" w:type="dxa"/>
        <w:tblInd w:w="-5" w:type="dxa"/>
        <w:tblLayout w:type="fixed"/>
        <w:tblLook w:val="04A0" w:firstRow="1" w:lastRow="0" w:firstColumn="1" w:lastColumn="0" w:noHBand="0" w:noVBand="1"/>
      </w:tblPr>
      <w:tblGrid>
        <w:gridCol w:w="993"/>
        <w:gridCol w:w="708"/>
        <w:gridCol w:w="709"/>
        <w:gridCol w:w="1134"/>
      </w:tblGrid>
      <w:tr w:rsidR="00643FFC" w:rsidRPr="00643FFC" w14:paraId="1C2EE0CB" w14:textId="77777777" w:rsidTr="007775C2">
        <w:trPr>
          <w:trHeight w:val="395"/>
        </w:trPr>
        <w:tc>
          <w:tcPr>
            <w:tcW w:w="993" w:type="dxa"/>
          </w:tcPr>
          <w:p w14:paraId="71D81E16" w14:textId="77777777" w:rsidR="00643FFC" w:rsidRPr="00643FFC" w:rsidRDefault="00643FFC" w:rsidP="007775C2">
            <w:pPr>
              <w:ind w:left="-108" w:right="-108"/>
              <w:jc w:val="center"/>
              <w:rPr>
                <w:rFonts w:ascii="Times New Roman" w:hAnsi="Times New Roman" w:cs="Times New Roman"/>
                <w:b/>
                <w:bCs/>
                <w:color w:val="000000" w:themeColor="text1"/>
                <w:sz w:val="16"/>
                <w:szCs w:val="16"/>
              </w:rPr>
            </w:pPr>
            <w:r w:rsidRPr="00643FFC">
              <w:rPr>
                <w:rFonts w:ascii="Times New Roman" w:hAnsi="Times New Roman" w:cs="Times New Roman"/>
                <w:b/>
                <w:bCs/>
                <w:color w:val="000000" w:themeColor="text1"/>
                <w:sz w:val="16"/>
                <w:szCs w:val="16"/>
              </w:rPr>
              <w:t>Item Pertanyaan</w:t>
            </w:r>
          </w:p>
        </w:tc>
        <w:tc>
          <w:tcPr>
            <w:tcW w:w="708" w:type="dxa"/>
          </w:tcPr>
          <w:p w14:paraId="0B0722D6" w14:textId="77777777" w:rsidR="00643FFC" w:rsidRPr="002F2600" w:rsidRDefault="00643FFC" w:rsidP="00643FFC">
            <w:pPr>
              <w:jc w:val="center"/>
              <w:rPr>
                <w:rFonts w:ascii="Times New Roman" w:hAnsi="Times New Roman" w:cs="Times New Roman"/>
                <w:b/>
                <w:bCs/>
                <w:color w:val="000000" w:themeColor="text1"/>
                <w:sz w:val="20"/>
                <w:szCs w:val="20"/>
              </w:rPr>
            </w:pPr>
            <w:r w:rsidRPr="002F2600">
              <w:rPr>
                <w:rFonts w:ascii="Times New Roman" w:hAnsi="Times New Roman" w:cs="Times New Roman"/>
                <w:b/>
                <w:bCs/>
                <w:color w:val="000000" w:themeColor="text1"/>
                <w:sz w:val="20"/>
                <w:szCs w:val="20"/>
              </w:rPr>
              <w:t>r</w:t>
            </w:r>
            <w:r w:rsidRPr="002F2600">
              <w:rPr>
                <w:rFonts w:ascii="Times New Roman" w:hAnsi="Times New Roman" w:cs="Times New Roman"/>
                <w:b/>
                <w:bCs/>
                <w:color w:val="000000" w:themeColor="text1"/>
                <w:sz w:val="20"/>
                <w:szCs w:val="20"/>
                <w:vertAlign w:val="subscript"/>
              </w:rPr>
              <w:t>item</w:t>
            </w:r>
          </w:p>
        </w:tc>
        <w:tc>
          <w:tcPr>
            <w:tcW w:w="709" w:type="dxa"/>
          </w:tcPr>
          <w:p w14:paraId="2BD03480" w14:textId="77777777" w:rsidR="00643FFC" w:rsidRPr="007775C2" w:rsidRDefault="00643FFC" w:rsidP="00643FFC">
            <w:pPr>
              <w:jc w:val="center"/>
              <w:rPr>
                <w:rFonts w:ascii="Times New Roman" w:hAnsi="Times New Roman" w:cs="Times New Roman"/>
                <w:b/>
                <w:bCs/>
                <w:color w:val="000000" w:themeColor="text1"/>
                <w:sz w:val="18"/>
                <w:szCs w:val="18"/>
              </w:rPr>
            </w:pPr>
            <w:r w:rsidRPr="002F2600">
              <w:rPr>
                <w:rFonts w:ascii="Times New Roman" w:hAnsi="Times New Roman" w:cs="Times New Roman"/>
                <w:b/>
                <w:bCs/>
                <w:color w:val="000000" w:themeColor="text1"/>
                <w:sz w:val="20"/>
                <w:szCs w:val="20"/>
              </w:rPr>
              <w:t>r</w:t>
            </w:r>
            <w:r w:rsidRPr="002F2600">
              <w:rPr>
                <w:rFonts w:ascii="Times New Roman" w:hAnsi="Times New Roman" w:cs="Times New Roman"/>
                <w:b/>
                <w:bCs/>
                <w:color w:val="000000" w:themeColor="text1"/>
                <w:sz w:val="20"/>
                <w:szCs w:val="20"/>
                <w:vertAlign w:val="subscript"/>
              </w:rPr>
              <w:t>tabel</w:t>
            </w:r>
          </w:p>
        </w:tc>
        <w:tc>
          <w:tcPr>
            <w:tcW w:w="1134" w:type="dxa"/>
          </w:tcPr>
          <w:p w14:paraId="6D7AD449" w14:textId="77777777" w:rsidR="00643FFC" w:rsidRPr="00643FFC" w:rsidRDefault="00643FFC" w:rsidP="00643FFC">
            <w:pPr>
              <w:jc w:val="center"/>
              <w:rPr>
                <w:rFonts w:ascii="Times New Roman" w:hAnsi="Times New Roman" w:cs="Times New Roman"/>
                <w:b/>
                <w:bCs/>
                <w:color w:val="000000" w:themeColor="text1"/>
                <w:sz w:val="16"/>
                <w:szCs w:val="16"/>
              </w:rPr>
            </w:pPr>
            <w:r w:rsidRPr="00643FFC">
              <w:rPr>
                <w:rFonts w:ascii="Times New Roman" w:hAnsi="Times New Roman" w:cs="Times New Roman"/>
                <w:b/>
                <w:bCs/>
                <w:color w:val="000000" w:themeColor="text1"/>
                <w:sz w:val="16"/>
                <w:szCs w:val="16"/>
              </w:rPr>
              <w:t>Kesimpulan</w:t>
            </w:r>
          </w:p>
        </w:tc>
      </w:tr>
      <w:tr w:rsidR="00643FFC" w:rsidRPr="00643FFC" w14:paraId="0BA9B2AF" w14:textId="77777777" w:rsidTr="007775C2">
        <w:trPr>
          <w:trHeight w:val="164"/>
        </w:trPr>
        <w:tc>
          <w:tcPr>
            <w:tcW w:w="993" w:type="dxa"/>
          </w:tcPr>
          <w:p w14:paraId="4D72915B" w14:textId="77777777" w:rsidR="00643FFC" w:rsidRPr="007775C2" w:rsidRDefault="00643FFC" w:rsidP="00643FFC">
            <w:pPr>
              <w:jc w:val="both"/>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X</w:t>
            </w:r>
            <w:r w:rsidRPr="007775C2">
              <w:rPr>
                <w:rFonts w:ascii="Times New Roman" w:hAnsi="Times New Roman" w:cs="Times New Roman"/>
                <w:color w:val="000000" w:themeColor="text1"/>
                <w:sz w:val="18"/>
                <w:szCs w:val="18"/>
                <w:vertAlign w:val="subscript"/>
              </w:rPr>
              <w:t>1</w:t>
            </w:r>
            <w:r w:rsidRPr="007775C2">
              <w:rPr>
                <w:rFonts w:ascii="Times New Roman" w:hAnsi="Times New Roman" w:cs="Times New Roman"/>
                <w:color w:val="000000" w:themeColor="text1"/>
                <w:sz w:val="18"/>
                <w:szCs w:val="18"/>
              </w:rPr>
              <w:t>_1</w:t>
            </w:r>
          </w:p>
        </w:tc>
        <w:tc>
          <w:tcPr>
            <w:tcW w:w="708" w:type="dxa"/>
          </w:tcPr>
          <w:p w14:paraId="3F3F2015" w14:textId="77777777" w:rsidR="00643FFC" w:rsidRPr="007775C2" w:rsidRDefault="00643FFC" w:rsidP="00643FFC">
            <w:pPr>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0,715</w:t>
            </w:r>
          </w:p>
        </w:tc>
        <w:tc>
          <w:tcPr>
            <w:tcW w:w="709" w:type="dxa"/>
          </w:tcPr>
          <w:p w14:paraId="73BE9F2A" w14:textId="77777777" w:rsidR="00643FFC" w:rsidRPr="007775C2" w:rsidRDefault="00643FFC" w:rsidP="007775C2">
            <w:pPr>
              <w:ind w:left="-108" w:right="-108"/>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0,1946</w:t>
            </w:r>
          </w:p>
        </w:tc>
        <w:tc>
          <w:tcPr>
            <w:tcW w:w="1134" w:type="dxa"/>
          </w:tcPr>
          <w:p w14:paraId="72ED10C8" w14:textId="77777777" w:rsidR="00643FFC" w:rsidRPr="007775C2" w:rsidRDefault="00643FFC" w:rsidP="00643FFC">
            <w:pPr>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Valid</w:t>
            </w:r>
          </w:p>
        </w:tc>
      </w:tr>
      <w:tr w:rsidR="00643FFC" w:rsidRPr="00643FFC" w14:paraId="0AFAD39D" w14:textId="77777777" w:rsidTr="007775C2">
        <w:trPr>
          <w:trHeight w:val="223"/>
        </w:trPr>
        <w:tc>
          <w:tcPr>
            <w:tcW w:w="993" w:type="dxa"/>
          </w:tcPr>
          <w:p w14:paraId="083897F4" w14:textId="77777777" w:rsidR="00643FFC" w:rsidRPr="007775C2" w:rsidRDefault="00643FFC" w:rsidP="00643FFC">
            <w:pPr>
              <w:jc w:val="both"/>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X</w:t>
            </w:r>
            <w:r w:rsidRPr="007775C2">
              <w:rPr>
                <w:rFonts w:ascii="Times New Roman" w:hAnsi="Times New Roman" w:cs="Times New Roman"/>
                <w:color w:val="000000" w:themeColor="text1"/>
                <w:sz w:val="18"/>
                <w:szCs w:val="18"/>
                <w:vertAlign w:val="subscript"/>
              </w:rPr>
              <w:t>1</w:t>
            </w:r>
            <w:r w:rsidRPr="007775C2">
              <w:rPr>
                <w:rFonts w:ascii="Times New Roman" w:hAnsi="Times New Roman" w:cs="Times New Roman"/>
                <w:color w:val="000000" w:themeColor="text1"/>
                <w:sz w:val="18"/>
                <w:szCs w:val="18"/>
              </w:rPr>
              <w:t>_2</w:t>
            </w:r>
          </w:p>
        </w:tc>
        <w:tc>
          <w:tcPr>
            <w:tcW w:w="708" w:type="dxa"/>
          </w:tcPr>
          <w:p w14:paraId="7E2A1DD7" w14:textId="77777777" w:rsidR="00643FFC" w:rsidRPr="007775C2" w:rsidRDefault="00643FFC" w:rsidP="00643FFC">
            <w:pPr>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0,715</w:t>
            </w:r>
          </w:p>
        </w:tc>
        <w:tc>
          <w:tcPr>
            <w:tcW w:w="709" w:type="dxa"/>
          </w:tcPr>
          <w:p w14:paraId="30C7B5C5" w14:textId="77777777" w:rsidR="00643FFC" w:rsidRPr="007775C2" w:rsidRDefault="00643FFC" w:rsidP="007775C2">
            <w:pPr>
              <w:ind w:left="-108" w:right="-108"/>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0,1946</w:t>
            </w:r>
          </w:p>
        </w:tc>
        <w:tc>
          <w:tcPr>
            <w:tcW w:w="1134" w:type="dxa"/>
          </w:tcPr>
          <w:p w14:paraId="7895195C" w14:textId="77777777" w:rsidR="00643FFC" w:rsidRPr="007775C2" w:rsidRDefault="00643FFC" w:rsidP="00643FFC">
            <w:pPr>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Valid</w:t>
            </w:r>
          </w:p>
        </w:tc>
      </w:tr>
      <w:tr w:rsidR="00643FFC" w:rsidRPr="00643FFC" w14:paraId="212123E3" w14:textId="77777777" w:rsidTr="007775C2">
        <w:trPr>
          <w:trHeight w:val="141"/>
        </w:trPr>
        <w:tc>
          <w:tcPr>
            <w:tcW w:w="993" w:type="dxa"/>
          </w:tcPr>
          <w:p w14:paraId="5394E4CF" w14:textId="77777777" w:rsidR="00643FFC" w:rsidRPr="007775C2" w:rsidRDefault="00643FFC" w:rsidP="00643FFC">
            <w:pPr>
              <w:jc w:val="both"/>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X</w:t>
            </w:r>
            <w:r w:rsidRPr="007775C2">
              <w:rPr>
                <w:rFonts w:ascii="Times New Roman" w:hAnsi="Times New Roman" w:cs="Times New Roman"/>
                <w:color w:val="000000" w:themeColor="text1"/>
                <w:sz w:val="18"/>
                <w:szCs w:val="18"/>
                <w:vertAlign w:val="subscript"/>
              </w:rPr>
              <w:t>1</w:t>
            </w:r>
            <w:r w:rsidRPr="007775C2">
              <w:rPr>
                <w:rFonts w:ascii="Times New Roman" w:hAnsi="Times New Roman" w:cs="Times New Roman"/>
                <w:color w:val="000000" w:themeColor="text1"/>
                <w:sz w:val="18"/>
                <w:szCs w:val="18"/>
              </w:rPr>
              <w:t>_3</w:t>
            </w:r>
          </w:p>
        </w:tc>
        <w:tc>
          <w:tcPr>
            <w:tcW w:w="708" w:type="dxa"/>
          </w:tcPr>
          <w:p w14:paraId="121AAA93" w14:textId="77777777" w:rsidR="00643FFC" w:rsidRPr="007775C2" w:rsidRDefault="00643FFC" w:rsidP="00643FFC">
            <w:pPr>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0,697</w:t>
            </w:r>
          </w:p>
        </w:tc>
        <w:tc>
          <w:tcPr>
            <w:tcW w:w="709" w:type="dxa"/>
          </w:tcPr>
          <w:p w14:paraId="240E86EC" w14:textId="77777777" w:rsidR="00643FFC" w:rsidRPr="007775C2" w:rsidRDefault="00643FFC" w:rsidP="007775C2">
            <w:pPr>
              <w:ind w:left="-108" w:right="-108"/>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0,1946</w:t>
            </w:r>
          </w:p>
        </w:tc>
        <w:tc>
          <w:tcPr>
            <w:tcW w:w="1134" w:type="dxa"/>
          </w:tcPr>
          <w:p w14:paraId="5C5AC414" w14:textId="77777777" w:rsidR="00643FFC" w:rsidRPr="007775C2" w:rsidRDefault="00643FFC" w:rsidP="00643FFC">
            <w:pPr>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Valid</w:t>
            </w:r>
          </w:p>
        </w:tc>
      </w:tr>
      <w:tr w:rsidR="00643FFC" w:rsidRPr="00643FFC" w14:paraId="0B5E6A07" w14:textId="77777777" w:rsidTr="007775C2">
        <w:trPr>
          <w:trHeight w:val="202"/>
        </w:trPr>
        <w:tc>
          <w:tcPr>
            <w:tcW w:w="993" w:type="dxa"/>
          </w:tcPr>
          <w:p w14:paraId="0F6A6F2B" w14:textId="77777777" w:rsidR="00643FFC" w:rsidRPr="007775C2" w:rsidRDefault="00643FFC" w:rsidP="00643FFC">
            <w:pPr>
              <w:jc w:val="both"/>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X</w:t>
            </w:r>
            <w:r w:rsidRPr="007775C2">
              <w:rPr>
                <w:rFonts w:ascii="Times New Roman" w:hAnsi="Times New Roman" w:cs="Times New Roman"/>
                <w:color w:val="000000" w:themeColor="text1"/>
                <w:sz w:val="18"/>
                <w:szCs w:val="18"/>
                <w:vertAlign w:val="subscript"/>
              </w:rPr>
              <w:t>1</w:t>
            </w:r>
            <w:r w:rsidRPr="007775C2">
              <w:rPr>
                <w:rFonts w:ascii="Times New Roman" w:hAnsi="Times New Roman" w:cs="Times New Roman"/>
                <w:color w:val="000000" w:themeColor="text1"/>
                <w:sz w:val="18"/>
                <w:szCs w:val="18"/>
              </w:rPr>
              <w:t>_4</w:t>
            </w:r>
          </w:p>
        </w:tc>
        <w:tc>
          <w:tcPr>
            <w:tcW w:w="708" w:type="dxa"/>
          </w:tcPr>
          <w:p w14:paraId="013784D7" w14:textId="77777777" w:rsidR="00643FFC" w:rsidRPr="007775C2" w:rsidRDefault="00643FFC" w:rsidP="00643FFC">
            <w:pPr>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0,609</w:t>
            </w:r>
          </w:p>
        </w:tc>
        <w:tc>
          <w:tcPr>
            <w:tcW w:w="709" w:type="dxa"/>
          </w:tcPr>
          <w:p w14:paraId="49EFD2C5" w14:textId="77777777" w:rsidR="00643FFC" w:rsidRPr="007775C2" w:rsidRDefault="00643FFC" w:rsidP="007775C2">
            <w:pPr>
              <w:ind w:left="-108" w:right="-108"/>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0,1946</w:t>
            </w:r>
          </w:p>
        </w:tc>
        <w:tc>
          <w:tcPr>
            <w:tcW w:w="1134" w:type="dxa"/>
          </w:tcPr>
          <w:p w14:paraId="10759EEB" w14:textId="77777777" w:rsidR="00643FFC" w:rsidRPr="007775C2" w:rsidRDefault="00643FFC" w:rsidP="00643FFC">
            <w:pPr>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Valid</w:t>
            </w:r>
          </w:p>
        </w:tc>
      </w:tr>
      <w:tr w:rsidR="00643FFC" w:rsidRPr="00643FFC" w14:paraId="39C1FA77" w14:textId="77777777" w:rsidTr="007775C2">
        <w:trPr>
          <w:trHeight w:val="119"/>
        </w:trPr>
        <w:tc>
          <w:tcPr>
            <w:tcW w:w="993" w:type="dxa"/>
          </w:tcPr>
          <w:p w14:paraId="40163B0D" w14:textId="77777777" w:rsidR="00643FFC" w:rsidRPr="007775C2" w:rsidRDefault="00643FFC" w:rsidP="00643FFC">
            <w:pPr>
              <w:jc w:val="both"/>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X</w:t>
            </w:r>
            <w:r w:rsidRPr="007775C2">
              <w:rPr>
                <w:rFonts w:ascii="Times New Roman" w:hAnsi="Times New Roman" w:cs="Times New Roman"/>
                <w:color w:val="000000" w:themeColor="text1"/>
                <w:sz w:val="18"/>
                <w:szCs w:val="18"/>
                <w:vertAlign w:val="subscript"/>
              </w:rPr>
              <w:t>1</w:t>
            </w:r>
            <w:r w:rsidRPr="007775C2">
              <w:rPr>
                <w:rFonts w:ascii="Times New Roman" w:hAnsi="Times New Roman" w:cs="Times New Roman"/>
                <w:color w:val="000000" w:themeColor="text1"/>
                <w:sz w:val="18"/>
                <w:szCs w:val="18"/>
              </w:rPr>
              <w:t>_5</w:t>
            </w:r>
          </w:p>
        </w:tc>
        <w:tc>
          <w:tcPr>
            <w:tcW w:w="708" w:type="dxa"/>
          </w:tcPr>
          <w:p w14:paraId="2FE43784" w14:textId="77777777" w:rsidR="00643FFC" w:rsidRPr="007775C2" w:rsidRDefault="00643FFC" w:rsidP="00643FFC">
            <w:pPr>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0,531</w:t>
            </w:r>
          </w:p>
        </w:tc>
        <w:tc>
          <w:tcPr>
            <w:tcW w:w="709" w:type="dxa"/>
          </w:tcPr>
          <w:p w14:paraId="61329BF7" w14:textId="77777777" w:rsidR="00643FFC" w:rsidRPr="007775C2" w:rsidRDefault="00643FFC" w:rsidP="007775C2">
            <w:pPr>
              <w:ind w:left="-108" w:right="-108"/>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0,1946</w:t>
            </w:r>
          </w:p>
        </w:tc>
        <w:tc>
          <w:tcPr>
            <w:tcW w:w="1134" w:type="dxa"/>
          </w:tcPr>
          <w:p w14:paraId="6D964AD7" w14:textId="77777777" w:rsidR="00643FFC" w:rsidRPr="007775C2" w:rsidRDefault="00643FFC" w:rsidP="00643FFC">
            <w:pPr>
              <w:jc w:val="center"/>
              <w:rPr>
                <w:rFonts w:ascii="Times New Roman" w:hAnsi="Times New Roman" w:cs="Times New Roman"/>
                <w:color w:val="000000" w:themeColor="text1"/>
                <w:sz w:val="18"/>
                <w:szCs w:val="18"/>
              </w:rPr>
            </w:pPr>
            <w:r w:rsidRPr="007775C2">
              <w:rPr>
                <w:rFonts w:ascii="Times New Roman" w:hAnsi="Times New Roman" w:cs="Times New Roman"/>
                <w:color w:val="000000" w:themeColor="text1"/>
                <w:sz w:val="18"/>
                <w:szCs w:val="18"/>
              </w:rPr>
              <w:t>Valid</w:t>
            </w:r>
          </w:p>
        </w:tc>
      </w:tr>
    </w:tbl>
    <w:p w14:paraId="61B2717C" w14:textId="77777777" w:rsidR="002E0DA4" w:rsidRPr="002F2600" w:rsidRDefault="00643FFC" w:rsidP="000B5152">
      <w:pPr>
        <w:rPr>
          <w:rFonts w:ascii="Times New Roman" w:hAnsi="Times New Roman" w:cs="Times New Roman"/>
          <w:color w:val="000000" w:themeColor="text1"/>
          <w:sz w:val="20"/>
          <w:szCs w:val="20"/>
        </w:rPr>
      </w:pPr>
      <w:r w:rsidRPr="00643FFC">
        <w:rPr>
          <w:rFonts w:ascii="Times New Roman" w:hAnsi="Times New Roman" w:cs="Times New Roman"/>
          <w:color w:val="000000" w:themeColor="text1"/>
          <w:sz w:val="20"/>
          <w:szCs w:val="20"/>
        </w:rPr>
        <w:t xml:space="preserve">Sumber : Data diolah, 2024 </w:t>
      </w:r>
    </w:p>
    <w:p w14:paraId="15B87C1D" w14:textId="77777777" w:rsidR="007775C2" w:rsidRPr="007775C2" w:rsidRDefault="007775C2" w:rsidP="0048232A">
      <w:pPr>
        <w:pStyle w:val="ListParagraph"/>
        <w:numPr>
          <w:ilvl w:val="0"/>
          <w:numId w:val="3"/>
        </w:numPr>
        <w:spacing w:line="240" w:lineRule="auto"/>
        <w:ind w:left="1276" w:hanging="284"/>
        <w:rPr>
          <w:rFonts w:ascii="Times New Roman" w:hAnsi="Times New Roman" w:cs="Times New Roman"/>
          <w:sz w:val="20"/>
          <w:szCs w:val="20"/>
          <w:lang w:val="en-US"/>
        </w:rPr>
      </w:pPr>
      <w:r w:rsidRPr="007775C2">
        <w:rPr>
          <w:rFonts w:ascii="Times New Roman" w:hAnsi="Times New Roman" w:cs="Times New Roman"/>
          <w:sz w:val="20"/>
          <w:szCs w:val="20"/>
          <w:lang w:val="en-US"/>
        </w:rPr>
        <w:t xml:space="preserve">Variabel </w:t>
      </w:r>
      <w:r w:rsidRPr="007775C2">
        <w:rPr>
          <w:rFonts w:ascii="Times New Roman" w:hAnsi="Times New Roman" w:cs="Times New Roman"/>
          <w:sz w:val="20"/>
          <w:szCs w:val="20"/>
        </w:rPr>
        <w:t>Price Discount</w:t>
      </w:r>
      <w:r w:rsidRPr="007775C2">
        <w:rPr>
          <w:rFonts w:ascii="Times New Roman" w:hAnsi="Times New Roman" w:cs="Times New Roman"/>
          <w:sz w:val="20"/>
          <w:szCs w:val="20"/>
          <w:lang w:val="en-US"/>
        </w:rPr>
        <w:t xml:space="preserve"> (X</w:t>
      </w:r>
      <w:r w:rsidRPr="007775C2">
        <w:rPr>
          <w:rFonts w:ascii="Times New Roman" w:hAnsi="Times New Roman" w:cs="Times New Roman"/>
          <w:sz w:val="20"/>
          <w:szCs w:val="20"/>
          <w:vertAlign w:val="subscript"/>
          <w:lang w:val="en-US"/>
        </w:rPr>
        <w:t>2</w:t>
      </w:r>
      <w:r w:rsidRPr="007775C2">
        <w:rPr>
          <w:rFonts w:ascii="Times New Roman" w:hAnsi="Times New Roman" w:cs="Times New Roman"/>
          <w:sz w:val="20"/>
          <w:szCs w:val="20"/>
          <w:lang w:val="en-US"/>
        </w:rPr>
        <w:t>)</w:t>
      </w:r>
    </w:p>
    <w:p w14:paraId="617E24BF" w14:textId="77777777" w:rsidR="002F2600" w:rsidRDefault="002E0DA4" w:rsidP="001E6163">
      <w:pPr>
        <w:pStyle w:val="Caption"/>
        <w:rPr>
          <w:lang w:val="en-US"/>
        </w:rPr>
      </w:pPr>
      <w:bookmarkStart w:id="8" w:name="_Toc125503336"/>
      <w:r>
        <w:t xml:space="preserve"> </w:t>
      </w:r>
      <w:r w:rsidR="007775C2" w:rsidRPr="007775C2">
        <w:t xml:space="preserve"> Tabel IV. 5</w:t>
      </w:r>
      <w:r w:rsidR="007775C2" w:rsidRPr="007775C2">
        <w:rPr>
          <w:lang w:val="en-US"/>
        </w:rPr>
        <w:t xml:space="preserve"> </w:t>
      </w:r>
    </w:p>
    <w:p w14:paraId="3F54A6C7" w14:textId="77777777" w:rsidR="002E0DA4" w:rsidRDefault="007775C2" w:rsidP="001E6163">
      <w:pPr>
        <w:pStyle w:val="Caption"/>
      </w:pPr>
      <w:r w:rsidRPr="007775C2">
        <w:t xml:space="preserve">Hasil Uji Validitas Variabel </w:t>
      </w:r>
      <w:bookmarkEnd w:id="8"/>
      <w:r w:rsidRPr="007775C2">
        <w:t xml:space="preserve">Price </w:t>
      </w:r>
    </w:p>
    <w:p w14:paraId="2D8EEFA5" w14:textId="77777777" w:rsidR="007775C2" w:rsidRPr="007775C2" w:rsidRDefault="007775C2" w:rsidP="001E6163">
      <w:pPr>
        <w:pStyle w:val="Caption"/>
      </w:pPr>
      <w:r w:rsidRPr="007775C2">
        <w:t>Discount</w:t>
      </w:r>
    </w:p>
    <w:tbl>
      <w:tblPr>
        <w:tblStyle w:val="TableGrid"/>
        <w:tblW w:w="3544" w:type="dxa"/>
        <w:tblInd w:w="-5" w:type="dxa"/>
        <w:tblLayout w:type="fixed"/>
        <w:tblLook w:val="04A0" w:firstRow="1" w:lastRow="0" w:firstColumn="1" w:lastColumn="0" w:noHBand="0" w:noVBand="1"/>
      </w:tblPr>
      <w:tblGrid>
        <w:gridCol w:w="993"/>
        <w:gridCol w:w="708"/>
        <w:gridCol w:w="851"/>
        <w:gridCol w:w="992"/>
      </w:tblGrid>
      <w:tr w:rsidR="002F2600" w:rsidRPr="007775C2" w14:paraId="1799E795" w14:textId="77777777" w:rsidTr="002F2600">
        <w:trPr>
          <w:trHeight w:val="254"/>
        </w:trPr>
        <w:tc>
          <w:tcPr>
            <w:tcW w:w="993" w:type="dxa"/>
          </w:tcPr>
          <w:p w14:paraId="5F8C4E21" w14:textId="77777777" w:rsidR="007775C2" w:rsidRPr="007775C2" w:rsidRDefault="007775C2" w:rsidP="002F2600">
            <w:pPr>
              <w:ind w:left="-51" w:right="-111"/>
              <w:jc w:val="center"/>
              <w:rPr>
                <w:rFonts w:ascii="Times New Roman" w:hAnsi="Times New Roman" w:cs="Times New Roman"/>
                <w:b/>
                <w:bCs/>
                <w:sz w:val="20"/>
                <w:szCs w:val="20"/>
              </w:rPr>
            </w:pPr>
            <w:r w:rsidRPr="002F2600">
              <w:rPr>
                <w:rFonts w:ascii="Times New Roman" w:hAnsi="Times New Roman" w:cs="Times New Roman"/>
                <w:b/>
                <w:bCs/>
                <w:sz w:val="16"/>
                <w:szCs w:val="16"/>
              </w:rPr>
              <w:t>Item Pertanyaan</w:t>
            </w:r>
          </w:p>
        </w:tc>
        <w:tc>
          <w:tcPr>
            <w:tcW w:w="708" w:type="dxa"/>
          </w:tcPr>
          <w:p w14:paraId="249E22E1" w14:textId="77777777" w:rsidR="007775C2" w:rsidRPr="007775C2" w:rsidRDefault="007775C2" w:rsidP="002F2600">
            <w:pPr>
              <w:ind w:left="-108" w:right="-35"/>
              <w:jc w:val="center"/>
              <w:rPr>
                <w:rFonts w:ascii="Times New Roman" w:hAnsi="Times New Roman" w:cs="Times New Roman"/>
                <w:b/>
                <w:bCs/>
                <w:sz w:val="20"/>
                <w:szCs w:val="20"/>
              </w:rPr>
            </w:pPr>
            <w:r w:rsidRPr="007775C2">
              <w:rPr>
                <w:rFonts w:ascii="Times New Roman" w:hAnsi="Times New Roman" w:cs="Times New Roman"/>
                <w:b/>
                <w:bCs/>
                <w:sz w:val="20"/>
                <w:szCs w:val="20"/>
              </w:rPr>
              <w:t>r</w:t>
            </w:r>
            <w:r w:rsidRPr="007775C2">
              <w:rPr>
                <w:rFonts w:ascii="Times New Roman" w:hAnsi="Times New Roman" w:cs="Times New Roman"/>
                <w:b/>
                <w:bCs/>
                <w:sz w:val="20"/>
                <w:szCs w:val="20"/>
                <w:vertAlign w:val="subscript"/>
              </w:rPr>
              <w:t>item</w:t>
            </w:r>
          </w:p>
        </w:tc>
        <w:tc>
          <w:tcPr>
            <w:tcW w:w="851" w:type="dxa"/>
          </w:tcPr>
          <w:p w14:paraId="61ACD1E0" w14:textId="77777777" w:rsidR="007775C2" w:rsidRPr="007775C2" w:rsidRDefault="007775C2" w:rsidP="002F2600">
            <w:pPr>
              <w:ind w:left="-51"/>
              <w:jc w:val="both"/>
              <w:rPr>
                <w:rFonts w:ascii="Times New Roman" w:hAnsi="Times New Roman" w:cs="Times New Roman"/>
                <w:b/>
                <w:bCs/>
                <w:sz w:val="20"/>
                <w:szCs w:val="20"/>
              </w:rPr>
            </w:pPr>
            <w:r w:rsidRPr="007775C2">
              <w:rPr>
                <w:rFonts w:ascii="Times New Roman" w:hAnsi="Times New Roman" w:cs="Times New Roman"/>
                <w:b/>
                <w:bCs/>
                <w:sz w:val="20"/>
                <w:szCs w:val="20"/>
              </w:rPr>
              <w:t>r</w:t>
            </w:r>
            <w:r w:rsidRPr="007775C2">
              <w:rPr>
                <w:rFonts w:ascii="Times New Roman" w:hAnsi="Times New Roman" w:cs="Times New Roman"/>
                <w:b/>
                <w:bCs/>
                <w:sz w:val="20"/>
                <w:szCs w:val="20"/>
                <w:vertAlign w:val="subscript"/>
              </w:rPr>
              <w:t>tabel</w:t>
            </w:r>
          </w:p>
        </w:tc>
        <w:tc>
          <w:tcPr>
            <w:tcW w:w="992" w:type="dxa"/>
          </w:tcPr>
          <w:p w14:paraId="3DFC6ACC" w14:textId="77777777" w:rsidR="007775C2" w:rsidRPr="007775C2" w:rsidRDefault="007775C2" w:rsidP="002F2600">
            <w:pPr>
              <w:ind w:left="-51"/>
              <w:jc w:val="both"/>
              <w:rPr>
                <w:rFonts w:ascii="Times New Roman" w:hAnsi="Times New Roman" w:cs="Times New Roman"/>
                <w:b/>
                <w:bCs/>
                <w:sz w:val="20"/>
                <w:szCs w:val="20"/>
              </w:rPr>
            </w:pPr>
            <w:r w:rsidRPr="002F2600">
              <w:rPr>
                <w:rFonts w:ascii="Times New Roman" w:hAnsi="Times New Roman" w:cs="Times New Roman"/>
                <w:b/>
                <w:bCs/>
                <w:sz w:val="16"/>
                <w:szCs w:val="16"/>
              </w:rPr>
              <w:t>Kesimpulan</w:t>
            </w:r>
          </w:p>
        </w:tc>
      </w:tr>
      <w:tr w:rsidR="002F2600" w:rsidRPr="007775C2" w14:paraId="25D17C13" w14:textId="77777777" w:rsidTr="002F2600">
        <w:trPr>
          <w:trHeight w:val="260"/>
        </w:trPr>
        <w:tc>
          <w:tcPr>
            <w:tcW w:w="993" w:type="dxa"/>
          </w:tcPr>
          <w:p w14:paraId="0655FFF2" w14:textId="77777777" w:rsidR="007775C2" w:rsidRPr="007775C2" w:rsidRDefault="007775C2" w:rsidP="002F2600">
            <w:pPr>
              <w:ind w:left="-51"/>
              <w:jc w:val="both"/>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X</w:t>
            </w:r>
            <w:r w:rsidRPr="007775C2">
              <w:rPr>
                <w:rFonts w:ascii="Times New Roman" w:hAnsi="Times New Roman" w:cs="Times New Roman"/>
                <w:color w:val="000000" w:themeColor="text1"/>
                <w:sz w:val="20"/>
                <w:szCs w:val="20"/>
                <w:vertAlign w:val="subscript"/>
              </w:rPr>
              <w:t>2</w:t>
            </w:r>
            <w:r w:rsidRPr="007775C2">
              <w:rPr>
                <w:rFonts w:ascii="Times New Roman" w:hAnsi="Times New Roman" w:cs="Times New Roman"/>
                <w:color w:val="000000" w:themeColor="text1"/>
                <w:sz w:val="20"/>
                <w:szCs w:val="20"/>
              </w:rPr>
              <w:t>_1</w:t>
            </w:r>
          </w:p>
        </w:tc>
        <w:tc>
          <w:tcPr>
            <w:tcW w:w="708" w:type="dxa"/>
          </w:tcPr>
          <w:p w14:paraId="2C489EF6"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0,404</w:t>
            </w:r>
          </w:p>
        </w:tc>
        <w:tc>
          <w:tcPr>
            <w:tcW w:w="851" w:type="dxa"/>
          </w:tcPr>
          <w:p w14:paraId="7907181C"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0,1946</w:t>
            </w:r>
          </w:p>
        </w:tc>
        <w:tc>
          <w:tcPr>
            <w:tcW w:w="992" w:type="dxa"/>
          </w:tcPr>
          <w:p w14:paraId="2034D4B9"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Valid</w:t>
            </w:r>
          </w:p>
        </w:tc>
      </w:tr>
      <w:tr w:rsidR="002F2600" w:rsidRPr="007775C2" w14:paraId="1FF1EEB0" w14:textId="77777777" w:rsidTr="002F2600">
        <w:trPr>
          <w:trHeight w:val="254"/>
        </w:trPr>
        <w:tc>
          <w:tcPr>
            <w:tcW w:w="993" w:type="dxa"/>
          </w:tcPr>
          <w:p w14:paraId="7091A796" w14:textId="77777777" w:rsidR="007775C2" w:rsidRPr="007775C2" w:rsidRDefault="007775C2" w:rsidP="002F2600">
            <w:pPr>
              <w:ind w:left="-51"/>
              <w:jc w:val="both"/>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X</w:t>
            </w:r>
            <w:r w:rsidRPr="007775C2">
              <w:rPr>
                <w:rFonts w:ascii="Times New Roman" w:hAnsi="Times New Roman" w:cs="Times New Roman"/>
                <w:color w:val="000000" w:themeColor="text1"/>
                <w:sz w:val="20"/>
                <w:szCs w:val="20"/>
                <w:vertAlign w:val="subscript"/>
              </w:rPr>
              <w:t>2</w:t>
            </w:r>
            <w:r w:rsidRPr="007775C2">
              <w:rPr>
                <w:rFonts w:ascii="Times New Roman" w:hAnsi="Times New Roman" w:cs="Times New Roman"/>
                <w:color w:val="000000" w:themeColor="text1"/>
                <w:sz w:val="20"/>
                <w:szCs w:val="20"/>
              </w:rPr>
              <w:t>_2</w:t>
            </w:r>
          </w:p>
        </w:tc>
        <w:tc>
          <w:tcPr>
            <w:tcW w:w="708" w:type="dxa"/>
          </w:tcPr>
          <w:p w14:paraId="1ED718A9"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0,497</w:t>
            </w:r>
          </w:p>
        </w:tc>
        <w:tc>
          <w:tcPr>
            <w:tcW w:w="851" w:type="dxa"/>
          </w:tcPr>
          <w:p w14:paraId="3CD9C5EA"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0,1946</w:t>
            </w:r>
          </w:p>
        </w:tc>
        <w:tc>
          <w:tcPr>
            <w:tcW w:w="992" w:type="dxa"/>
          </w:tcPr>
          <w:p w14:paraId="098A7688"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Valid</w:t>
            </w:r>
          </w:p>
        </w:tc>
      </w:tr>
      <w:tr w:rsidR="002F2600" w:rsidRPr="007775C2" w14:paraId="3FF52579" w14:textId="77777777" w:rsidTr="002F2600">
        <w:trPr>
          <w:trHeight w:val="260"/>
        </w:trPr>
        <w:tc>
          <w:tcPr>
            <w:tcW w:w="993" w:type="dxa"/>
          </w:tcPr>
          <w:p w14:paraId="1F5EA105" w14:textId="77777777" w:rsidR="007775C2" w:rsidRPr="007775C2" w:rsidRDefault="007775C2" w:rsidP="002F2600">
            <w:pPr>
              <w:ind w:left="-51"/>
              <w:jc w:val="both"/>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X</w:t>
            </w:r>
            <w:r w:rsidRPr="007775C2">
              <w:rPr>
                <w:rFonts w:ascii="Times New Roman" w:hAnsi="Times New Roman" w:cs="Times New Roman"/>
                <w:color w:val="000000" w:themeColor="text1"/>
                <w:sz w:val="20"/>
                <w:szCs w:val="20"/>
                <w:vertAlign w:val="subscript"/>
              </w:rPr>
              <w:t>2</w:t>
            </w:r>
            <w:r w:rsidRPr="007775C2">
              <w:rPr>
                <w:rFonts w:ascii="Times New Roman" w:hAnsi="Times New Roman" w:cs="Times New Roman"/>
                <w:color w:val="000000" w:themeColor="text1"/>
                <w:sz w:val="20"/>
                <w:szCs w:val="20"/>
              </w:rPr>
              <w:t>_3</w:t>
            </w:r>
          </w:p>
        </w:tc>
        <w:tc>
          <w:tcPr>
            <w:tcW w:w="708" w:type="dxa"/>
          </w:tcPr>
          <w:p w14:paraId="0C53F072"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0,455</w:t>
            </w:r>
          </w:p>
        </w:tc>
        <w:tc>
          <w:tcPr>
            <w:tcW w:w="851" w:type="dxa"/>
          </w:tcPr>
          <w:p w14:paraId="0B3BFEAA"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0,1946</w:t>
            </w:r>
          </w:p>
        </w:tc>
        <w:tc>
          <w:tcPr>
            <w:tcW w:w="992" w:type="dxa"/>
          </w:tcPr>
          <w:p w14:paraId="17A56A8B"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Valid</w:t>
            </w:r>
          </w:p>
        </w:tc>
      </w:tr>
      <w:tr w:rsidR="002F2600" w:rsidRPr="007775C2" w14:paraId="5160F730" w14:textId="77777777" w:rsidTr="002F2600">
        <w:trPr>
          <w:trHeight w:val="260"/>
        </w:trPr>
        <w:tc>
          <w:tcPr>
            <w:tcW w:w="993" w:type="dxa"/>
          </w:tcPr>
          <w:p w14:paraId="3AAB57AB" w14:textId="77777777" w:rsidR="007775C2" w:rsidRPr="007775C2" w:rsidRDefault="007775C2" w:rsidP="002F2600">
            <w:pPr>
              <w:ind w:left="-51"/>
              <w:jc w:val="both"/>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X</w:t>
            </w:r>
            <w:r w:rsidRPr="007775C2">
              <w:rPr>
                <w:rFonts w:ascii="Times New Roman" w:hAnsi="Times New Roman" w:cs="Times New Roman"/>
                <w:color w:val="000000" w:themeColor="text1"/>
                <w:sz w:val="20"/>
                <w:szCs w:val="20"/>
                <w:vertAlign w:val="subscript"/>
              </w:rPr>
              <w:t>1</w:t>
            </w:r>
            <w:r w:rsidRPr="007775C2">
              <w:rPr>
                <w:rFonts w:ascii="Times New Roman" w:hAnsi="Times New Roman" w:cs="Times New Roman"/>
                <w:color w:val="000000" w:themeColor="text1"/>
                <w:sz w:val="20"/>
                <w:szCs w:val="20"/>
              </w:rPr>
              <w:t>_4</w:t>
            </w:r>
          </w:p>
        </w:tc>
        <w:tc>
          <w:tcPr>
            <w:tcW w:w="708" w:type="dxa"/>
          </w:tcPr>
          <w:p w14:paraId="5A4F0440"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0,482</w:t>
            </w:r>
          </w:p>
        </w:tc>
        <w:tc>
          <w:tcPr>
            <w:tcW w:w="851" w:type="dxa"/>
          </w:tcPr>
          <w:p w14:paraId="2462EFE1"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0,1946</w:t>
            </w:r>
          </w:p>
        </w:tc>
        <w:tc>
          <w:tcPr>
            <w:tcW w:w="992" w:type="dxa"/>
          </w:tcPr>
          <w:p w14:paraId="02996269"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Valid</w:t>
            </w:r>
          </w:p>
        </w:tc>
      </w:tr>
      <w:tr w:rsidR="002F2600" w:rsidRPr="007775C2" w14:paraId="42948478" w14:textId="77777777" w:rsidTr="002F2600">
        <w:trPr>
          <w:trHeight w:val="260"/>
        </w:trPr>
        <w:tc>
          <w:tcPr>
            <w:tcW w:w="993" w:type="dxa"/>
          </w:tcPr>
          <w:p w14:paraId="0FF7CA41" w14:textId="77777777" w:rsidR="007775C2" w:rsidRPr="007775C2" w:rsidRDefault="007775C2" w:rsidP="002F2600">
            <w:pPr>
              <w:ind w:left="-51"/>
              <w:jc w:val="both"/>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X</w:t>
            </w:r>
            <w:r w:rsidRPr="007775C2">
              <w:rPr>
                <w:rFonts w:ascii="Times New Roman" w:hAnsi="Times New Roman" w:cs="Times New Roman"/>
                <w:color w:val="000000" w:themeColor="text1"/>
                <w:sz w:val="20"/>
                <w:szCs w:val="20"/>
                <w:vertAlign w:val="subscript"/>
              </w:rPr>
              <w:t>1</w:t>
            </w:r>
            <w:r w:rsidRPr="007775C2">
              <w:rPr>
                <w:rFonts w:ascii="Times New Roman" w:hAnsi="Times New Roman" w:cs="Times New Roman"/>
                <w:color w:val="000000" w:themeColor="text1"/>
                <w:sz w:val="20"/>
                <w:szCs w:val="20"/>
              </w:rPr>
              <w:t>_5</w:t>
            </w:r>
          </w:p>
        </w:tc>
        <w:tc>
          <w:tcPr>
            <w:tcW w:w="708" w:type="dxa"/>
          </w:tcPr>
          <w:p w14:paraId="3016D39D"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0,498</w:t>
            </w:r>
          </w:p>
        </w:tc>
        <w:tc>
          <w:tcPr>
            <w:tcW w:w="851" w:type="dxa"/>
          </w:tcPr>
          <w:p w14:paraId="76C10A1E"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0,1946</w:t>
            </w:r>
          </w:p>
        </w:tc>
        <w:tc>
          <w:tcPr>
            <w:tcW w:w="992" w:type="dxa"/>
          </w:tcPr>
          <w:p w14:paraId="66AE2A2A" w14:textId="77777777" w:rsidR="007775C2" w:rsidRPr="007775C2" w:rsidRDefault="007775C2" w:rsidP="002F2600">
            <w:pPr>
              <w:ind w:left="-51"/>
              <w:jc w:val="center"/>
              <w:rPr>
                <w:rFonts w:ascii="Times New Roman" w:hAnsi="Times New Roman" w:cs="Times New Roman"/>
                <w:color w:val="000000" w:themeColor="text1"/>
                <w:sz w:val="20"/>
                <w:szCs w:val="20"/>
              </w:rPr>
            </w:pPr>
            <w:r w:rsidRPr="007775C2">
              <w:rPr>
                <w:rFonts w:ascii="Times New Roman" w:hAnsi="Times New Roman" w:cs="Times New Roman"/>
                <w:color w:val="000000" w:themeColor="text1"/>
                <w:sz w:val="20"/>
                <w:szCs w:val="20"/>
              </w:rPr>
              <w:t>Valid</w:t>
            </w:r>
          </w:p>
        </w:tc>
      </w:tr>
    </w:tbl>
    <w:p w14:paraId="56AAC90F" w14:textId="77777777" w:rsidR="007775C2" w:rsidRDefault="007775C2" w:rsidP="00B10973">
      <w:pPr>
        <w:spacing w:line="240" w:lineRule="auto"/>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 xml:space="preserve">Sumber : Data diolah, 2024 </w:t>
      </w:r>
    </w:p>
    <w:p w14:paraId="70F019A4" w14:textId="77777777" w:rsidR="002F2600" w:rsidRPr="002F2600" w:rsidRDefault="002F2600" w:rsidP="0048232A">
      <w:pPr>
        <w:pStyle w:val="ListParagraph"/>
        <w:numPr>
          <w:ilvl w:val="0"/>
          <w:numId w:val="3"/>
        </w:numPr>
        <w:spacing w:after="0" w:line="240" w:lineRule="auto"/>
        <w:ind w:left="1276" w:right="71"/>
        <w:rPr>
          <w:rFonts w:ascii="Times New Roman" w:hAnsi="Times New Roman" w:cs="Times New Roman"/>
          <w:color w:val="000000" w:themeColor="text1"/>
          <w:sz w:val="20"/>
          <w:szCs w:val="20"/>
          <w:lang w:val="en-US"/>
        </w:rPr>
      </w:pPr>
      <w:r w:rsidRPr="002F2600">
        <w:rPr>
          <w:rFonts w:ascii="Times New Roman" w:hAnsi="Times New Roman" w:cs="Times New Roman"/>
          <w:color w:val="000000" w:themeColor="text1"/>
          <w:sz w:val="20"/>
          <w:szCs w:val="20"/>
          <w:lang w:val="en-US"/>
        </w:rPr>
        <w:lastRenderedPageBreak/>
        <w:t xml:space="preserve">Variabel  </w:t>
      </w:r>
      <w:r w:rsidRPr="002F2600">
        <w:rPr>
          <w:rFonts w:ascii="Times New Roman" w:hAnsi="Times New Roman" w:cs="Times New Roman"/>
          <w:color w:val="000000" w:themeColor="text1"/>
          <w:sz w:val="20"/>
          <w:szCs w:val="20"/>
        </w:rPr>
        <w:t>Kemudahan Layanan</w:t>
      </w:r>
      <w:r w:rsidRPr="002F2600">
        <w:rPr>
          <w:rFonts w:ascii="Times New Roman" w:hAnsi="Times New Roman" w:cs="Times New Roman"/>
          <w:color w:val="000000" w:themeColor="text1"/>
          <w:sz w:val="20"/>
          <w:szCs w:val="20"/>
          <w:lang w:val="en-US"/>
        </w:rPr>
        <w:t xml:space="preserve"> (X</w:t>
      </w:r>
      <w:r w:rsidRPr="002F2600">
        <w:rPr>
          <w:rFonts w:ascii="Times New Roman" w:hAnsi="Times New Roman" w:cs="Times New Roman"/>
          <w:color w:val="000000" w:themeColor="text1"/>
          <w:sz w:val="20"/>
          <w:szCs w:val="20"/>
          <w:vertAlign w:val="subscript"/>
          <w:lang w:val="en-US"/>
        </w:rPr>
        <w:t>3</w:t>
      </w:r>
      <w:r w:rsidRPr="002F2600">
        <w:rPr>
          <w:rFonts w:ascii="Times New Roman" w:hAnsi="Times New Roman" w:cs="Times New Roman"/>
          <w:color w:val="000000" w:themeColor="text1"/>
          <w:sz w:val="20"/>
          <w:szCs w:val="20"/>
          <w:lang w:val="en-US"/>
        </w:rPr>
        <w:t>)</w:t>
      </w:r>
    </w:p>
    <w:p w14:paraId="46149693" w14:textId="77777777" w:rsidR="00B10973" w:rsidRDefault="002F2600" w:rsidP="001E6163">
      <w:pPr>
        <w:pStyle w:val="Caption"/>
        <w:rPr>
          <w:lang w:val="en-US"/>
        </w:rPr>
      </w:pPr>
      <w:bookmarkStart w:id="9" w:name="_Toc125503337"/>
      <w:r w:rsidRPr="002F2600">
        <w:t>Tabel IV. 6</w:t>
      </w:r>
    </w:p>
    <w:p w14:paraId="1EE151C2" w14:textId="77777777" w:rsidR="002F2600" w:rsidRPr="00B10973" w:rsidRDefault="002F2600" w:rsidP="001E6163">
      <w:pPr>
        <w:pStyle w:val="Caption"/>
      </w:pPr>
      <w:r w:rsidRPr="00B10973">
        <w:t xml:space="preserve">Hasil Uji Validitas Variabel </w:t>
      </w:r>
      <w:bookmarkEnd w:id="9"/>
      <w:r w:rsidRPr="00B10973">
        <w:t>Kemudahan Layanan</w:t>
      </w:r>
    </w:p>
    <w:tbl>
      <w:tblPr>
        <w:tblStyle w:val="TableGrid"/>
        <w:tblW w:w="3595" w:type="dxa"/>
        <w:tblInd w:w="-5" w:type="dxa"/>
        <w:tblLook w:val="04A0" w:firstRow="1" w:lastRow="0" w:firstColumn="1" w:lastColumn="0" w:noHBand="0" w:noVBand="1"/>
      </w:tblPr>
      <w:tblGrid>
        <w:gridCol w:w="1008"/>
        <w:gridCol w:w="693"/>
        <w:gridCol w:w="851"/>
        <w:gridCol w:w="1043"/>
      </w:tblGrid>
      <w:tr w:rsidR="00B10973" w:rsidRPr="002F2600" w14:paraId="082F9E3F" w14:textId="77777777" w:rsidTr="00B10973">
        <w:trPr>
          <w:trHeight w:val="255"/>
        </w:trPr>
        <w:tc>
          <w:tcPr>
            <w:tcW w:w="1008" w:type="dxa"/>
          </w:tcPr>
          <w:p w14:paraId="450A3679" w14:textId="77777777" w:rsidR="002F2600" w:rsidRPr="002F2600" w:rsidRDefault="002F2600" w:rsidP="00C035CB">
            <w:pPr>
              <w:jc w:val="center"/>
              <w:rPr>
                <w:rFonts w:ascii="Times New Roman" w:hAnsi="Times New Roman" w:cs="Times New Roman"/>
                <w:b/>
                <w:bCs/>
                <w:color w:val="000000" w:themeColor="text1"/>
                <w:sz w:val="20"/>
                <w:szCs w:val="20"/>
              </w:rPr>
            </w:pPr>
            <w:r w:rsidRPr="00B10973">
              <w:rPr>
                <w:rFonts w:ascii="Times New Roman" w:hAnsi="Times New Roman" w:cs="Times New Roman"/>
                <w:b/>
                <w:bCs/>
                <w:color w:val="000000" w:themeColor="text1"/>
                <w:sz w:val="16"/>
                <w:szCs w:val="16"/>
              </w:rPr>
              <w:t>Item Pertanyaan</w:t>
            </w:r>
          </w:p>
        </w:tc>
        <w:tc>
          <w:tcPr>
            <w:tcW w:w="693" w:type="dxa"/>
          </w:tcPr>
          <w:p w14:paraId="33D8A63C" w14:textId="77777777" w:rsidR="002F2600" w:rsidRPr="002F2600" w:rsidRDefault="002F2600" w:rsidP="00C035CB">
            <w:pPr>
              <w:jc w:val="center"/>
              <w:rPr>
                <w:rFonts w:ascii="Times New Roman" w:hAnsi="Times New Roman" w:cs="Times New Roman"/>
                <w:b/>
                <w:bCs/>
                <w:color w:val="000000" w:themeColor="text1"/>
                <w:sz w:val="20"/>
                <w:szCs w:val="20"/>
              </w:rPr>
            </w:pPr>
            <w:r w:rsidRPr="002F2600">
              <w:rPr>
                <w:rFonts w:ascii="Times New Roman" w:hAnsi="Times New Roman" w:cs="Times New Roman"/>
                <w:b/>
                <w:bCs/>
                <w:color w:val="000000" w:themeColor="text1"/>
                <w:sz w:val="20"/>
                <w:szCs w:val="20"/>
              </w:rPr>
              <w:t>r</w:t>
            </w:r>
            <w:r w:rsidRPr="002F2600">
              <w:rPr>
                <w:rFonts w:ascii="Times New Roman" w:hAnsi="Times New Roman" w:cs="Times New Roman"/>
                <w:b/>
                <w:bCs/>
                <w:color w:val="000000" w:themeColor="text1"/>
                <w:sz w:val="20"/>
                <w:szCs w:val="20"/>
                <w:vertAlign w:val="subscript"/>
              </w:rPr>
              <w:t>item</w:t>
            </w:r>
          </w:p>
        </w:tc>
        <w:tc>
          <w:tcPr>
            <w:tcW w:w="851" w:type="dxa"/>
          </w:tcPr>
          <w:p w14:paraId="196E2351" w14:textId="77777777" w:rsidR="002F2600" w:rsidRPr="002F2600" w:rsidRDefault="002F2600" w:rsidP="00C035CB">
            <w:pPr>
              <w:jc w:val="center"/>
              <w:rPr>
                <w:rFonts w:ascii="Times New Roman" w:hAnsi="Times New Roman" w:cs="Times New Roman"/>
                <w:b/>
                <w:bCs/>
                <w:color w:val="000000" w:themeColor="text1"/>
                <w:sz w:val="20"/>
                <w:szCs w:val="20"/>
              </w:rPr>
            </w:pPr>
            <w:r w:rsidRPr="002F2600">
              <w:rPr>
                <w:rFonts w:ascii="Times New Roman" w:hAnsi="Times New Roman" w:cs="Times New Roman"/>
                <w:b/>
                <w:bCs/>
                <w:color w:val="000000" w:themeColor="text1"/>
                <w:sz w:val="20"/>
                <w:szCs w:val="20"/>
              </w:rPr>
              <w:t>r</w:t>
            </w:r>
            <w:r w:rsidRPr="002F2600">
              <w:rPr>
                <w:rFonts w:ascii="Times New Roman" w:hAnsi="Times New Roman" w:cs="Times New Roman"/>
                <w:b/>
                <w:bCs/>
                <w:color w:val="000000" w:themeColor="text1"/>
                <w:sz w:val="20"/>
                <w:szCs w:val="20"/>
                <w:vertAlign w:val="subscript"/>
              </w:rPr>
              <w:t>tabel</w:t>
            </w:r>
          </w:p>
        </w:tc>
        <w:tc>
          <w:tcPr>
            <w:tcW w:w="1043" w:type="dxa"/>
          </w:tcPr>
          <w:p w14:paraId="314D93E6" w14:textId="77777777" w:rsidR="002F2600" w:rsidRPr="002F2600" w:rsidRDefault="002F2600" w:rsidP="00C035CB">
            <w:pPr>
              <w:jc w:val="center"/>
              <w:rPr>
                <w:rFonts w:ascii="Times New Roman" w:hAnsi="Times New Roman" w:cs="Times New Roman"/>
                <w:b/>
                <w:bCs/>
                <w:color w:val="000000" w:themeColor="text1"/>
                <w:sz w:val="20"/>
                <w:szCs w:val="20"/>
              </w:rPr>
            </w:pPr>
            <w:r w:rsidRPr="00B10973">
              <w:rPr>
                <w:rFonts w:ascii="Times New Roman" w:hAnsi="Times New Roman" w:cs="Times New Roman"/>
                <w:b/>
                <w:bCs/>
                <w:color w:val="000000" w:themeColor="text1"/>
                <w:sz w:val="16"/>
                <w:szCs w:val="16"/>
              </w:rPr>
              <w:t>Kesimpulan</w:t>
            </w:r>
          </w:p>
        </w:tc>
      </w:tr>
      <w:tr w:rsidR="00B10973" w:rsidRPr="002F2600" w14:paraId="4330A050" w14:textId="77777777" w:rsidTr="00B10973">
        <w:trPr>
          <w:trHeight w:val="262"/>
        </w:trPr>
        <w:tc>
          <w:tcPr>
            <w:tcW w:w="1008" w:type="dxa"/>
          </w:tcPr>
          <w:p w14:paraId="25D69980" w14:textId="77777777" w:rsidR="002F2600" w:rsidRPr="002F2600" w:rsidRDefault="002F2600" w:rsidP="00C035CB">
            <w:pPr>
              <w:jc w:val="both"/>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X</w:t>
            </w:r>
            <w:r w:rsidRPr="002F2600">
              <w:rPr>
                <w:rFonts w:ascii="Times New Roman" w:hAnsi="Times New Roman" w:cs="Times New Roman"/>
                <w:color w:val="000000" w:themeColor="text1"/>
                <w:sz w:val="20"/>
                <w:szCs w:val="20"/>
                <w:vertAlign w:val="subscript"/>
              </w:rPr>
              <w:t>3</w:t>
            </w:r>
            <w:r w:rsidRPr="002F2600">
              <w:rPr>
                <w:rFonts w:ascii="Times New Roman" w:hAnsi="Times New Roman" w:cs="Times New Roman"/>
                <w:color w:val="000000" w:themeColor="text1"/>
                <w:sz w:val="20"/>
                <w:szCs w:val="20"/>
              </w:rPr>
              <w:t>_1</w:t>
            </w:r>
          </w:p>
        </w:tc>
        <w:tc>
          <w:tcPr>
            <w:tcW w:w="693" w:type="dxa"/>
          </w:tcPr>
          <w:p w14:paraId="34CB8956"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0,527</w:t>
            </w:r>
          </w:p>
        </w:tc>
        <w:tc>
          <w:tcPr>
            <w:tcW w:w="851" w:type="dxa"/>
          </w:tcPr>
          <w:p w14:paraId="7F6066CE"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0,1946</w:t>
            </w:r>
          </w:p>
        </w:tc>
        <w:tc>
          <w:tcPr>
            <w:tcW w:w="1043" w:type="dxa"/>
          </w:tcPr>
          <w:p w14:paraId="3054E060"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Valid</w:t>
            </w:r>
          </w:p>
        </w:tc>
      </w:tr>
      <w:tr w:rsidR="00B10973" w:rsidRPr="002F2600" w14:paraId="5301FA01" w14:textId="77777777" w:rsidTr="00B10973">
        <w:trPr>
          <w:trHeight w:val="255"/>
        </w:trPr>
        <w:tc>
          <w:tcPr>
            <w:tcW w:w="1008" w:type="dxa"/>
          </w:tcPr>
          <w:p w14:paraId="3B82E3F2" w14:textId="77777777" w:rsidR="002F2600" w:rsidRPr="002F2600" w:rsidRDefault="002F2600" w:rsidP="00C035CB">
            <w:pPr>
              <w:jc w:val="both"/>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X</w:t>
            </w:r>
            <w:r w:rsidRPr="002F2600">
              <w:rPr>
                <w:rFonts w:ascii="Times New Roman" w:hAnsi="Times New Roman" w:cs="Times New Roman"/>
                <w:color w:val="000000" w:themeColor="text1"/>
                <w:sz w:val="20"/>
                <w:szCs w:val="20"/>
                <w:vertAlign w:val="subscript"/>
              </w:rPr>
              <w:t>3</w:t>
            </w:r>
            <w:r w:rsidRPr="002F2600">
              <w:rPr>
                <w:rFonts w:ascii="Times New Roman" w:hAnsi="Times New Roman" w:cs="Times New Roman"/>
                <w:color w:val="000000" w:themeColor="text1"/>
                <w:sz w:val="20"/>
                <w:szCs w:val="20"/>
              </w:rPr>
              <w:t>_2</w:t>
            </w:r>
          </w:p>
        </w:tc>
        <w:tc>
          <w:tcPr>
            <w:tcW w:w="693" w:type="dxa"/>
          </w:tcPr>
          <w:p w14:paraId="276F8E50"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0,561</w:t>
            </w:r>
          </w:p>
        </w:tc>
        <w:tc>
          <w:tcPr>
            <w:tcW w:w="851" w:type="dxa"/>
          </w:tcPr>
          <w:p w14:paraId="7DB34CE7"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0,1946</w:t>
            </w:r>
          </w:p>
        </w:tc>
        <w:tc>
          <w:tcPr>
            <w:tcW w:w="1043" w:type="dxa"/>
          </w:tcPr>
          <w:p w14:paraId="629A42CF"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Valid</w:t>
            </w:r>
          </w:p>
        </w:tc>
      </w:tr>
      <w:tr w:rsidR="00B10973" w:rsidRPr="002F2600" w14:paraId="10043A2D" w14:textId="77777777" w:rsidTr="00B10973">
        <w:trPr>
          <w:trHeight w:val="262"/>
        </w:trPr>
        <w:tc>
          <w:tcPr>
            <w:tcW w:w="1008" w:type="dxa"/>
          </w:tcPr>
          <w:p w14:paraId="0DE0ED68" w14:textId="77777777" w:rsidR="002F2600" w:rsidRPr="002F2600" w:rsidRDefault="002F2600" w:rsidP="00C035CB">
            <w:pPr>
              <w:jc w:val="both"/>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X</w:t>
            </w:r>
            <w:r w:rsidRPr="002F2600">
              <w:rPr>
                <w:rFonts w:ascii="Times New Roman" w:hAnsi="Times New Roman" w:cs="Times New Roman"/>
                <w:color w:val="000000" w:themeColor="text1"/>
                <w:sz w:val="20"/>
                <w:szCs w:val="20"/>
                <w:vertAlign w:val="subscript"/>
              </w:rPr>
              <w:t>3</w:t>
            </w:r>
            <w:r w:rsidRPr="002F2600">
              <w:rPr>
                <w:rFonts w:ascii="Times New Roman" w:hAnsi="Times New Roman" w:cs="Times New Roman"/>
                <w:color w:val="000000" w:themeColor="text1"/>
                <w:sz w:val="20"/>
                <w:szCs w:val="20"/>
              </w:rPr>
              <w:t>_3</w:t>
            </w:r>
          </w:p>
        </w:tc>
        <w:tc>
          <w:tcPr>
            <w:tcW w:w="693" w:type="dxa"/>
          </w:tcPr>
          <w:p w14:paraId="0900579F"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0,534</w:t>
            </w:r>
          </w:p>
        </w:tc>
        <w:tc>
          <w:tcPr>
            <w:tcW w:w="851" w:type="dxa"/>
          </w:tcPr>
          <w:p w14:paraId="6D2E2203"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0,1946</w:t>
            </w:r>
          </w:p>
        </w:tc>
        <w:tc>
          <w:tcPr>
            <w:tcW w:w="1043" w:type="dxa"/>
          </w:tcPr>
          <w:p w14:paraId="1DDBB039"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Valid</w:t>
            </w:r>
          </w:p>
        </w:tc>
      </w:tr>
      <w:tr w:rsidR="00B10973" w:rsidRPr="002F2600" w14:paraId="56010B8C" w14:textId="77777777" w:rsidTr="00B10973">
        <w:trPr>
          <w:trHeight w:val="255"/>
        </w:trPr>
        <w:tc>
          <w:tcPr>
            <w:tcW w:w="1008" w:type="dxa"/>
          </w:tcPr>
          <w:p w14:paraId="0D387E0F" w14:textId="77777777" w:rsidR="002F2600" w:rsidRPr="002F2600" w:rsidRDefault="002F2600" w:rsidP="00C035CB">
            <w:pPr>
              <w:jc w:val="both"/>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X</w:t>
            </w:r>
            <w:r w:rsidRPr="002F2600">
              <w:rPr>
                <w:rFonts w:ascii="Times New Roman" w:hAnsi="Times New Roman" w:cs="Times New Roman"/>
                <w:color w:val="000000" w:themeColor="text1"/>
                <w:sz w:val="20"/>
                <w:szCs w:val="20"/>
                <w:vertAlign w:val="subscript"/>
              </w:rPr>
              <w:t>3</w:t>
            </w:r>
            <w:r w:rsidRPr="002F2600">
              <w:rPr>
                <w:rFonts w:ascii="Times New Roman" w:hAnsi="Times New Roman" w:cs="Times New Roman"/>
                <w:color w:val="000000" w:themeColor="text1"/>
                <w:sz w:val="20"/>
                <w:szCs w:val="20"/>
              </w:rPr>
              <w:t>_4</w:t>
            </w:r>
          </w:p>
        </w:tc>
        <w:tc>
          <w:tcPr>
            <w:tcW w:w="693" w:type="dxa"/>
          </w:tcPr>
          <w:p w14:paraId="4B48B148"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0,510</w:t>
            </w:r>
          </w:p>
        </w:tc>
        <w:tc>
          <w:tcPr>
            <w:tcW w:w="851" w:type="dxa"/>
          </w:tcPr>
          <w:p w14:paraId="3EC5FAF6"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0,1946</w:t>
            </w:r>
          </w:p>
        </w:tc>
        <w:tc>
          <w:tcPr>
            <w:tcW w:w="1043" w:type="dxa"/>
          </w:tcPr>
          <w:p w14:paraId="4C39871C"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Valid</w:t>
            </w:r>
          </w:p>
        </w:tc>
      </w:tr>
      <w:tr w:rsidR="00B10973" w:rsidRPr="002F2600" w14:paraId="6CEE060D" w14:textId="77777777" w:rsidTr="00B10973">
        <w:trPr>
          <w:trHeight w:val="255"/>
        </w:trPr>
        <w:tc>
          <w:tcPr>
            <w:tcW w:w="1008" w:type="dxa"/>
          </w:tcPr>
          <w:p w14:paraId="0124D38D" w14:textId="77777777" w:rsidR="002F2600" w:rsidRPr="002F2600" w:rsidRDefault="002F2600" w:rsidP="00C035CB">
            <w:pPr>
              <w:jc w:val="both"/>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X</w:t>
            </w:r>
            <w:r w:rsidRPr="002F2600">
              <w:rPr>
                <w:rFonts w:ascii="Times New Roman" w:hAnsi="Times New Roman" w:cs="Times New Roman"/>
                <w:color w:val="000000" w:themeColor="text1"/>
                <w:sz w:val="20"/>
                <w:szCs w:val="20"/>
                <w:vertAlign w:val="subscript"/>
              </w:rPr>
              <w:t>3</w:t>
            </w:r>
            <w:r w:rsidRPr="002F2600">
              <w:rPr>
                <w:rFonts w:ascii="Times New Roman" w:hAnsi="Times New Roman" w:cs="Times New Roman"/>
                <w:color w:val="000000" w:themeColor="text1"/>
                <w:sz w:val="20"/>
                <w:szCs w:val="20"/>
              </w:rPr>
              <w:t>_5</w:t>
            </w:r>
          </w:p>
        </w:tc>
        <w:tc>
          <w:tcPr>
            <w:tcW w:w="693" w:type="dxa"/>
          </w:tcPr>
          <w:p w14:paraId="7CD48BF4"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0,386</w:t>
            </w:r>
          </w:p>
        </w:tc>
        <w:tc>
          <w:tcPr>
            <w:tcW w:w="851" w:type="dxa"/>
          </w:tcPr>
          <w:p w14:paraId="010A17A4"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0,1946</w:t>
            </w:r>
          </w:p>
        </w:tc>
        <w:tc>
          <w:tcPr>
            <w:tcW w:w="1043" w:type="dxa"/>
          </w:tcPr>
          <w:p w14:paraId="7B39A14D" w14:textId="77777777" w:rsidR="002F2600" w:rsidRPr="002F2600" w:rsidRDefault="002F2600" w:rsidP="00C035CB">
            <w:pPr>
              <w:jc w:val="center"/>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Valid</w:t>
            </w:r>
          </w:p>
        </w:tc>
      </w:tr>
    </w:tbl>
    <w:p w14:paraId="026B0881" w14:textId="77777777" w:rsidR="00B10973" w:rsidRDefault="002F2600" w:rsidP="00B10973">
      <w:pPr>
        <w:spacing w:after="0"/>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 xml:space="preserve">Sumber : Data diolah, 2024 </w:t>
      </w:r>
    </w:p>
    <w:p w14:paraId="5F31E001" w14:textId="77777777" w:rsidR="002F2600" w:rsidRPr="002F2600" w:rsidRDefault="002F2600" w:rsidP="00B10973">
      <w:pPr>
        <w:spacing w:after="0"/>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 xml:space="preserve"> </w:t>
      </w:r>
    </w:p>
    <w:p w14:paraId="176B677A" w14:textId="77777777" w:rsidR="00B10973" w:rsidRPr="00B10973" w:rsidRDefault="00B10973" w:rsidP="0048232A">
      <w:pPr>
        <w:pStyle w:val="ListParagraph"/>
        <w:numPr>
          <w:ilvl w:val="0"/>
          <w:numId w:val="3"/>
        </w:numPr>
        <w:spacing w:after="0"/>
        <w:ind w:left="1276"/>
        <w:rPr>
          <w:rFonts w:asciiTheme="majorBidi" w:hAnsiTheme="majorBidi" w:cstheme="majorBidi"/>
          <w:color w:val="000000" w:themeColor="text1"/>
          <w:sz w:val="20"/>
          <w:szCs w:val="20"/>
          <w:lang w:val="en-US"/>
        </w:rPr>
      </w:pPr>
      <w:r w:rsidRPr="00B10973">
        <w:rPr>
          <w:rFonts w:asciiTheme="majorBidi" w:hAnsiTheme="majorBidi" w:cstheme="majorBidi"/>
          <w:color w:val="000000" w:themeColor="text1"/>
          <w:sz w:val="20"/>
          <w:szCs w:val="20"/>
          <w:lang w:val="en-US"/>
        </w:rPr>
        <w:t xml:space="preserve">Variabel </w:t>
      </w:r>
      <w:r w:rsidRPr="00B10973">
        <w:rPr>
          <w:rFonts w:asciiTheme="majorBidi" w:hAnsiTheme="majorBidi" w:cstheme="majorBidi"/>
          <w:color w:val="000000" w:themeColor="text1"/>
          <w:sz w:val="20"/>
          <w:szCs w:val="20"/>
        </w:rPr>
        <w:t>Minat Beli</w:t>
      </w:r>
      <w:r w:rsidRPr="00B10973">
        <w:rPr>
          <w:rFonts w:asciiTheme="majorBidi" w:hAnsiTheme="majorBidi" w:cstheme="majorBidi"/>
          <w:color w:val="000000" w:themeColor="text1"/>
          <w:sz w:val="20"/>
          <w:szCs w:val="20"/>
          <w:lang w:val="en-US"/>
        </w:rPr>
        <w:t xml:space="preserve"> (Y)</w:t>
      </w:r>
    </w:p>
    <w:p w14:paraId="0E6D6706" w14:textId="77777777" w:rsidR="00B10973" w:rsidRPr="00B10973" w:rsidRDefault="00B10973" w:rsidP="001E6163">
      <w:pPr>
        <w:pStyle w:val="Caption"/>
      </w:pPr>
      <w:bookmarkStart w:id="10" w:name="_Toc125503338"/>
      <w:r w:rsidRPr="00B10973">
        <w:t xml:space="preserve">          Tabel IV. 7 </w:t>
      </w:r>
      <w:r w:rsidRPr="00B10973">
        <w:rPr>
          <w:lang w:val="en-US"/>
        </w:rPr>
        <w:t xml:space="preserve">Hasil Uji Validitas Variabel </w:t>
      </w:r>
      <w:bookmarkEnd w:id="10"/>
      <w:r w:rsidRPr="00B10973">
        <w:t>Minat Beli</w:t>
      </w:r>
    </w:p>
    <w:tbl>
      <w:tblPr>
        <w:tblStyle w:val="TableGrid"/>
        <w:tblW w:w="3580" w:type="dxa"/>
        <w:tblInd w:w="-5" w:type="dxa"/>
        <w:tblLook w:val="04A0" w:firstRow="1" w:lastRow="0" w:firstColumn="1" w:lastColumn="0" w:noHBand="0" w:noVBand="1"/>
      </w:tblPr>
      <w:tblGrid>
        <w:gridCol w:w="927"/>
        <w:gridCol w:w="666"/>
        <w:gridCol w:w="944"/>
        <w:gridCol w:w="1043"/>
      </w:tblGrid>
      <w:tr w:rsidR="00B10973" w:rsidRPr="00B10973" w14:paraId="13FCB896" w14:textId="77777777" w:rsidTr="00B10973">
        <w:trPr>
          <w:trHeight w:val="255"/>
        </w:trPr>
        <w:tc>
          <w:tcPr>
            <w:tcW w:w="927" w:type="dxa"/>
          </w:tcPr>
          <w:p w14:paraId="16161165" w14:textId="77777777" w:rsidR="00B10973" w:rsidRPr="00B10973" w:rsidRDefault="00B10973" w:rsidP="00B10973">
            <w:pPr>
              <w:ind w:left="-152" w:right="-172"/>
              <w:jc w:val="center"/>
              <w:rPr>
                <w:rFonts w:ascii="Times New Roman" w:hAnsi="Times New Roman" w:cs="Times New Roman"/>
                <w:b/>
                <w:bCs/>
                <w:color w:val="000000" w:themeColor="text1"/>
                <w:sz w:val="20"/>
                <w:szCs w:val="20"/>
              </w:rPr>
            </w:pPr>
            <w:r w:rsidRPr="00B10973">
              <w:rPr>
                <w:rFonts w:ascii="Times New Roman" w:hAnsi="Times New Roman" w:cs="Times New Roman"/>
                <w:b/>
                <w:bCs/>
                <w:color w:val="000000" w:themeColor="text1"/>
                <w:sz w:val="20"/>
                <w:szCs w:val="20"/>
              </w:rPr>
              <w:t>It</w:t>
            </w:r>
            <w:r w:rsidRPr="00B10973">
              <w:rPr>
                <w:rFonts w:ascii="Times New Roman" w:hAnsi="Times New Roman" w:cs="Times New Roman"/>
                <w:b/>
                <w:bCs/>
                <w:color w:val="000000" w:themeColor="text1"/>
                <w:sz w:val="16"/>
                <w:szCs w:val="16"/>
              </w:rPr>
              <w:t>em Pertanyaan</w:t>
            </w:r>
          </w:p>
        </w:tc>
        <w:tc>
          <w:tcPr>
            <w:tcW w:w="666" w:type="dxa"/>
          </w:tcPr>
          <w:p w14:paraId="67A61CB7" w14:textId="77777777" w:rsidR="00B10973" w:rsidRPr="00B10973" w:rsidRDefault="00B10973" w:rsidP="00C035CB">
            <w:pPr>
              <w:jc w:val="center"/>
              <w:rPr>
                <w:rFonts w:ascii="Times New Roman" w:hAnsi="Times New Roman" w:cs="Times New Roman"/>
                <w:b/>
                <w:bCs/>
                <w:color w:val="000000" w:themeColor="text1"/>
                <w:sz w:val="20"/>
                <w:szCs w:val="20"/>
              </w:rPr>
            </w:pPr>
            <w:r w:rsidRPr="00B10973">
              <w:rPr>
                <w:rFonts w:ascii="Times New Roman" w:hAnsi="Times New Roman" w:cs="Times New Roman"/>
                <w:b/>
                <w:bCs/>
                <w:color w:val="000000" w:themeColor="text1"/>
                <w:sz w:val="20"/>
                <w:szCs w:val="20"/>
              </w:rPr>
              <w:t>r</w:t>
            </w:r>
            <w:r w:rsidRPr="00B10973">
              <w:rPr>
                <w:rFonts w:ascii="Times New Roman" w:hAnsi="Times New Roman" w:cs="Times New Roman"/>
                <w:b/>
                <w:bCs/>
                <w:color w:val="000000" w:themeColor="text1"/>
                <w:sz w:val="20"/>
                <w:szCs w:val="20"/>
                <w:vertAlign w:val="subscript"/>
              </w:rPr>
              <w:t>item</w:t>
            </w:r>
          </w:p>
        </w:tc>
        <w:tc>
          <w:tcPr>
            <w:tcW w:w="944" w:type="dxa"/>
          </w:tcPr>
          <w:p w14:paraId="6AA88E31" w14:textId="77777777" w:rsidR="00B10973" w:rsidRPr="00B10973" w:rsidRDefault="00B10973" w:rsidP="00C035CB">
            <w:pPr>
              <w:jc w:val="center"/>
              <w:rPr>
                <w:rFonts w:ascii="Times New Roman" w:hAnsi="Times New Roman" w:cs="Times New Roman"/>
                <w:b/>
                <w:bCs/>
                <w:color w:val="000000" w:themeColor="text1"/>
                <w:sz w:val="20"/>
                <w:szCs w:val="20"/>
              </w:rPr>
            </w:pPr>
            <w:r w:rsidRPr="00B10973">
              <w:rPr>
                <w:rFonts w:ascii="Times New Roman" w:hAnsi="Times New Roman" w:cs="Times New Roman"/>
                <w:b/>
                <w:bCs/>
                <w:color w:val="000000" w:themeColor="text1"/>
                <w:sz w:val="20"/>
                <w:szCs w:val="20"/>
              </w:rPr>
              <w:t>r</w:t>
            </w:r>
            <w:r w:rsidRPr="00B10973">
              <w:rPr>
                <w:rFonts w:ascii="Times New Roman" w:hAnsi="Times New Roman" w:cs="Times New Roman"/>
                <w:b/>
                <w:bCs/>
                <w:color w:val="000000" w:themeColor="text1"/>
                <w:sz w:val="20"/>
                <w:szCs w:val="20"/>
                <w:vertAlign w:val="subscript"/>
              </w:rPr>
              <w:t>tabel</w:t>
            </w:r>
          </w:p>
        </w:tc>
        <w:tc>
          <w:tcPr>
            <w:tcW w:w="1043" w:type="dxa"/>
          </w:tcPr>
          <w:p w14:paraId="5F63D55A" w14:textId="77777777" w:rsidR="00B10973" w:rsidRPr="00B10973" w:rsidRDefault="00B10973" w:rsidP="00C035CB">
            <w:pPr>
              <w:jc w:val="center"/>
              <w:rPr>
                <w:rFonts w:ascii="Times New Roman" w:hAnsi="Times New Roman" w:cs="Times New Roman"/>
                <w:b/>
                <w:bCs/>
                <w:color w:val="000000" w:themeColor="text1"/>
                <w:sz w:val="16"/>
                <w:szCs w:val="16"/>
              </w:rPr>
            </w:pPr>
            <w:r w:rsidRPr="00B10973">
              <w:rPr>
                <w:rFonts w:ascii="Times New Roman" w:hAnsi="Times New Roman" w:cs="Times New Roman"/>
                <w:b/>
                <w:bCs/>
                <w:color w:val="000000" w:themeColor="text1"/>
                <w:sz w:val="16"/>
                <w:szCs w:val="16"/>
              </w:rPr>
              <w:t>Kesimpulan</w:t>
            </w:r>
          </w:p>
        </w:tc>
      </w:tr>
      <w:tr w:rsidR="00B10973" w:rsidRPr="00B10973" w14:paraId="72D02386" w14:textId="77777777" w:rsidTr="00B10973">
        <w:trPr>
          <w:trHeight w:val="261"/>
        </w:trPr>
        <w:tc>
          <w:tcPr>
            <w:tcW w:w="927" w:type="dxa"/>
          </w:tcPr>
          <w:p w14:paraId="614212A1" w14:textId="77777777" w:rsidR="00B10973" w:rsidRPr="00B10973" w:rsidRDefault="00B10973" w:rsidP="00C035CB">
            <w:pPr>
              <w:jc w:val="both"/>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Y_1</w:t>
            </w:r>
          </w:p>
        </w:tc>
        <w:tc>
          <w:tcPr>
            <w:tcW w:w="666" w:type="dxa"/>
          </w:tcPr>
          <w:p w14:paraId="3ED196E9"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0,417</w:t>
            </w:r>
          </w:p>
        </w:tc>
        <w:tc>
          <w:tcPr>
            <w:tcW w:w="944" w:type="dxa"/>
          </w:tcPr>
          <w:p w14:paraId="09973C1E"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0,1946</w:t>
            </w:r>
          </w:p>
        </w:tc>
        <w:tc>
          <w:tcPr>
            <w:tcW w:w="1043" w:type="dxa"/>
          </w:tcPr>
          <w:p w14:paraId="09EA0BB7"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Valid</w:t>
            </w:r>
          </w:p>
        </w:tc>
      </w:tr>
      <w:tr w:rsidR="00B10973" w:rsidRPr="00B10973" w14:paraId="01F4CB65" w14:textId="77777777" w:rsidTr="00B10973">
        <w:trPr>
          <w:trHeight w:val="255"/>
        </w:trPr>
        <w:tc>
          <w:tcPr>
            <w:tcW w:w="927" w:type="dxa"/>
          </w:tcPr>
          <w:p w14:paraId="35EFC6CA" w14:textId="77777777" w:rsidR="00B10973" w:rsidRPr="00B10973" w:rsidRDefault="00B10973" w:rsidP="00C035CB">
            <w:pPr>
              <w:jc w:val="both"/>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Y_2</w:t>
            </w:r>
          </w:p>
        </w:tc>
        <w:tc>
          <w:tcPr>
            <w:tcW w:w="666" w:type="dxa"/>
          </w:tcPr>
          <w:p w14:paraId="4AA9F7A4"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0,446</w:t>
            </w:r>
          </w:p>
        </w:tc>
        <w:tc>
          <w:tcPr>
            <w:tcW w:w="944" w:type="dxa"/>
          </w:tcPr>
          <w:p w14:paraId="758E3A9F"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0,1946</w:t>
            </w:r>
          </w:p>
        </w:tc>
        <w:tc>
          <w:tcPr>
            <w:tcW w:w="1043" w:type="dxa"/>
          </w:tcPr>
          <w:p w14:paraId="6C6BE31D"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Valid</w:t>
            </w:r>
          </w:p>
        </w:tc>
      </w:tr>
      <w:tr w:rsidR="00B10973" w:rsidRPr="00B10973" w14:paraId="02EBBE36" w14:textId="77777777" w:rsidTr="00B10973">
        <w:trPr>
          <w:trHeight w:val="261"/>
        </w:trPr>
        <w:tc>
          <w:tcPr>
            <w:tcW w:w="927" w:type="dxa"/>
          </w:tcPr>
          <w:p w14:paraId="272B9EE9" w14:textId="77777777" w:rsidR="00B10973" w:rsidRPr="00B10973" w:rsidRDefault="00B10973" w:rsidP="00C035CB">
            <w:pPr>
              <w:jc w:val="both"/>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Y_3</w:t>
            </w:r>
          </w:p>
        </w:tc>
        <w:tc>
          <w:tcPr>
            <w:tcW w:w="666" w:type="dxa"/>
          </w:tcPr>
          <w:p w14:paraId="4F7C137B"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0,414</w:t>
            </w:r>
          </w:p>
        </w:tc>
        <w:tc>
          <w:tcPr>
            <w:tcW w:w="944" w:type="dxa"/>
          </w:tcPr>
          <w:p w14:paraId="6604476C"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0,1946</w:t>
            </w:r>
          </w:p>
        </w:tc>
        <w:tc>
          <w:tcPr>
            <w:tcW w:w="1043" w:type="dxa"/>
          </w:tcPr>
          <w:p w14:paraId="4D34F019"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Valid</w:t>
            </w:r>
          </w:p>
        </w:tc>
      </w:tr>
      <w:tr w:rsidR="00B10973" w:rsidRPr="00B10973" w14:paraId="02EBE461" w14:textId="77777777" w:rsidTr="00B10973">
        <w:trPr>
          <w:trHeight w:val="255"/>
        </w:trPr>
        <w:tc>
          <w:tcPr>
            <w:tcW w:w="927" w:type="dxa"/>
          </w:tcPr>
          <w:p w14:paraId="28ECC9E7" w14:textId="77777777" w:rsidR="00B10973" w:rsidRPr="00B10973" w:rsidRDefault="00B10973" w:rsidP="00C035CB">
            <w:pPr>
              <w:jc w:val="both"/>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Y_4</w:t>
            </w:r>
          </w:p>
        </w:tc>
        <w:tc>
          <w:tcPr>
            <w:tcW w:w="666" w:type="dxa"/>
          </w:tcPr>
          <w:p w14:paraId="1F0A63D0"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0,383</w:t>
            </w:r>
          </w:p>
        </w:tc>
        <w:tc>
          <w:tcPr>
            <w:tcW w:w="944" w:type="dxa"/>
          </w:tcPr>
          <w:p w14:paraId="6CA3D237"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0,1946</w:t>
            </w:r>
          </w:p>
        </w:tc>
        <w:tc>
          <w:tcPr>
            <w:tcW w:w="1043" w:type="dxa"/>
          </w:tcPr>
          <w:p w14:paraId="63C475E6"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Valid</w:t>
            </w:r>
          </w:p>
        </w:tc>
      </w:tr>
      <w:tr w:rsidR="00B10973" w:rsidRPr="00B10973" w14:paraId="04259E7E" w14:textId="77777777" w:rsidTr="00B10973">
        <w:trPr>
          <w:trHeight w:val="255"/>
        </w:trPr>
        <w:tc>
          <w:tcPr>
            <w:tcW w:w="927" w:type="dxa"/>
          </w:tcPr>
          <w:p w14:paraId="2EA51F54" w14:textId="77777777" w:rsidR="00B10973" w:rsidRPr="00B10973" w:rsidRDefault="00B10973" w:rsidP="00C035CB">
            <w:pPr>
              <w:jc w:val="both"/>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Y_5</w:t>
            </w:r>
          </w:p>
        </w:tc>
        <w:tc>
          <w:tcPr>
            <w:tcW w:w="666" w:type="dxa"/>
          </w:tcPr>
          <w:p w14:paraId="0FAF94F0"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0,363</w:t>
            </w:r>
          </w:p>
        </w:tc>
        <w:tc>
          <w:tcPr>
            <w:tcW w:w="944" w:type="dxa"/>
          </w:tcPr>
          <w:p w14:paraId="5DF1873D"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0,1946</w:t>
            </w:r>
          </w:p>
        </w:tc>
        <w:tc>
          <w:tcPr>
            <w:tcW w:w="1043" w:type="dxa"/>
          </w:tcPr>
          <w:p w14:paraId="15DE1703" w14:textId="77777777" w:rsidR="00B10973" w:rsidRPr="00B10973" w:rsidRDefault="00B10973" w:rsidP="00C035CB">
            <w:pPr>
              <w:jc w:val="cente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Valid</w:t>
            </w:r>
          </w:p>
        </w:tc>
      </w:tr>
    </w:tbl>
    <w:p w14:paraId="323DF76E" w14:textId="77777777" w:rsidR="00B10973" w:rsidRDefault="00B10973" w:rsidP="00B10973">
      <w:pPr>
        <w:rPr>
          <w:rFonts w:ascii="Times New Roman" w:hAnsi="Times New Roman" w:cs="Times New Roman"/>
          <w:color w:val="000000" w:themeColor="text1"/>
          <w:sz w:val="20"/>
          <w:szCs w:val="20"/>
        </w:rPr>
      </w:pPr>
      <w:r w:rsidRPr="00B10973">
        <w:rPr>
          <w:rFonts w:ascii="Times New Roman" w:hAnsi="Times New Roman" w:cs="Times New Roman"/>
          <w:color w:val="000000" w:themeColor="text1"/>
          <w:sz w:val="20"/>
          <w:szCs w:val="20"/>
        </w:rPr>
        <w:t>Sumber : Data diolah, 2024</w:t>
      </w:r>
    </w:p>
    <w:p w14:paraId="0E49FE85" w14:textId="77777777" w:rsidR="00B6316C" w:rsidRPr="00B6316C" w:rsidRDefault="00B6316C" w:rsidP="00B6316C">
      <w:pPr>
        <w:jc w:val="both"/>
        <w:rPr>
          <w:rFonts w:asciiTheme="majorBidi" w:hAnsiTheme="majorBidi" w:cstheme="majorBidi"/>
          <w:color w:val="000000" w:themeColor="text1"/>
          <w:sz w:val="16"/>
          <w:szCs w:val="16"/>
        </w:rPr>
      </w:pPr>
      <w:r w:rsidRPr="00B6316C">
        <w:rPr>
          <w:rFonts w:asciiTheme="majorBidi" w:hAnsiTheme="majorBidi" w:cstheme="majorBidi"/>
          <w:sz w:val="20"/>
          <w:szCs w:val="20"/>
        </w:rPr>
        <w:t>Berdasarkan tabel IV.7 menunjukan bahwa pengujian validitas untuk Minat Beli yang terdiri dari 5 item pertanyaan didapatkan hasil nilai r</w:t>
      </w:r>
      <w:r w:rsidRPr="00B6316C">
        <w:rPr>
          <w:rFonts w:asciiTheme="majorBidi" w:hAnsiTheme="majorBidi" w:cstheme="majorBidi"/>
          <w:sz w:val="20"/>
          <w:szCs w:val="20"/>
          <w:vertAlign w:val="subscript"/>
        </w:rPr>
        <w:t>item</w:t>
      </w:r>
      <w:r w:rsidRPr="00B6316C">
        <w:rPr>
          <w:rFonts w:asciiTheme="majorBidi" w:hAnsiTheme="majorBidi" w:cstheme="majorBidi"/>
          <w:sz w:val="20"/>
          <w:szCs w:val="20"/>
        </w:rPr>
        <w:t xml:space="preserve"> &gt; </w:t>
      </w:r>
      <w:r w:rsidRPr="00B6316C">
        <w:rPr>
          <w:rFonts w:ascii="Cambria Math" w:hAnsi="Cambria Math" w:cs="Cambria Math"/>
          <w:color w:val="000000" w:themeColor="text1"/>
          <w:sz w:val="20"/>
          <w:szCs w:val="20"/>
        </w:rPr>
        <w:t>𝑟</w:t>
      </w:r>
      <w:r w:rsidRPr="00B6316C">
        <w:rPr>
          <w:rFonts w:ascii="Cambria Math" w:hAnsi="Cambria Math" w:cs="Cambria Math"/>
          <w:color w:val="000000" w:themeColor="text1"/>
          <w:sz w:val="20"/>
          <w:szCs w:val="20"/>
          <w:vertAlign w:val="subscript"/>
        </w:rPr>
        <w:t>𝑡𝑎𝑏𝑒𝑙</w:t>
      </w:r>
      <w:r w:rsidRPr="00B6316C">
        <w:rPr>
          <w:rFonts w:asciiTheme="majorBidi" w:hAnsiTheme="majorBidi" w:cstheme="majorBidi"/>
          <w:color w:val="000000" w:themeColor="text1"/>
          <w:sz w:val="20"/>
          <w:szCs w:val="20"/>
        </w:rPr>
        <w:t xml:space="preserve"> = 0,1946 dan hasilnya dari 5 </w:t>
      </w:r>
      <w:r w:rsidRPr="00B6316C">
        <w:rPr>
          <w:rFonts w:asciiTheme="majorBidi" w:hAnsiTheme="majorBidi" w:cstheme="majorBidi"/>
          <w:sz w:val="20"/>
          <w:szCs w:val="20"/>
        </w:rPr>
        <w:t>item pertanyaan semua dinyatakan valid.</w:t>
      </w:r>
    </w:p>
    <w:p w14:paraId="47B5F9B3" w14:textId="77777777" w:rsidR="00B10973" w:rsidRPr="00B10973" w:rsidRDefault="00B10973" w:rsidP="0048232A">
      <w:pPr>
        <w:pStyle w:val="ListParagraph"/>
        <w:numPr>
          <w:ilvl w:val="0"/>
          <w:numId w:val="2"/>
        </w:numPr>
        <w:spacing w:after="0" w:line="240" w:lineRule="auto"/>
        <w:ind w:left="851"/>
        <w:rPr>
          <w:rFonts w:ascii="Times New Roman" w:hAnsi="Times New Roman" w:cs="Times New Roman"/>
          <w:b/>
          <w:bCs/>
          <w:sz w:val="20"/>
          <w:szCs w:val="20"/>
          <w:lang w:val="en-US"/>
        </w:rPr>
      </w:pPr>
      <w:r w:rsidRPr="00B10973">
        <w:rPr>
          <w:rFonts w:ascii="Times New Roman" w:hAnsi="Times New Roman" w:cs="Times New Roman"/>
          <w:b/>
          <w:bCs/>
          <w:sz w:val="20"/>
          <w:szCs w:val="20"/>
          <w:lang w:val="en-US"/>
        </w:rPr>
        <w:t>Uji Reliabilitas</w:t>
      </w:r>
    </w:p>
    <w:p w14:paraId="2B392983" w14:textId="77777777" w:rsidR="00B10973" w:rsidRPr="00904F9D" w:rsidRDefault="00B10973" w:rsidP="00904F9D">
      <w:pPr>
        <w:pStyle w:val="Caption"/>
        <w:jc w:val="center"/>
        <w:rPr>
          <w:b/>
          <w:bCs w:val="0"/>
          <w:lang w:val="en-US"/>
        </w:rPr>
      </w:pPr>
      <w:bookmarkStart w:id="11" w:name="_Toc125503339"/>
      <w:r w:rsidRPr="00904F9D">
        <w:rPr>
          <w:b/>
          <w:bCs w:val="0"/>
        </w:rPr>
        <w:t>Tabel IV. 8</w:t>
      </w:r>
    </w:p>
    <w:p w14:paraId="4AFA4621" w14:textId="77777777" w:rsidR="00B10973" w:rsidRPr="00904F9D" w:rsidRDefault="00B10973" w:rsidP="00904F9D">
      <w:pPr>
        <w:pStyle w:val="Caption"/>
        <w:jc w:val="center"/>
        <w:rPr>
          <w:b/>
          <w:bCs w:val="0"/>
        </w:rPr>
      </w:pPr>
      <w:r w:rsidRPr="00904F9D">
        <w:rPr>
          <w:b/>
          <w:bCs w:val="0"/>
        </w:rPr>
        <w:t>Hasil Uji Reliabilitas Instrumen</w:t>
      </w:r>
      <w:bookmarkEnd w:id="11"/>
    </w:p>
    <w:tbl>
      <w:tblPr>
        <w:tblStyle w:val="TableGrid"/>
        <w:tblW w:w="3504" w:type="dxa"/>
        <w:tblInd w:w="49" w:type="dxa"/>
        <w:tblLayout w:type="fixed"/>
        <w:tblLook w:val="04A0" w:firstRow="1" w:lastRow="0" w:firstColumn="1" w:lastColumn="0" w:noHBand="0" w:noVBand="1"/>
      </w:tblPr>
      <w:tblGrid>
        <w:gridCol w:w="1080"/>
        <w:gridCol w:w="745"/>
        <w:gridCol w:w="804"/>
        <w:gridCol w:w="875"/>
      </w:tblGrid>
      <w:tr w:rsidR="00B10973" w:rsidRPr="00B10973" w14:paraId="3715FA55" w14:textId="77777777" w:rsidTr="00B10973">
        <w:trPr>
          <w:trHeight w:val="255"/>
        </w:trPr>
        <w:tc>
          <w:tcPr>
            <w:tcW w:w="1080" w:type="dxa"/>
          </w:tcPr>
          <w:p w14:paraId="7E613B06" w14:textId="77777777" w:rsidR="00B10973" w:rsidRPr="00B10973" w:rsidRDefault="00B10973" w:rsidP="00B10973">
            <w:pPr>
              <w:ind w:left="264" w:right="-250" w:hanging="142"/>
              <w:jc w:val="both"/>
              <w:rPr>
                <w:rFonts w:ascii="Times New Roman" w:hAnsi="Times New Roman" w:cs="Times New Roman"/>
                <w:b/>
                <w:bCs/>
                <w:sz w:val="16"/>
                <w:szCs w:val="16"/>
              </w:rPr>
            </w:pPr>
            <w:r w:rsidRPr="00B10973">
              <w:rPr>
                <w:rFonts w:ascii="Times New Roman" w:hAnsi="Times New Roman" w:cs="Times New Roman"/>
                <w:b/>
                <w:bCs/>
                <w:sz w:val="16"/>
                <w:szCs w:val="16"/>
              </w:rPr>
              <w:t>Variabel</w:t>
            </w:r>
          </w:p>
        </w:tc>
        <w:tc>
          <w:tcPr>
            <w:tcW w:w="745" w:type="dxa"/>
          </w:tcPr>
          <w:p w14:paraId="7322499E" w14:textId="77777777" w:rsidR="00B10973" w:rsidRPr="00B10973" w:rsidRDefault="00B10973" w:rsidP="00D6300A">
            <w:pPr>
              <w:ind w:left="-108" w:right="-214"/>
              <w:jc w:val="both"/>
              <w:rPr>
                <w:rFonts w:ascii="Times New Roman" w:hAnsi="Times New Roman" w:cs="Times New Roman"/>
                <w:b/>
                <w:bCs/>
                <w:sz w:val="16"/>
                <w:szCs w:val="16"/>
              </w:rPr>
            </w:pPr>
            <w:r w:rsidRPr="00B10973">
              <w:rPr>
                <w:rFonts w:ascii="Times New Roman" w:hAnsi="Times New Roman" w:cs="Times New Roman"/>
                <w:b/>
                <w:bCs/>
                <w:sz w:val="16"/>
                <w:szCs w:val="16"/>
              </w:rPr>
              <w:t xml:space="preserve">Cronbach </w:t>
            </w:r>
          </w:p>
        </w:tc>
        <w:tc>
          <w:tcPr>
            <w:tcW w:w="804" w:type="dxa"/>
          </w:tcPr>
          <w:p w14:paraId="056F16BB" w14:textId="77777777" w:rsidR="00B10973" w:rsidRPr="00B10973" w:rsidRDefault="00B10973" w:rsidP="00C035CB">
            <w:pPr>
              <w:jc w:val="both"/>
              <w:rPr>
                <w:rFonts w:ascii="Times New Roman" w:hAnsi="Times New Roman" w:cs="Times New Roman"/>
                <w:b/>
                <w:bCs/>
                <w:sz w:val="16"/>
                <w:szCs w:val="16"/>
              </w:rPr>
            </w:pPr>
            <w:r w:rsidRPr="00B10973">
              <w:rPr>
                <w:rFonts w:ascii="Times New Roman" w:hAnsi="Times New Roman" w:cs="Times New Roman"/>
                <w:b/>
                <w:bCs/>
                <w:sz w:val="16"/>
                <w:szCs w:val="16"/>
              </w:rPr>
              <w:t>Kriteria</w:t>
            </w:r>
          </w:p>
        </w:tc>
        <w:tc>
          <w:tcPr>
            <w:tcW w:w="875" w:type="dxa"/>
          </w:tcPr>
          <w:p w14:paraId="11C7BFCE" w14:textId="77777777" w:rsidR="00B10973" w:rsidRPr="00B10973" w:rsidRDefault="00B10973" w:rsidP="00D6300A">
            <w:pPr>
              <w:ind w:left="-97" w:right="-94"/>
              <w:jc w:val="both"/>
              <w:rPr>
                <w:rFonts w:ascii="Times New Roman" w:hAnsi="Times New Roman" w:cs="Times New Roman"/>
                <w:b/>
                <w:bCs/>
                <w:sz w:val="16"/>
                <w:szCs w:val="16"/>
              </w:rPr>
            </w:pPr>
            <w:r w:rsidRPr="00B10973">
              <w:rPr>
                <w:rFonts w:ascii="Times New Roman" w:hAnsi="Times New Roman" w:cs="Times New Roman"/>
                <w:b/>
                <w:bCs/>
                <w:sz w:val="16"/>
                <w:szCs w:val="16"/>
              </w:rPr>
              <w:t>Keterengan</w:t>
            </w:r>
          </w:p>
        </w:tc>
      </w:tr>
      <w:tr w:rsidR="00B10973" w:rsidRPr="00B10973" w14:paraId="428E1EC3" w14:textId="77777777" w:rsidTr="00B10973">
        <w:trPr>
          <w:trHeight w:val="261"/>
        </w:trPr>
        <w:tc>
          <w:tcPr>
            <w:tcW w:w="1080" w:type="dxa"/>
          </w:tcPr>
          <w:p w14:paraId="61316711" w14:textId="77777777" w:rsidR="00B10973" w:rsidRPr="00B10973" w:rsidRDefault="00B10973" w:rsidP="00B10973">
            <w:pPr>
              <w:ind w:left="-20" w:right="-250"/>
              <w:jc w:val="both"/>
              <w:rPr>
                <w:rFonts w:ascii="Times New Roman" w:hAnsi="Times New Roman" w:cs="Times New Roman"/>
                <w:sz w:val="20"/>
                <w:szCs w:val="20"/>
              </w:rPr>
            </w:pPr>
            <w:r w:rsidRPr="00B10973">
              <w:rPr>
                <w:rFonts w:ascii="Times New Roman" w:hAnsi="Times New Roman" w:cs="Times New Roman"/>
                <w:sz w:val="20"/>
                <w:szCs w:val="20"/>
              </w:rPr>
              <w:t>Cashback</w:t>
            </w:r>
          </w:p>
        </w:tc>
        <w:tc>
          <w:tcPr>
            <w:tcW w:w="745" w:type="dxa"/>
          </w:tcPr>
          <w:p w14:paraId="3F4BEF5C" w14:textId="77777777" w:rsidR="00B10973" w:rsidRPr="00B10973" w:rsidRDefault="00B10973" w:rsidP="00C035CB">
            <w:pPr>
              <w:jc w:val="both"/>
              <w:rPr>
                <w:rFonts w:ascii="Times New Roman" w:hAnsi="Times New Roman" w:cs="Times New Roman"/>
                <w:sz w:val="20"/>
                <w:szCs w:val="20"/>
              </w:rPr>
            </w:pPr>
            <w:r w:rsidRPr="00B10973">
              <w:rPr>
                <w:rFonts w:ascii="Times New Roman" w:hAnsi="Times New Roman" w:cs="Times New Roman"/>
                <w:sz w:val="20"/>
                <w:szCs w:val="20"/>
              </w:rPr>
              <w:t>0,846</w:t>
            </w:r>
          </w:p>
        </w:tc>
        <w:tc>
          <w:tcPr>
            <w:tcW w:w="804" w:type="dxa"/>
            <w:vMerge w:val="restart"/>
          </w:tcPr>
          <w:p w14:paraId="5F2A83BF" w14:textId="77777777" w:rsidR="00B10973" w:rsidRPr="00B10973" w:rsidRDefault="00B10973" w:rsidP="00D6300A">
            <w:pPr>
              <w:ind w:right="-119"/>
              <w:jc w:val="both"/>
              <w:rPr>
                <w:rFonts w:ascii="Times New Roman" w:hAnsi="Times New Roman" w:cs="Times New Roman"/>
                <w:sz w:val="20"/>
                <w:szCs w:val="20"/>
              </w:rPr>
            </w:pPr>
            <w:r w:rsidRPr="00B10973">
              <w:rPr>
                <w:rFonts w:ascii="Times New Roman" w:hAnsi="Times New Roman" w:cs="Times New Roman"/>
                <w:sz w:val="20"/>
                <w:szCs w:val="20"/>
              </w:rPr>
              <w:t>Alpha</w:t>
            </w:r>
          </w:p>
          <w:p w14:paraId="7D0D22BB" w14:textId="77777777" w:rsidR="00B10973" w:rsidRPr="00B10973" w:rsidRDefault="00B10973" w:rsidP="00C035CB">
            <w:pPr>
              <w:jc w:val="both"/>
              <w:rPr>
                <w:rFonts w:ascii="Times New Roman" w:hAnsi="Times New Roman" w:cs="Times New Roman"/>
                <w:sz w:val="20"/>
                <w:szCs w:val="20"/>
              </w:rPr>
            </w:pPr>
            <w:r w:rsidRPr="00B10973">
              <w:rPr>
                <w:rFonts w:ascii="Times New Roman" w:hAnsi="Times New Roman" w:cs="Times New Roman"/>
                <w:sz w:val="20"/>
                <w:szCs w:val="20"/>
              </w:rPr>
              <w:t xml:space="preserve">Cronbach </w:t>
            </w:r>
          </w:p>
          <w:p w14:paraId="7BFA52CC" w14:textId="77777777" w:rsidR="00B10973" w:rsidRPr="00B10973" w:rsidRDefault="00D6300A" w:rsidP="00D6300A">
            <w:pPr>
              <w:ind w:right="-119"/>
              <w:jc w:val="both"/>
              <w:rPr>
                <w:rFonts w:ascii="Times New Roman" w:hAnsi="Times New Roman" w:cs="Times New Roman"/>
                <w:sz w:val="20"/>
                <w:szCs w:val="20"/>
              </w:rPr>
            </w:pPr>
            <w:r>
              <w:rPr>
                <w:rFonts w:ascii="Times New Roman" w:hAnsi="Times New Roman" w:cs="Times New Roman"/>
                <w:sz w:val="20"/>
                <w:szCs w:val="20"/>
              </w:rPr>
              <w:t>&gt;</w:t>
            </w:r>
            <w:r w:rsidR="00B10973" w:rsidRPr="00B10973">
              <w:rPr>
                <w:rFonts w:ascii="Times New Roman" w:hAnsi="Times New Roman" w:cs="Times New Roman"/>
                <w:sz w:val="20"/>
                <w:szCs w:val="20"/>
              </w:rPr>
              <w:t>0,60 maka reliable.</w:t>
            </w:r>
          </w:p>
        </w:tc>
        <w:tc>
          <w:tcPr>
            <w:tcW w:w="875" w:type="dxa"/>
          </w:tcPr>
          <w:p w14:paraId="4D47477B" w14:textId="77777777" w:rsidR="00B10973" w:rsidRPr="00B10973" w:rsidRDefault="00B10973" w:rsidP="00D6300A">
            <w:pPr>
              <w:ind w:right="-94"/>
              <w:jc w:val="both"/>
              <w:rPr>
                <w:rFonts w:ascii="Times New Roman" w:hAnsi="Times New Roman" w:cs="Times New Roman"/>
                <w:sz w:val="20"/>
                <w:szCs w:val="20"/>
              </w:rPr>
            </w:pPr>
            <w:r w:rsidRPr="00B10973">
              <w:rPr>
                <w:rFonts w:ascii="Times New Roman" w:hAnsi="Times New Roman" w:cs="Times New Roman"/>
                <w:sz w:val="20"/>
                <w:szCs w:val="20"/>
              </w:rPr>
              <w:t>Reliabel</w:t>
            </w:r>
          </w:p>
        </w:tc>
      </w:tr>
      <w:tr w:rsidR="00B10973" w:rsidRPr="00B10973" w14:paraId="0839A41B" w14:textId="77777777" w:rsidTr="00B10973">
        <w:trPr>
          <w:trHeight w:val="255"/>
        </w:trPr>
        <w:tc>
          <w:tcPr>
            <w:tcW w:w="1080" w:type="dxa"/>
          </w:tcPr>
          <w:p w14:paraId="613EF9F3" w14:textId="77777777" w:rsidR="00B10973" w:rsidRPr="00B10973" w:rsidRDefault="00D6300A" w:rsidP="00D6300A">
            <w:pPr>
              <w:ind w:right="-250"/>
              <w:jc w:val="both"/>
              <w:rPr>
                <w:rFonts w:ascii="Times New Roman" w:hAnsi="Times New Roman" w:cs="Times New Roman"/>
                <w:sz w:val="20"/>
                <w:szCs w:val="20"/>
              </w:rPr>
            </w:pPr>
            <w:r>
              <w:rPr>
                <w:rFonts w:ascii="Times New Roman" w:hAnsi="Times New Roman" w:cs="Times New Roman"/>
                <w:sz w:val="20"/>
                <w:szCs w:val="20"/>
              </w:rPr>
              <w:t>Price</w:t>
            </w:r>
            <w:r>
              <w:rPr>
                <w:rFonts w:ascii="Times New Roman" w:hAnsi="Times New Roman" w:cs="Times New Roman"/>
                <w:sz w:val="20"/>
                <w:szCs w:val="20"/>
                <w:lang w:val="id-ID"/>
              </w:rPr>
              <w:t xml:space="preserve"> </w:t>
            </w:r>
            <w:r w:rsidR="00B10973" w:rsidRPr="00B10973">
              <w:rPr>
                <w:rFonts w:ascii="Times New Roman" w:hAnsi="Times New Roman" w:cs="Times New Roman"/>
                <w:sz w:val="20"/>
                <w:szCs w:val="20"/>
              </w:rPr>
              <w:t>Discount</w:t>
            </w:r>
          </w:p>
        </w:tc>
        <w:tc>
          <w:tcPr>
            <w:tcW w:w="745" w:type="dxa"/>
          </w:tcPr>
          <w:p w14:paraId="4807DAAF" w14:textId="77777777" w:rsidR="00B10973" w:rsidRPr="00B10973" w:rsidRDefault="00B10973" w:rsidP="00C035CB">
            <w:pPr>
              <w:jc w:val="both"/>
              <w:rPr>
                <w:rFonts w:ascii="Times New Roman" w:hAnsi="Times New Roman" w:cs="Times New Roman"/>
                <w:sz w:val="20"/>
                <w:szCs w:val="20"/>
              </w:rPr>
            </w:pPr>
            <w:r w:rsidRPr="00B10973">
              <w:rPr>
                <w:rFonts w:ascii="Times New Roman" w:hAnsi="Times New Roman" w:cs="Times New Roman"/>
                <w:sz w:val="20"/>
                <w:szCs w:val="20"/>
              </w:rPr>
              <w:t>0,705</w:t>
            </w:r>
          </w:p>
        </w:tc>
        <w:tc>
          <w:tcPr>
            <w:tcW w:w="804" w:type="dxa"/>
            <w:vMerge/>
          </w:tcPr>
          <w:p w14:paraId="705D4BA1" w14:textId="77777777" w:rsidR="00B10973" w:rsidRPr="00B10973" w:rsidRDefault="00B10973" w:rsidP="00C035CB">
            <w:pPr>
              <w:jc w:val="both"/>
              <w:rPr>
                <w:rFonts w:ascii="Times New Roman" w:hAnsi="Times New Roman" w:cs="Times New Roman"/>
                <w:sz w:val="20"/>
                <w:szCs w:val="20"/>
              </w:rPr>
            </w:pPr>
          </w:p>
        </w:tc>
        <w:tc>
          <w:tcPr>
            <w:tcW w:w="875" w:type="dxa"/>
          </w:tcPr>
          <w:p w14:paraId="462B5A72" w14:textId="77777777" w:rsidR="00B10973" w:rsidRPr="00B10973" w:rsidRDefault="00B10973" w:rsidP="00D6300A">
            <w:pPr>
              <w:ind w:right="-94"/>
              <w:jc w:val="both"/>
              <w:rPr>
                <w:rFonts w:ascii="Times New Roman" w:hAnsi="Times New Roman" w:cs="Times New Roman"/>
                <w:sz w:val="20"/>
                <w:szCs w:val="20"/>
              </w:rPr>
            </w:pPr>
            <w:r w:rsidRPr="00B10973">
              <w:rPr>
                <w:rFonts w:ascii="Times New Roman" w:hAnsi="Times New Roman" w:cs="Times New Roman"/>
                <w:sz w:val="20"/>
                <w:szCs w:val="20"/>
              </w:rPr>
              <w:t>Reliabel</w:t>
            </w:r>
          </w:p>
        </w:tc>
      </w:tr>
      <w:tr w:rsidR="00B10973" w:rsidRPr="00B10973" w14:paraId="277DE8B4" w14:textId="77777777" w:rsidTr="00B10973">
        <w:trPr>
          <w:trHeight w:val="261"/>
        </w:trPr>
        <w:tc>
          <w:tcPr>
            <w:tcW w:w="1080" w:type="dxa"/>
          </w:tcPr>
          <w:p w14:paraId="2659475F" w14:textId="77777777" w:rsidR="00B10973" w:rsidRPr="00B10973" w:rsidRDefault="00B10973" w:rsidP="00D6300A">
            <w:pPr>
              <w:ind w:left="-20" w:right="-250"/>
              <w:jc w:val="both"/>
              <w:rPr>
                <w:rFonts w:ascii="Times New Roman" w:hAnsi="Times New Roman" w:cs="Times New Roman"/>
                <w:sz w:val="20"/>
                <w:szCs w:val="20"/>
              </w:rPr>
            </w:pPr>
            <w:r w:rsidRPr="00B10973">
              <w:rPr>
                <w:rFonts w:ascii="Times New Roman" w:hAnsi="Times New Roman" w:cs="Times New Roman"/>
                <w:sz w:val="20"/>
                <w:szCs w:val="20"/>
              </w:rPr>
              <w:t>Kemudahan Layanan</w:t>
            </w:r>
          </w:p>
        </w:tc>
        <w:tc>
          <w:tcPr>
            <w:tcW w:w="745" w:type="dxa"/>
          </w:tcPr>
          <w:p w14:paraId="4A13DDC1" w14:textId="77777777" w:rsidR="00B10973" w:rsidRPr="00B10973" w:rsidRDefault="00B10973" w:rsidP="00C035CB">
            <w:pPr>
              <w:jc w:val="both"/>
              <w:rPr>
                <w:rFonts w:ascii="Times New Roman" w:hAnsi="Times New Roman" w:cs="Times New Roman"/>
                <w:sz w:val="20"/>
                <w:szCs w:val="20"/>
              </w:rPr>
            </w:pPr>
            <w:r w:rsidRPr="00B10973">
              <w:rPr>
                <w:rFonts w:ascii="Times New Roman" w:hAnsi="Times New Roman" w:cs="Times New Roman"/>
                <w:sz w:val="20"/>
                <w:szCs w:val="20"/>
              </w:rPr>
              <w:t>0,740</w:t>
            </w:r>
          </w:p>
        </w:tc>
        <w:tc>
          <w:tcPr>
            <w:tcW w:w="804" w:type="dxa"/>
            <w:vMerge/>
          </w:tcPr>
          <w:p w14:paraId="772F1192" w14:textId="77777777" w:rsidR="00B10973" w:rsidRPr="00B10973" w:rsidRDefault="00B10973" w:rsidP="00C035CB">
            <w:pPr>
              <w:jc w:val="both"/>
              <w:rPr>
                <w:rFonts w:ascii="Times New Roman" w:hAnsi="Times New Roman" w:cs="Times New Roman"/>
                <w:sz w:val="20"/>
                <w:szCs w:val="20"/>
              </w:rPr>
            </w:pPr>
          </w:p>
        </w:tc>
        <w:tc>
          <w:tcPr>
            <w:tcW w:w="875" w:type="dxa"/>
          </w:tcPr>
          <w:p w14:paraId="63C213C9" w14:textId="77777777" w:rsidR="00B10973" w:rsidRPr="00B10973" w:rsidRDefault="00B10973" w:rsidP="00D6300A">
            <w:pPr>
              <w:ind w:right="-94"/>
              <w:jc w:val="both"/>
              <w:rPr>
                <w:rFonts w:ascii="Times New Roman" w:hAnsi="Times New Roman" w:cs="Times New Roman"/>
                <w:sz w:val="20"/>
                <w:szCs w:val="20"/>
              </w:rPr>
            </w:pPr>
            <w:r w:rsidRPr="00B10973">
              <w:rPr>
                <w:rFonts w:ascii="Times New Roman" w:hAnsi="Times New Roman" w:cs="Times New Roman"/>
                <w:sz w:val="20"/>
                <w:szCs w:val="20"/>
              </w:rPr>
              <w:t>Reliabel</w:t>
            </w:r>
          </w:p>
        </w:tc>
      </w:tr>
      <w:tr w:rsidR="00B10973" w:rsidRPr="00B10973" w14:paraId="3FFA5A61" w14:textId="77777777" w:rsidTr="00B10973">
        <w:trPr>
          <w:trHeight w:val="255"/>
        </w:trPr>
        <w:tc>
          <w:tcPr>
            <w:tcW w:w="1080" w:type="dxa"/>
          </w:tcPr>
          <w:p w14:paraId="2454FD56" w14:textId="77777777" w:rsidR="00B10973" w:rsidRPr="00B10973" w:rsidRDefault="00B10973" w:rsidP="00D6300A">
            <w:pPr>
              <w:ind w:left="-20" w:right="-250"/>
              <w:jc w:val="both"/>
              <w:rPr>
                <w:rFonts w:ascii="Times New Roman" w:hAnsi="Times New Roman" w:cs="Times New Roman"/>
                <w:sz w:val="20"/>
                <w:szCs w:val="20"/>
              </w:rPr>
            </w:pPr>
            <w:r w:rsidRPr="00B10973">
              <w:rPr>
                <w:rFonts w:ascii="Times New Roman" w:hAnsi="Times New Roman" w:cs="Times New Roman"/>
                <w:sz w:val="20"/>
                <w:szCs w:val="20"/>
              </w:rPr>
              <w:t>Minat Beli</w:t>
            </w:r>
          </w:p>
        </w:tc>
        <w:tc>
          <w:tcPr>
            <w:tcW w:w="745" w:type="dxa"/>
          </w:tcPr>
          <w:p w14:paraId="6B878BB4" w14:textId="77777777" w:rsidR="00B10973" w:rsidRPr="00B10973" w:rsidRDefault="00B10973" w:rsidP="00C035CB">
            <w:pPr>
              <w:jc w:val="both"/>
              <w:rPr>
                <w:rFonts w:ascii="Times New Roman" w:hAnsi="Times New Roman" w:cs="Times New Roman"/>
                <w:sz w:val="20"/>
                <w:szCs w:val="20"/>
              </w:rPr>
            </w:pPr>
            <w:r w:rsidRPr="00B10973">
              <w:rPr>
                <w:rFonts w:ascii="Times New Roman" w:hAnsi="Times New Roman" w:cs="Times New Roman"/>
                <w:sz w:val="20"/>
                <w:szCs w:val="20"/>
              </w:rPr>
              <w:t>0,650</w:t>
            </w:r>
          </w:p>
        </w:tc>
        <w:tc>
          <w:tcPr>
            <w:tcW w:w="804" w:type="dxa"/>
            <w:vMerge/>
          </w:tcPr>
          <w:p w14:paraId="4A0772D3" w14:textId="77777777" w:rsidR="00B10973" w:rsidRPr="00B10973" w:rsidRDefault="00B10973" w:rsidP="00C035CB">
            <w:pPr>
              <w:jc w:val="both"/>
              <w:rPr>
                <w:rFonts w:ascii="Times New Roman" w:hAnsi="Times New Roman" w:cs="Times New Roman"/>
                <w:sz w:val="20"/>
                <w:szCs w:val="20"/>
              </w:rPr>
            </w:pPr>
          </w:p>
        </w:tc>
        <w:tc>
          <w:tcPr>
            <w:tcW w:w="875" w:type="dxa"/>
          </w:tcPr>
          <w:p w14:paraId="1ACCDB00" w14:textId="77777777" w:rsidR="00B10973" w:rsidRPr="00B10973" w:rsidRDefault="00B10973" w:rsidP="00D6300A">
            <w:pPr>
              <w:ind w:right="-94"/>
              <w:jc w:val="both"/>
              <w:rPr>
                <w:rFonts w:ascii="Times New Roman" w:hAnsi="Times New Roman" w:cs="Times New Roman"/>
                <w:sz w:val="20"/>
                <w:szCs w:val="20"/>
              </w:rPr>
            </w:pPr>
            <w:r w:rsidRPr="00B10973">
              <w:rPr>
                <w:rFonts w:ascii="Times New Roman" w:hAnsi="Times New Roman" w:cs="Times New Roman"/>
                <w:sz w:val="20"/>
                <w:szCs w:val="20"/>
              </w:rPr>
              <w:t>Reliabel</w:t>
            </w:r>
          </w:p>
        </w:tc>
      </w:tr>
    </w:tbl>
    <w:p w14:paraId="026A0ABE" w14:textId="77777777" w:rsidR="00B10973" w:rsidRDefault="00D6300A" w:rsidP="00B6316C">
      <w:pPr>
        <w:spacing w:line="240" w:lineRule="auto"/>
        <w:rPr>
          <w:rFonts w:ascii="Times New Roman" w:hAnsi="Times New Roman" w:cs="Times New Roman"/>
          <w:sz w:val="20"/>
          <w:szCs w:val="20"/>
        </w:rPr>
      </w:pPr>
      <w:r>
        <w:rPr>
          <w:rFonts w:ascii="Times New Roman" w:hAnsi="Times New Roman" w:cs="Times New Roman"/>
          <w:sz w:val="20"/>
          <w:szCs w:val="20"/>
          <w:lang w:val="id-ID"/>
        </w:rPr>
        <w:t xml:space="preserve"> </w:t>
      </w:r>
      <w:r w:rsidR="00B10973" w:rsidRPr="00B10973">
        <w:rPr>
          <w:rFonts w:ascii="Times New Roman" w:hAnsi="Times New Roman" w:cs="Times New Roman"/>
          <w:sz w:val="20"/>
          <w:szCs w:val="20"/>
        </w:rPr>
        <w:t>Sumber : Data diolah, 2024</w:t>
      </w:r>
    </w:p>
    <w:p w14:paraId="392AC3C9" w14:textId="77777777" w:rsidR="002F2600" w:rsidRDefault="00B6316C" w:rsidP="00904F9D">
      <w:pPr>
        <w:spacing w:line="240" w:lineRule="auto"/>
        <w:ind w:firstLine="720"/>
        <w:jc w:val="both"/>
        <w:rPr>
          <w:rFonts w:ascii="Times New Roman" w:hAnsi="Times New Roman" w:cs="Times New Roman"/>
          <w:sz w:val="20"/>
          <w:szCs w:val="20"/>
          <w:lang w:val="id-ID"/>
        </w:rPr>
      </w:pPr>
      <w:r w:rsidRPr="00B6316C">
        <w:rPr>
          <w:rFonts w:ascii="Times New Roman" w:hAnsi="Times New Roman" w:cs="Times New Roman"/>
          <w:sz w:val="20"/>
          <w:szCs w:val="20"/>
        </w:rPr>
        <w:t xml:space="preserve">Hasil uji reliabilitas data pada tabel IV.8 di atas menunjukkan bahwa nilai </w:t>
      </w:r>
      <w:r w:rsidRPr="00B6316C">
        <w:rPr>
          <w:rFonts w:ascii="Times New Roman" w:hAnsi="Times New Roman" w:cs="Times New Roman"/>
          <w:i/>
          <w:iCs/>
          <w:sz w:val="20"/>
          <w:szCs w:val="20"/>
        </w:rPr>
        <w:t xml:space="preserve">Croncbach Alpha </w:t>
      </w:r>
      <w:r w:rsidRPr="00B6316C">
        <w:rPr>
          <w:rFonts w:ascii="Times New Roman" w:hAnsi="Times New Roman" w:cs="Times New Roman"/>
          <w:sz w:val="20"/>
          <w:szCs w:val="20"/>
        </w:rPr>
        <w:t xml:space="preserve">pada seluruh variabel &gt; 0,60, sehingga dapat dikatakan bahwa butir-butir pertanyaan variabel Cashback </w:t>
      </w:r>
      <w:r w:rsidRPr="00B6316C">
        <w:rPr>
          <w:rFonts w:ascii="Times New Roman" w:hAnsi="Times New Roman" w:cs="Times New Roman"/>
          <w:sz w:val="20"/>
          <w:szCs w:val="20"/>
          <w:lang w:val="sv-SE"/>
        </w:rPr>
        <w:t>(X</w:t>
      </w:r>
      <w:r w:rsidRPr="00B6316C">
        <w:rPr>
          <w:rFonts w:ascii="Times New Roman" w:hAnsi="Times New Roman" w:cs="Times New Roman"/>
          <w:sz w:val="20"/>
          <w:szCs w:val="20"/>
          <w:vertAlign w:val="subscript"/>
          <w:lang w:val="sv-SE"/>
        </w:rPr>
        <w:t>1</w:t>
      </w:r>
      <w:r w:rsidRPr="00B6316C">
        <w:rPr>
          <w:rFonts w:ascii="Times New Roman" w:hAnsi="Times New Roman" w:cs="Times New Roman"/>
          <w:sz w:val="20"/>
          <w:szCs w:val="20"/>
          <w:lang w:val="sv-SE"/>
        </w:rPr>
        <w:t xml:space="preserve">), </w:t>
      </w:r>
      <w:r w:rsidRPr="00B6316C">
        <w:rPr>
          <w:rFonts w:ascii="Times New Roman" w:hAnsi="Times New Roman" w:cs="Times New Roman"/>
          <w:sz w:val="20"/>
          <w:szCs w:val="20"/>
        </w:rPr>
        <w:t xml:space="preserve">Price Discount </w:t>
      </w:r>
      <w:r w:rsidRPr="00B6316C">
        <w:rPr>
          <w:rFonts w:ascii="Times New Roman" w:hAnsi="Times New Roman" w:cs="Times New Roman"/>
          <w:sz w:val="20"/>
          <w:szCs w:val="20"/>
          <w:lang w:val="sv-SE"/>
        </w:rPr>
        <w:t>(X</w:t>
      </w:r>
      <w:r w:rsidRPr="00B6316C">
        <w:rPr>
          <w:rFonts w:ascii="Times New Roman" w:hAnsi="Times New Roman" w:cs="Times New Roman"/>
          <w:sz w:val="20"/>
          <w:szCs w:val="20"/>
          <w:vertAlign w:val="subscript"/>
          <w:lang w:val="sv-SE"/>
        </w:rPr>
        <w:t>2</w:t>
      </w:r>
      <w:r w:rsidRPr="00B6316C">
        <w:rPr>
          <w:rFonts w:ascii="Times New Roman" w:hAnsi="Times New Roman" w:cs="Times New Roman"/>
          <w:sz w:val="20"/>
          <w:szCs w:val="20"/>
          <w:lang w:val="sv-SE"/>
        </w:rPr>
        <w:t>),</w:t>
      </w:r>
      <w:r w:rsidRPr="00B6316C">
        <w:rPr>
          <w:rFonts w:ascii="Times New Roman" w:hAnsi="Times New Roman" w:cs="Times New Roman"/>
          <w:sz w:val="20"/>
          <w:szCs w:val="20"/>
        </w:rPr>
        <w:t xml:space="preserve"> Kemudahan Layanan</w:t>
      </w:r>
      <w:r w:rsidRPr="00B6316C">
        <w:rPr>
          <w:rFonts w:ascii="Times New Roman" w:hAnsi="Times New Roman" w:cs="Times New Roman"/>
          <w:sz w:val="20"/>
          <w:szCs w:val="20"/>
          <w:lang w:val="sv-SE"/>
        </w:rPr>
        <w:t xml:space="preserve"> (X</w:t>
      </w:r>
      <w:r w:rsidRPr="00B6316C">
        <w:rPr>
          <w:rFonts w:ascii="Times New Roman" w:hAnsi="Times New Roman" w:cs="Times New Roman"/>
          <w:sz w:val="20"/>
          <w:szCs w:val="20"/>
          <w:vertAlign w:val="subscript"/>
          <w:lang w:val="sv-SE"/>
        </w:rPr>
        <w:t>3</w:t>
      </w:r>
      <w:r w:rsidRPr="00B6316C">
        <w:rPr>
          <w:rFonts w:ascii="Times New Roman" w:hAnsi="Times New Roman" w:cs="Times New Roman"/>
          <w:sz w:val="20"/>
          <w:szCs w:val="20"/>
          <w:lang w:val="sv-SE"/>
        </w:rPr>
        <w:t xml:space="preserve">), </w:t>
      </w:r>
      <w:r w:rsidRPr="00B6316C">
        <w:rPr>
          <w:rFonts w:ascii="Times New Roman" w:hAnsi="Times New Roman" w:cs="Times New Roman"/>
          <w:sz w:val="20"/>
          <w:szCs w:val="20"/>
        </w:rPr>
        <w:t xml:space="preserve">Minat Beli </w:t>
      </w:r>
      <w:r w:rsidRPr="00B6316C">
        <w:rPr>
          <w:rFonts w:ascii="Times New Roman" w:hAnsi="Times New Roman" w:cs="Times New Roman"/>
          <w:sz w:val="20"/>
          <w:szCs w:val="20"/>
          <w:lang w:val="sv-SE"/>
        </w:rPr>
        <w:t xml:space="preserve">(Y) </w:t>
      </w:r>
      <w:r w:rsidRPr="00B6316C">
        <w:rPr>
          <w:rFonts w:ascii="Times New Roman" w:hAnsi="Times New Roman" w:cs="Times New Roman"/>
          <w:sz w:val="20"/>
          <w:szCs w:val="20"/>
        </w:rPr>
        <w:t>dalam keadaan reliabel, sehingga dikatakan dapat dipergunakan untuk mengumpulkan data dan dapat digunakan untuk pengujian hipotesis selanjutnya</w:t>
      </w:r>
      <w:r w:rsidR="000B5152">
        <w:rPr>
          <w:rFonts w:ascii="Times New Roman" w:hAnsi="Times New Roman" w:cs="Times New Roman"/>
          <w:sz w:val="20"/>
          <w:szCs w:val="20"/>
          <w:lang w:val="id-ID"/>
        </w:rPr>
        <w:t>.</w:t>
      </w:r>
    </w:p>
    <w:p w14:paraId="38A5C8AB" w14:textId="77777777" w:rsidR="000B5152" w:rsidRPr="000B5152" w:rsidRDefault="000B5152" w:rsidP="00B6316C">
      <w:pPr>
        <w:spacing w:line="240" w:lineRule="auto"/>
        <w:jc w:val="both"/>
        <w:rPr>
          <w:rFonts w:ascii="Times New Roman" w:hAnsi="Times New Roman" w:cs="Times New Roman"/>
          <w:sz w:val="16"/>
          <w:szCs w:val="16"/>
          <w:lang w:val="id-ID"/>
        </w:rPr>
      </w:pPr>
    </w:p>
    <w:p w14:paraId="4B102003" w14:textId="77777777" w:rsidR="00B6316C" w:rsidRPr="00B6316C" w:rsidRDefault="00B6316C" w:rsidP="00B6316C">
      <w:pPr>
        <w:pStyle w:val="ListParagraph"/>
        <w:numPr>
          <w:ilvl w:val="0"/>
          <w:numId w:val="1"/>
        </w:numPr>
        <w:spacing w:line="240" w:lineRule="auto"/>
        <w:ind w:left="426"/>
        <w:jc w:val="both"/>
        <w:rPr>
          <w:rFonts w:ascii="Times New Roman" w:hAnsi="Times New Roman" w:cs="Times New Roman"/>
          <w:b/>
          <w:bCs/>
        </w:rPr>
      </w:pPr>
      <w:r w:rsidRPr="00B6316C">
        <w:rPr>
          <w:rFonts w:ascii="Times New Roman" w:hAnsi="Times New Roman" w:cs="Times New Roman"/>
          <w:b/>
          <w:bCs/>
        </w:rPr>
        <w:t xml:space="preserve"> </w:t>
      </w:r>
      <w:r w:rsidRPr="00B6316C">
        <w:rPr>
          <w:rFonts w:ascii="Times New Roman" w:hAnsi="Times New Roman" w:cs="Times New Roman"/>
          <w:b/>
          <w:bCs/>
          <w:sz w:val="20"/>
          <w:szCs w:val="20"/>
        </w:rPr>
        <w:t>Uji Asumsi Klasik</w:t>
      </w:r>
    </w:p>
    <w:p w14:paraId="44A8EF67" w14:textId="77777777" w:rsidR="00B6316C" w:rsidRPr="00B6316C" w:rsidRDefault="00B6316C" w:rsidP="00B6316C">
      <w:pPr>
        <w:pStyle w:val="ListParagraph"/>
        <w:numPr>
          <w:ilvl w:val="0"/>
          <w:numId w:val="9"/>
        </w:numPr>
        <w:spacing w:after="0" w:line="240" w:lineRule="auto"/>
        <w:jc w:val="both"/>
        <w:rPr>
          <w:rFonts w:ascii="Times New Roman" w:hAnsi="Times New Roman" w:cs="Times New Roman"/>
          <w:b/>
          <w:bCs/>
        </w:rPr>
      </w:pPr>
      <w:r>
        <w:rPr>
          <w:rFonts w:ascii="Times New Roman" w:hAnsi="Times New Roman" w:cs="Times New Roman"/>
          <w:b/>
          <w:bCs/>
          <w:sz w:val="20"/>
          <w:szCs w:val="20"/>
        </w:rPr>
        <w:t>Uji Normalitas</w:t>
      </w:r>
    </w:p>
    <w:p w14:paraId="1FF513DE" w14:textId="77777777" w:rsidR="00C6783F" w:rsidRPr="000B5152" w:rsidRDefault="00C6783F" w:rsidP="000B5152">
      <w:pPr>
        <w:pStyle w:val="Caption"/>
        <w:jc w:val="center"/>
        <w:rPr>
          <w:b/>
          <w:bCs w:val="0"/>
        </w:rPr>
      </w:pPr>
      <w:bookmarkStart w:id="12" w:name="_Toc125503340"/>
      <w:r w:rsidRPr="000B5152">
        <w:rPr>
          <w:b/>
          <w:bCs w:val="0"/>
        </w:rPr>
        <w:t>Tabel IV. 9</w:t>
      </w:r>
    </w:p>
    <w:p w14:paraId="1807F023" w14:textId="77777777" w:rsidR="00C6783F" w:rsidRPr="000B5152" w:rsidRDefault="00C6783F" w:rsidP="000B5152">
      <w:pPr>
        <w:pStyle w:val="Caption"/>
        <w:jc w:val="center"/>
        <w:rPr>
          <w:b/>
          <w:bCs w:val="0"/>
        </w:rPr>
      </w:pPr>
      <w:r w:rsidRPr="000B5152">
        <w:rPr>
          <w:b/>
          <w:bCs w:val="0"/>
        </w:rPr>
        <w:t>Hasil Uji Normalitas</w:t>
      </w:r>
      <w:bookmarkEnd w:id="12"/>
    </w:p>
    <w:p w14:paraId="039422F2" w14:textId="77777777" w:rsidR="002F2600" w:rsidRPr="002F2600" w:rsidRDefault="002E0DA4" w:rsidP="002F2600">
      <w:pPr>
        <w:rPr>
          <w:rFonts w:ascii="Times New Roman" w:hAnsi="Times New Roman" w:cs="Times New Roman"/>
          <w:color w:val="000000" w:themeColor="text1"/>
          <w:sz w:val="20"/>
          <w:szCs w:val="20"/>
        </w:rPr>
      </w:pPr>
      <w:r w:rsidRPr="00705EB6">
        <w:rPr>
          <w:b/>
          <w:bCs/>
          <w:noProof/>
        </w:rPr>
        <w:drawing>
          <wp:anchor distT="0" distB="0" distL="114300" distR="114300" simplePos="0" relativeHeight="251762688" behindDoc="0" locked="0" layoutInCell="1" allowOverlap="1" wp14:anchorId="1936B6C7" wp14:editId="630EC26A">
            <wp:simplePos x="0" y="0"/>
            <wp:positionH relativeFrom="margin">
              <wp:align>right</wp:align>
            </wp:positionH>
            <wp:positionV relativeFrom="paragraph">
              <wp:posOffset>-6709</wp:posOffset>
            </wp:positionV>
            <wp:extent cx="2303545" cy="1271905"/>
            <wp:effectExtent l="0" t="0" r="1905" b="4445"/>
            <wp:wrapNone/>
            <wp:docPr id="3772157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3545"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0D422D" w14:textId="77777777" w:rsidR="00353E1B" w:rsidRDefault="00353E1B" w:rsidP="007775C2">
      <w:pPr>
        <w:spacing w:after="3" w:line="480" w:lineRule="auto"/>
        <w:rPr>
          <w:rFonts w:asciiTheme="majorBidi" w:hAnsiTheme="majorBidi" w:cstheme="majorBidi"/>
          <w:sz w:val="24"/>
          <w:szCs w:val="24"/>
        </w:rPr>
      </w:pPr>
    </w:p>
    <w:p w14:paraId="48B0B541" w14:textId="77777777" w:rsidR="00353E1B" w:rsidRDefault="00353E1B" w:rsidP="00353E1B">
      <w:pPr>
        <w:spacing w:after="3" w:line="480" w:lineRule="auto"/>
        <w:ind w:left="1134"/>
        <w:rPr>
          <w:rFonts w:asciiTheme="majorBidi" w:hAnsiTheme="majorBidi" w:cstheme="majorBidi"/>
          <w:sz w:val="24"/>
          <w:szCs w:val="24"/>
        </w:rPr>
      </w:pPr>
    </w:p>
    <w:p w14:paraId="3E265096" w14:textId="77777777" w:rsidR="00353E1B" w:rsidRDefault="00353E1B" w:rsidP="000B5152">
      <w:pPr>
        <w:tabs>
          <w:tab w:val="left" w:pos="1134"/>
        </w:tabs>
        <w:spacing w:after="0" w:line="240" w:lineRule="auto"/>
        <w:ind w:left="1134"/>
        <w:rPr>
          <w:rFonts w:asciiTheme="majorBidi" w:hAnsiTheme="majorBidi" w:cstheme="majorBidi"/>
          <w:sz w:val="24"/>
          <w:szCs w:val="24"/>
        </w:rPr>
      </w:pPr>
    </w:p>
    <w:p w14:paraId="5EEE5964" w14:textId="77777777" w:rsidR="00B6316C" w:rsidRDefault="00B6316C" w:rsidP="000B5152">
      <w:pPr>
        <w:spacing w:before="240" w:after="0" w:line="240" w:lineRule="auto"/>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Sumber : Data diolah, 2024</w:t>
      </w:r>
    </w:p>
    <w:p w14:paraId="78E8356E" w14:textId="77777777" w:rsidR="00E276CF" w:rsidRPr="00E276CF" w:rsidRDefault="00E276CF" w:rsidP="000B5152">
      <w:pPr>
        <w:spacing w:before="240" w:after="0" w:line="240" w:lineRule="auto"/>
        <w:ind w:firstLine="426"/>
        <w:jc w:val="both"/>
        <w:rPr>
          <w:rFonts w:ascii="Times New Roman" w:hAnsi="Times New Roman" w:cs="Times New Roman"/>
          <w:color w:val="000000" w:themeColor="text1"/>
          <w:sz w:val="20"/>
          <w:szCs w:val="20"/>
          <w:lang w:val="id-ID"/>
        </w:rPr>
      </w:pPr>
      <w:r w:rsidRPr="00E276CF">
        <w:rPr>
          <w:rFonts w:ascii="Times New Roman" w:hAnsi="Times New Roman" w:cs="Times New Roman"/>
          <w:color w:val="000000" w:themeColor="text1"/>
          <w:sz w:val="20"/>
          <w:szCs w:val="20"/>
        </w:rPr>
        <w:t>Berdasarkan tabel IV.9 diatas didapatkan hasil sebesar 0,948 dengan tingkat signifikan 0,330 &gt;  0,05 maka data menunjukkan normal</w:t>
      </w:r>
      <w:r>
        <w:rPr>
          <w:rFonts w:ascii="Times New Roman" w:hAnsi="Times New Roman" w:cs="Times New Roman"/>
          <w:color w:val="000000" w:themeColor="text1"/>
          <w:sz w:val="20"/>
          <w:szCs w:val="20"/>
          <w:lang w:val="id-ID"/>
        </w:rPr>
        <w:t>.</w:t>
      </w:r>
    </w:p>
    <w:p w14:paraId="7F56B092" w14:textId="77777777" w:rsidR="00B6316C" w:rsidRPr="00B6316C" w:rsidRDefault="00B6316C" w:rsidP="00B6316C">
      <w:pPr>
        <w:pStyle w:val="ListParagraph"/>
        <w:numPr>
          <w:ilvl w:val="0"/>
          <w:numId w:val="9"/>
        </w:numPr>
        <w:spacing w:after="0" w:line="240" w:lineRule="auto"/>
        <w:rPr>
          <w:rFonts w:asciiTheme="majorBidi" w:hAnsiTheme="majorBidi" w:cstheme="majorBidi"/>
          <w:b/>
          <w:bCs/>
          <w:sz w:val="20"/>
          <w:szCs w:val="20"/>
        </w:rPr>
      </w:pPr>
      <w:r>
        <w:rPr>
          <w:rFonts w:asciiTheme="majorBidi" w:hAnsiTheme="majorBidi" w:cstheme="majorBidi"/>
          <w:b/>
          <w:bCs/>
          <w:sz w:val="20"/>
          <w:szCs w:val="20"/>
        </w:rPr>
        <w:t>Uji Multikolinearitas</w:t>
      </w:r>
    </w:p>
    <w:p w14:paraId="3BC0DBBB" w14:textId="77777777" w:rsidR="00C6783F" w:rsidRPr="00C6783F" w:rsidRDefault="00C6783F" w:rsidP="00B6316C">
      <w:pPr>
        <w:spacing w:after="0" w:line="240" w:lineRule="auto"/>
        <w:jc w:val="center"/>
        <w:rPr>
          <w:rFonts w:asciiTheme="majorBidi" w:hAnsiTheme="majorBidi" w:cstheme="majorBidi"/>
          <w:b/>
          <w:bCs/>
          <w:sz w:val="20"/>
          <w:szCs w:val="20"/>
        </w:rPr>
      </w:pPr>
      <w:r w:rsidRPr="00C6783F">
        <w:rPr>
          <w:rFonts w:asciiTheme="majorBidi" w:hAnsiTheme="majorBidi" w:cstheme="majorBidi"/>
          <w:b/>
          <w:bCs/>
          <w:sz w:val="20"/>
          <w:szCs w:val="20"/>
        </w:rPr>
        <w:t>Tabel IV. 10</w:t>
      </w:r>
    </w:p>
    <w:p w14:paraId="70BA7729" w14:textId="77777777" w:rsidR="00353E1B" w:rsidRPr="00C6783F" w:rsidRDefault="00C6783F" w:rsidP="00B6316C">
      <w:pPr>
        <w:spacing w:after="0" w:line="240" w:lineRule="auto"/>
        <w:jc w:val="center"/>
        <w:rPr>
          <w:rFonts w:asciiTheme="majorBidi" w:hAnsiTheme="majorBidi" w:cstheme="majorBidi"/>
          <w:sz w:val="20"/>
          <w:szCs w:val="20"/>
        </w:rPr>
      </w:pPr>
      <w:r w:rsidRPr="00C6783F">
        <w:rPr>
          <w:rFonts w:asciiTheme="majorBidi" w:hAnsiTheme="majorBidi" w:cstheme="majorBidi"/>
          <w:b/>
          <w:bCs/>
          <w:sz w:val="20"/>
          <w:szCs w:val="20"/>
        </w:rPr>
        <w:t>Hasil Uji Multikolinearitas</w:t>
      </w:r>
    </w:p>
    <w:p w14:paraId="3C7A651E" w14:textId="77777777" w:rsidR="00353E1B" w:rsidRDefault="00C6783F" w:rsidP="00353E1B">
      <w:pPr>
        <w:spacing w:after="3" w:line="480" w:lineRule="auto"/>
        <w:ind w:left="1134"/>
        <w:rPr>
          <w:rFonts w:asciiTheme="majorBidi" w:hAnsiTheme="majorBidi" w:cstheme="majorBidi"/>
          <w:sz w:val="24"/>
          <w:szCs w:val="24"/>
        </w:rPr>
      </w:pPr>
      <w:r w:rsidRPr="00705EB6">
        <w:rPr>
          <w:b/>
          <w:bCs/>
          <w:noProof/>
        </w:rPr>
        <w:drawing>
          <wp:anchor distT="0" distB="0" distL="114300" distR="114300" simplePos="0" relativeHeight="251764736" behindDoc="0" locked="0" layoutInCell="1" allowOverlap="1" wp14:anchorId="48453958" wp14:editId="22B5C0D5">
            <wp:simplePos x="0" y="0"/>
            <wp:positionH relativeFrom="column">
              <wp:align>left</wp:align>
            </wp:positionH>
            <wp:positionV relativeFrom="paragraph">
              <wp:posOffset>36195</wp:posOffset>
            </wp:positionV>
            <wp:extent cx="2256790" cy="802640"/>
            <wp:effectExtent l="0" t="0" r="0" b="0"/>
            <wp:wrapNone/>
            <wp:docPr id="20528249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6790" cy="80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6083D" w14:textId="77777777" w:rsidR="000D2FBB" w:rsidRDefault="000D2FBB" w:rsidP="00E276CF">
      <w:pPr>
        <w:spacing w:after="3" w:line="480" w:lineRule="auto"/>
        <w:rPr>
          <w:rFonts w:asciiTheme="majorBidi" w:hAnsiTheme="majorBidi" w:cstheme="majorBidi"/>
          <w:sz w:val="24"/>
          <w:szCs w:val="24"/>
        </w:rPr>
      </w:pPr>
    </w:p>
    <w:p w14:paraId="36F6EBEB" w14:textId="77777777" w:rsidR="00E276CF" w:rsidRDefault="00E276CF" w:rsidP="00E276CF">
      <w:pPr>
        <w:spacing w:after="0" w:line="240" w:lineRule="auto"/>
      </w:pPr>
    </w:p>
    <w:p w14:paraId="39C57575" w14:textId="77777777" w:rsidR="00E276CF" w:rsidRDefault="00E276CF" w:rsidP="00E276CF">
      <w:pPr>
        <w:spacing w:line="240" w:lineRule="auto"/>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Sumber : Data diolah, 2024</w:t>
      </w:r>
    </w:p>
    <w:p w14:paraId="6737D03C" w14:textId="77777777" w:rsidR="00E276CF" w:rsidRDefault="00E276CF" w:rsidP="00904F9D">
      <w:pPr>
        <w:spacing w:line="240" w:lineRule="auto"/>
        <w:ind w:firstLine="709"/>
        <w:jc w:val="both"/>
        <w:rPr>
          <w:rFonts w:ascii="Times New Roman" w:hAnsi="Times New Roman" w:cs="Times New Roman"/>
          <w:color w:val="000000" w:themeColor="text1"/>
          <w:sz w:val="20"/>
          <w:szCs w:val="20"/>
          <w:lang w:val="id-ID"/>
        </w:rPr>
      </w:pPr>
      <w:r w:rsidRPr="00E276CF">
        <w:rPr>
          <w:rFonts w:ascii="Times New Roman" w:hAnsi="Times New Roman" w:cs="Times New Roman"/>
          <w:color w:val="000000" w:themeColor="text1"/>
          <w:sz w:val="20"/>
          <w:szCs w:val="20"/>
        </w:rPr>
        <w:t xml:space="preserve">Berdasarkan tabel IV.10 diatas, hasil yang diperoleh untuk toleransi variabel Cashback adalah 0,659, untuk toleransi variabel Price Discount yaitu 0,739 dan toleransi variabel Kemudahan Layanan yaitu 0,570. Sedangkan untuk nilai </w:t>
      </w:r>
      <w:r w:rsidRPr="00E276CF">
        <w:rPr>
          <w:rFonts w:ascii="Times New Roman" w:hAnsi="Times New Roman" w:cs="Times New Roman"/>
          <w:i/>
          <w:iCs/>
          <w:color w:val="000000" w:themeColor="text1"/>
          <w:sz w:val="20"/>
          <w:szCs w:val="20"/>
        </w:rPr>
        <w:t xml:space="preserve">variance inflation factor </w:t>
      </w:r>
      <w:r w:rsidRPr="00E276CF">
        <w:rPr>
          <w:rFonts w:ascii="Times New Roman" w:hAnsi="Times New Roman" w:cs="Times New Roman"/>
          <w:color w:val="000000" w:themeColor="text1"/>
          <w:sz w:val="20"/>
          <w:szCs w:val="20"/>
        </w:rPr>
        <w:t>(VIF) variabel Cashback yaitu 1,516, lalu variabel Price Discount yaitu 1,353 dan variabel Kemudahan Layanan yaitu 1,755. Jadi disimpulkan bahwa data nilai toleransi lebih besar 0,10 dan VIF lebih kecil 10,0 sehingga tidak ada multikolinieritas antar variabel independen dalam model regresi</w:t>
      </w:r>
      <w:r w:rsidRPr="00E276CF">
        <w:rPr>
          <w:rFonts w:ascii="Times New Roman" w:hAnsi="Times New Roman" w:cs="Times New Roman"/>
          <w:color w:val="000000" w:themeColor="text1"/>
          <w:sz w:val="20"/>
          <w:szCs w:val="20"/>
          <w:lang w:val="id-ID"/>
        </w:rPr>
        <w:t>.</w:t>
      </w:r>
    </w:p>
    <w:p w14:paraId="633C799E" w14:textId="77777777" w:rsidR="001E6163" w:rsidRPr="001E6163" w:rsidRDefault="001E6163" w:rsidP="001E6163">
      <w:pPr>
        <w:pStyle w:val="ListParagraph"/>
        <w:numPr>
          <w:ilvl w:val="0"/>
          <w:numId w:val="9"/>
        </w:numPr>
        <w:spacing w:line="240" w:lineRule="auto"/>
        <w:ind w:left="709"/>
        <w:jc w:val="both"/>
        <w:rPr>
          <w:rFonts w:asciiTheme="majorBidi" w:hAnsiTheme="majorBidi" w:cstheme="majorBidi"/>
          <w:b/>
          <w:bCs/>
          <w:sz w:val="20"/>
          <w:szCs w:val="20"/>
        </w:rPr>
      </w:pPr>
      <w:r w:rsidRPr="001E6163">
        <w:rPr>
          <w:rFonts w:asciiTheme="majorBidi" w:hAnsiTheme="majorBidi" w:cstheme="majorBidi"/>
          <w:b/>
          <w:bCs/>
          <w:sz w:val="20"/>
          <w:szCs w:val="20"/>
        </w:rPr>
        <w:t>Uji Heteroskadastisitas</w:t>
      </w:r>
    </w:p>
    <w:p w14:paraId="22128ADA" w14:textId="77777777" w:rsidR="00C6783F" w:rsidRPr="00C6783F" w:rsidRDefault="00C6783F" w:rsidP="00C6783F">
      <w:pPr>
        <w:pStyle w:val="ListParagraph"/>
        <w:spacing w:after="0" w:line="240" w:lineRule="auto"/>
        <w:ind w:left="0"/>
        <w:jc w:val="center"/>
        <w:rPr>
          <w:rFonts w:asciiTheme="majorBidi" w:hAnsiTheme="majorBidi" w:cstheme="majorBidi"/>
          <w:b/>
          <w:bCs/>
          <w:color w:val="000000" w:themeColor="text1"/>
          <w:sz w:val="20"/>
          <w:szCs w:val="20"/>
          <w:lang w:val="en-US"/>
        </w:rPr>
      </w:pPr>
      <w:r w:rsidRPr="00C6783F">
        <w:rPr>
          <w:rFonts w:asciiTheme="majorBidi" w:hAnsiTheme="majorBidi" w:cstheme="majorBidi"/>
          <w:b/>
          <w:bCs/>
          <w:color w:val="000000" w:themeColor="text1"/>
          <w:sz w:val="20"/>
          <w:szCs w:val="20"/>
        </w:rPr>
        <w:t>Tabel IV. 11</w:t>
      </w:r>
      <w:r w:rsidRPr="00C6783F">
        <w:rPr>
          <w:rFonts w:asciiTheme="majorBidi" w:hAnsiTheme="majorBidi" w:cstheme="majorBidi"/>
          <w:b/>
          <w:bCs/>
          <w:color w:val="000000" w:themeColor="text1"/>
          <w:sz w:val="20"/>
          <w:szCs w:val="20"/>
          <w:lang w:val="en-US"/>
        </w:rPr>
        <w:t xml:space="preserve"> </w:t>
      </w:r>
    </w:p>
    <w:p w14:paraId="3C65889D" w14:textId="77777777" w:rsidR="00C6783F" w:rsidRPr="00C6783F" w:rsidRDefault="00C6783F" w:rsidP="00C6783F">
      <w:pPr>
        <w:pStyle w:val="ListParagraph"/>
        <w:spacing w:after="0" w:line="240" w:lineRule="auto"/>
        <w:ind w:left="0"/>
        <w:jc w:val="center"/>
        <w:rPr>
          <w:rFonts w:asciiTheme="majorBidi" w:hAnsiTheme="majorBidi" w:cstheme="majorBidi"/>
          <w:b/>
          <w:bCs/>
          <w:color w:val="000000" w:themeColor="text1"/>
          <w:sz w:val="20"/>
          <w:szCs w:val="20"/>
          <w:lang w:val="en-US"/>
        </w:rPr>
      </w:pPr>
      <w:r w:rsidRPr="00C6783F">
        <w:rPr>
          <w:rFonts w:asciiTheme="majorBidi" w:hAnsiTheme="majorBidi" w:cstheme="majorBidi"/>
          <w:b/>
          <w:bCs/>
          <w:color w:val="000000" w:themeColor="text1"/>
          <w:sz w:val="20"/>
          <w:szCs w:val="20"/>
          <w:lang w:val="en-US"/>
        </w:rPr>
        <w:t>Hasil Uji Heteroskadastisitas</w:t>
      </w:r>
    </w:p>
    <w:p w14:paraId="1E36CA73" w14:textId="77777777" w:rsidR="00F257F0" w:rsidRDefault="00E276CF" w:rsidP="00114EC8">
      <w:pPr>
        <w:tabs>
          <w:tab w:val="left" w:pos="4181"/>
        </w:tabs>
        <w:spacing w:after="6" w:line="396" w:lineRule="auto"/>
        <w:ind w:right="141"/>
        <w:jc w:val="both"/>
        <w:rPr>
          <w:rFonts w:asciiTheme="majorBidi" w:hAnsiTheme="majorBidi" w:cstheme="majorBidi"/>
          <w:sz w:val="24"/>
          <w:szCs w:val="24"/>
        </w:rPr>
      </w:pPr>
      <w:r w:rsidRPr="00705EB6">
        <w:rPr>
          <w:b/>
          <w:bCs/>
          <w:noProof/>
        </w:rPr>
        <w:drawing>
          <wp:anchor distT="0" distB="0" distL="114300" distR="114300" simplePos="0" relativeHeight="251766784" behindDoc="0" locked="0" layoutInCell="1" allowOverlap="1" wp14:anchorId="31B37961" wp14:editId="4D445B73">
            <wp:simplePos x="0" y="0"/>
            <wp:positionH relativeFrom="column">
              <wp:align>right</wp:align>
            </wp:positionH>
            <wp:positionV relativeFrom="paragraph">
              <wp:posOffset>8160</wp:posOffset>
            </wp:positionV>
            <wp:extent cx="2278351" cy="826770"/>
            <wp:effectExtent l="0" t="0" r="8255" b="0"/>
            <wp:wrapNone/>
            <wp:docPr id="172601112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8351"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16855" w14:textId="77777777" w:rsidR="00114EC8" w:rsidRDefault="00114EC8" w:rsidP="00114EC8">
      <w:pPr>
        <w:tabs>
          <w:tab w:val="left" w:pos="4181"/>
        </w:tabs>
        <w:spacing w:after="6" w:line="396" w:lineRule="auto"/>
        <w:ind w:right="141"/>
        <w:jc w:val="both"/>
        <w:rPr>
          <w:rFonts w:asciiTheme="majorBidi" w:eastAsia="Times New Roman" w:hAnsiTheme="majorBidi" w:cstheme="majorBidi"/>
          <w:sz w:val="24"/>
          <w:szCs w:val="24"/>
        </w:rPr>
      </w:pPr>
    </w:p>
    <w:p w14:paraId="4C0C5474" w14:textId="77777777" w:rsidR="00AC6575" w:rsidRDefault="00AC6575" w:rsidP="00E276CF">
      <w:pPr>
        <w:tabs>
          <w:tab w:val="left" w:pos="4181"/>
        </w:tabs>
        <w:spacing w:after="6" w:line="360" w:lineRule="auto"/>
        <w:ind w:right="141"/>
        <w:jc w:val="both"/>
        <w:rPr>
          <w:rFonts w:asciiTheme="majorBidi" w:eastAsia="Times New Roman" w:hAnsiTheme="majorBidi" w:cstheme="majorBidi"/>
          <w:sz w:val="24"/>
          <w:szCs w:val="24"/>
        </w:rPr>
      </w:pPr>
    </w:p>
    <w:p w14:paraId="1010BC3D" w14:textId="77777777" w:rsidR="00E276CF" w:rsidRDefault="00E276CF" w:rsidP="00E276CF">
      <w:pPr>
        <w:spacing w:line="240" w:lineRule="auto"/>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Sumber : Data diolah, 2024</w:t>
      </w:r>
    </w:p>
    <w:p w14:paraId="6D121852" w14:textId="77777777" w:rsidR="00E276CF" w:rsidRDefault="00E276CF" w:rsidP="00904F9D">
      <w:pPr>
        <w:spacing w:line="240" w:lineRule="auto"/>
        <w:ind w:firstLine="709"/>
        <w:jc w:val="both"/>
        <w:rPr>
          <w:rFonts w:ascii="Times New Roman" w:hAnsi="Times New Roman" w:cs="Times New Roman"/>
          <w:sz w:val="20"/>
          <w:szCs w:val="20"/>
          <w:lang w:val="id-ID"/>
        </w:rPr>
      </w:pPr>
      <w:r w:rsidRPr="00E276CF">
        <w:rPr>
          <w:rFonts w:ascii="Times New Roman" w:hAnsi="Times New Roman" w:cs="Times New Roman"/>
          <w:sz w:val="20"/>
          <w:szCs w:val="20"/>
        </w:rPr>
        <w:lastRenderedPageBreak/>
        <w:t>Berdasarkan hasil tabel IV.11 diatas, hasil uji heteroskadastisitas menunjukkan hasil siginifikansi (sig) variabel independen lebih besar dari 0,05. Jadi dapat disimpulkan bahwa data yang digunakan tidak terjadi heteroskadastisitas dalam model regresi.</w:t>
      </w:r>
    </w:p>
    <w:p w14:paraId="6A3BE96A" w14:textId="77777777" w:rsidR="001E6163" w:rsidRPr="001E6163" w:rsidRDefault="001E6163" w:rsidP="001E6163">
      <w:pPr>
        <w:pStyle w:val="ListParagraph"/>
        <w:numPr>
          <w:ilvl w:val="0"/>
          <w:numId w:val="9"/>
        </w:numPr>
        <w:spacing w:after="0" w:line="240" w:lineRule="auto"/>
        <w:ind w:left="709"/>
        <w:jc w:val="both"/>
        <w:rPr>
          <w:rFonts w:asciiTheme="majorBidi" w:hAnsiTheme="majorBidi" w:cstheme="majorBidi"/>
          <w:b/>
          <w:bCs/>
          <w:color w:val="000000" w:themeColor="text1"/>
          <w:sz w:val="18"/>
          <w:szCs w:val="18"/>
        </w:rPr>
      </w:pPr>
      <w:r w:rsidRPr="001E6163">
        <w:rPr>
          <w:rFonts w:asciiTheme="majorBidi" w:hAnsiTheme="majorBidi" w:cstheme="majorBidi"/>
          <w:b/>
          <w:bCs/>
          <w:sz w:val="20"/>
          <w:szCs w:val="20"/>
        </w:rPr>
        <w:t>Uji Autokorelasi</w:t>
      </w:r>
    </w:p>
    <w:p w14:paraId="17766971" w14:textId="77777777" w:rsidR="00C6783F" w:rsidRPr="000B5152" w:rsidRDefault="00C6783F" w:rsidP="000B5152">
      <w:pPr>
        <w:pStyle w:val="Caption"/>
        <w:jc w:val="center"/>
        <w:rPr>
          <w:b/>
          <w:bCs w:val="0"/>
        </w:rPr>
      </w:pPr>
      <w:r w:rsidRPr="000B5152">
        <w:rPr>
          <w:b/>
          <w:bCs w:val="0"/>
        </w:rPr>
        <w:t>Tabel IV. 12</w:t>
      </w:r>
    </w:p>
    <w:p w14:paraId="34B7D70A" w14:textId="77777777" w:rsidR="00C6783F" w:rsidRPr="000B5152" w:rsidRDefault="00C6783F" w:rsidP="000B5152">
      <w:pPr>
        <w:pStyle w:val="Caption"/>
        <w:jc w:val="center"/>
        <w:rPr>
          <w:b/>
          <w:bCs w:val="0"/>
        </w:rPr>
      </w:pPr>
      <w:r w:rsidRPr="000B5152">
        <w:rPr>
          <w:b/>
          <w:bCs w:val="0"/>
        </w:rPr>
        <w:t>Hasil Uji Autokorelasi</w:t>
      </w:r>
    </w:p>
    <w:p w14:paraId="0BC15CF3" w14:textId="77777777" w:rsidR="00AC6575" w:rsidRDefault="00E276CF" w:rsidP="00114EC8">
      <w:pPr>
        <w:tabs>
          <w:tab w:val="left" w:pos="4181"/>
        </w:tabs>
        <w:spacing w:after="6" w:line="396" w:lineRule="auto"/>
        <w:ind w:right="141"/>
        <w:jc w:val="both"/>
        <w:rPr>
          <w:rFonts w:asciiTheme="majorBidi" w:eastAsia="Times New Roman" w:hAnsiTheme="majorBidi" w:cstheme="majorBidi"/>
          <w:sz w:val="24"/>
          <w:szCs w:val="24"/>
        </w:rPr>
      </w:pPr>
      <w:r w:rsidRPr="00705EB6">
        <w:rPr>
          <w:rFonts w:ascii="System" w:hAnsi="System" w:cs="System"/>
          <w:bCs/>
          <w:noProof/>
          <w:sz w:val="20"/>
          <w:szCs w:val="20"/>
        </w:rPr>
        <w:drawing>
          <wp:anchor distT="0" distB="0" distL="114300" distR="114300" simplePos="0" relativeHeight="251777024" behindDoc="0" locked="0" layoutInCell="1" allowOverlap="1" wp14:anchorId="5275231E" wp14:editId="72D115A7">
            <wp:simplePos x="0" y="0"/>
            <wp:positionH relativeFrom="margin">
              <wp:posOffset>32426</wp:posOffset>
            </wp:positionH>
            <wp:positionV relativeFrom="paragraph">
              <wp:posOffset>7539</wp:posOffset>
            </wp:positionV>
            <wp:extent cx="2299970" cy="648335"/>
            <wp:effectExtent l="0" t="0" r="5080" b="0"/>
            <wp:wrapNone/>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9970"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7803D" w14:textId="77777777" w:rsidR="00AC6575" w:rsidRDefault="00AC6575" w:rsidP="009507F5">
      <w:pPr>
        <w:tabs>
          <w:tab w:val="left" w:pos="4181"/>
        </w:tabs>
        <w:spacing w:after="6" w:line="240" w:lineRule="auto"/>
        <w:ind w:right="141"/>
        <w:jc w:val="both"/>
        <w:rPr>
          <w:rFonts w:asciiTheme="majorBidi" w:eastAsia="Times New Roman" w:hAnsiTheme="majorBidi" w:cstheme="majorBidi"/>
          <w:sz w:val="24"/>
          <w:szCs w:val="24"/>
        </w:rPr>
      </w:pPr>
    </w:p>
    <w:p w14:paraId="649F7335" w14:textId="77777777" w:rsidR="00C6783F" w:rsidRDefault="00C6783F" w:rsidP="001E6163">
      <w:pPr>
        <w:pStyle w:val="Caption"/>
      </w:pPr>
      <w:bookmarkStart w:id="13" w:name="_Toc125503345"/>
    </w:p>
    <w:p w14:paraId="5413AA4B" w14:textId="77777777" w:rsidR="00E276CF" w:rsidRDefault="00E276CF" w:rsidP="00E276CF">
      <w:pPr>
        <w:spacing w:line="240" w:lineRule="auto"/>
        <w:rPr>
          <w:rFonts w:ascii="Times New Roman" w:hAnsi="Times New Roman" w:cs="Times New Roman"/>
          <w:color w:val="000000" w:themeColor="text1"/>
          <w:sz w:val="20"/>
          <w:szCs w:val="20"/>
        </w:rPr>
      </w:pPr>
      <w:bookmarkStart w:id="14" w:name="_Toc125503344"/>
      <w:r w:rsidRPr="002F2600">
        <w:rPr>
          <w:rFonts w:ascii="Times New Roman" w:hAnsi="Times New Roman" w:cs="Times New Roman"/>
          <w:color w:val="000000" w:themeColor="text1"/>
          <w:sz w:val="20"/>
          <w:szCs w:val="20"/>
        </w:rPr>
        <w:t>Sumber : Data diolah, 2024</w:t>
      </w:r>
    </w:p>
    <w:p w14:paraId="1178EA9F" w14:textId="77777777" w:rsidR="00E276CF" w:rsidRDefault="00E276CF" w:rsidP="00E276CF">
      <w:pPr>
        <w:spacing w:line="240" w:lineRule="auto"/>
        <w:ind w:firstLine="720"/>
        <w:jc w:val="both"/>
        <w:rPr>
          <w:rFonts w:ascii="Times New Roman" w:hAnsi="Times New Roman" w:cs="Times New Roman"/>
          <w:sz w:val="20"/>
          <w:szCs w:val="20"/>
        </w:rPr>
      </w:pPr>
      <w:r w:rsidRPr="00E276CF">
        <w:rPr>
          <w:rFonts w:ascii="Times New Roman" w:hAnsi="Times New Roman" w:cs="Times New Roman"/>
          <w:sz w:val="20"/>
          <w:szCs w:val="20"/>
        </w:rPr>
        <w:t>Berdasarkan tabel IV.12 diatas, dari hasil uji autokorelasi menunjukkan nilai sebesar 1,947. Nilai D-W berada antara -2 sampai 2, maka dapat diambil kesimpulan bahwa tidak ada autokorelasi antar variabel.</w:t>
      </w:r>
    </w:p>
    <w:p w14:paraId="66CD9466" w14:textId="77777777" w:rsidR="001E6163" w:rsidRPr="001E6163" w:rsidRDefault="001E6163" w:rsidP="001E6163">
      <w:pPr>
        <w:pStyle w:val="ListParagraph"/>
        <w:numPr>
          <w:ilvl w:val="0"/>
          <w:numId w:val="9"/>
        </w:numPr>
        <w:spacing w:after="0" w:line="240" w:lineRule="auto"/>
        <w:jc w:val="both"/>
        <w:rPr>
          <w:rFonts w:ascii="Times New Roman" w:hAnsi="Times New Roman" w:cs="Times New Roman"/>
          <w:sz w:val="20"/>
          <w:szCs w:val="20"/>
        </w:rPr>
      </w:pPr>
      <w:r w:rsidRPr="009507F5">
        <w:rPr>
          <w:rFonts w:asciiTheme="majorBidi" w:hAnsiTheme="majorBidi" w:cstheme="majorBidi"/>
          <w:b/>
          <w:bCs/>
          <w:sz w:val="20"/>
          <w:szCs w:val="20"/>
        </w:rPr>
        <w:t>Hasil Uji Regresi Linier Berganda</w:t>
      </w:r>
    </w:p>
    <w:p w14:paraId="77C3078F" w14:textId="77777777" w:rsidR="009507F5" w:rsidRPr="009507F5" w:rsidRDefault="009507F5" w:rsidP="001E6163">
      <w:pPr>
        <w:spacing w:after="0" w:line="240" w:lineRule="auto"/>
        <w:jc w:val="center"/>
        <w:rPr>
          <w:rFonts w:asciiTheme="majorBidi" w:hAnsiTheme="majorBidi" w:cstheme="majorBidi"/>
          <w:b/>
          <w:bCs/>
          <w:sz w:val="20"/>
          <w:szCs w:val="20"/>
        </w:rPr>
      </w:pPr>
      <w:r w:rsidRPr="009507F5">
        <w:rPr>
          <w:rFonts w:asciiTheme="majorBidi" w:hAnsiTheme="majorBidi" w:cstheme="majorBidi"/>
          <w:b/>
          <w:bCs/>
          <w:sz w:val="20"/>
          <w:szCs w:val="20"/>
        </w:rPr>
        <w:t>Tabel IV. 13</w:t>
      </w:r>
    </w:p>
    <w:p w14:paraId="1005F87B" w14:textId="77777777" w:rsidR="00C6783F" w:rsidRPr="009507F5" w:rsidRDefault="009507F5" w:rsidP="001E6163">
      <w:pPr>
        <w:spacing w:after="0" w:line="240" w:lineRule="auto"/>
        <w:jc w:val="center"/>
        <w:rPr>
          <w:rFonts w:asciiTheme="majorBidi" w:hAnsiTheme="majorBidi" w:cstheme="majorBidi"/>
          <w:b/>
          <w:bCs/>
          <w:sz w:val="20"/>
          <w:szCs w:val="20"/>
          <w:lang w:val="id-ID"/>
        </w:rPr>
      </w:pPr>
      <w:r w:rsidRPr="009507F5">
        <w:rPr>
          <w:rFonts w:asciiTheme="majorBidi" w:hAnsiTheme="majorBidi" w:cstheme="majorBidi"/>
          <w:b/>
          <w:bCs/>
          <w:sz w:val="20"/>
          <w:szCs w:val="20"/>
        </w:rPr>
        <w:t>Hasil Uji Regresi Linier Berganda</w:t>
      </w:r>
      <w:bookmarkEnd w:id="14"/>
    </w:p>
    <w:p w14:paraId="501A4027" w14:textId="77777777" w:rsidR="00C6783F" w:rsidRDefault="00C6783F" w:rsidP="00C6783F">
      <w:pPr>
        <w:rPr>
          <w:lang w:val="id-ID"/>
        </w:rPr>
      </w:pPr>
      <w:r w:rsidRPr="00705EB6">
        <w:rPr>
          <w:rFonts w:ascii="System" w:hAnsi="System" w:cs="System"/>
          <w:b/>
          <w:bCs/>
          <w:noProof/>
          <w:sz w:val="20"/>
          <w:szCs w:val="20"/>
        </w:rPr>
        <w:drawing>
          <wp:anchor distT="0" distB="0" distL="114300" distR="114300" simplePos="0" relativeHeight="251770880" behindDoc="0" locked="0" layoutInCell="1" allowOverlap="1" wp14:anchorId="5A38AD1D" wp14:editId="4B561EB5">
            <wp:simplePos x="0" y="0"/>
            <wp:positionH relativeFrom="column">
              <wp:posOffset>64852</wp:posOffset>
            </wp:positionH>
            <wp:positionV relativeFrom="paragraph">
              <wp:posOffset>129081</wp:posOffset>
            </wp:positionV>
            <wp:extent cx="2290194" cy="719846"/>
            <wp:effectExtent l="0" t="0" r="0" b="4445"/>
            <wp:wrapNone/>
            <wp:docPr id="16853651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0194" cy="7198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1BFE39" w14:textId="77777777" w:rsidR="00C6783F" w:rsidRDefault="00C6783F" w:rsidP="00C6783F">
      <w:pPr>
        <w:rPr>
          <w:lang w:val="id-ID"/>
        </w:rPr>
      </w:pPr>
    </w:p>
    <w:p w14:paraId="3EF49352" w14:textId="77777777" w:rsidR="00C6783F" w:rsidRDefault="00C6783F" w:rsidP="00C6783F">
      <w:pPr>
        <w:rPr>
          <w:lang w:val="id-ID"/>
        </w:rPr>
      </w:pPr>
    </w:p>
    <w:p w14:paraId="47C4769F" w14:textId="77777777" w:rsidR="00E276CF" w:rsidRDefault="00E276CF" w:rsidP="00E276CF">
      <w:pPr>
        <w:spacing w:line="240" w:lineRule="auto"/>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Sumber : Data diolah, 2024</w:t>
      </w:r>
    </w:p>
    <w:p w14:paraId="570796B0" w14:textId="77777777" w:rsidR="00E276CF" w:rsidRPr="00E276CF" w:rsidRDefault="00E276CF" w:rsidP="00E276CF">
      <w:pPr>
        <w:spacing w:after="0" w:line="240" w:lineRule="auto"/>
        <w:ind w:firstLine="720"/>
        <w:jc w:val="both"/>
        <w:rPr>
          <w:rFonts w:ascii="Times New Roman" w:hAnsi="Times New Roman" w:cs="Times New Roman"/>
          <w:sz w:val="20"/>
          <w:szCs w:val="20"/>
        </w:rPr>
      </w:pPr>
      <w:r w:rsidRPr="00E276CF">
        <w:rPr>
          <w:rFonts w:ascii="Times New Roman" w:hAnsi="Times New Roman" w:cs="Times New Roman"/>
          <w:sz w:val="20"/>
          <w:szCs w:val="20"/>
        </w:rPr>
        <w:t>Dari hasil regresi linier berganda pada tabel IV.13 di atas, didapat persamaan regresi sebagai berikut :</w:t>
      </w:r>
    </w:p>
    <w:p w14:paraId="592CD17A" w14:textId="77777777" w:rsidR="00E276CF" w:rsidRPr="00E276CF" w:rsidRDefault="00E276CF" w:rsidP="00E276CF">
      <w:pPr>
        <w:spacing w:after="0" w:line="240" w:lineRule="auto"/>
        <w:ind w:firstLine="720"/>
        <w:jc w:val="center"/>
        <w:rPr>
          <w:rFonts w:ascii="Times New Roman" w:hAnsi="Times New Roman" w:cs="Times New Roman"/>
          <w:sz w:val="20"/>
          <w:szCs w:val="20"/>
          <w:vertAlign w:val="subscript"/>
        </w:rPr>
      </w:pPr>
      <w:r w:rsidRPr="00E276CF">
        <w:rPr>
          <w:rFonts w:ascii="Times New Roman" w:hAnsi="Times New Roman" w:cs="Times New Roman"/>
          <w:sz w:val="20"/>
          <w:szCs w:val="20"/>
        </w:rPr>
        <w:t>Y = 7,243 + 0,178 X</w:t>
      </w:r>
      <w:r w:rsidRPr="00E276CF">
        <w:rPr>
          <w:rFonts w:ascii="Times New Roman" w:hAnsi="Times New Roman" w:cs="Times New Roman"/>
          <w:sz w:val="20"/>
          <w:szCs w:val="20"/>
          <w:vertAlign w:val="subscript"/>
        </w:rPr>
        <w:t>1</w:t>
      </w:r>
      <w:r w:rsidRPr="00E276CF">
        <w:rPr>
          <w:rFonts w:ascii="Times New Roman" w:hAnsi="Times New Roman" w:cs="Times New Roman"/>
          <w:sz w:val="20"/>
          <w:szCs w:val="20"/>
        </w:rPr>
        <w:t xml:space="preserve"> + 0,180 X</w:t>
      </w:r>
      <w:r w:rsidRPr="00E276CF">
        <w:rPr>
          <w:rFonts w:ascii="Times New Roman" w:hAnsi="Times New Roman" w:cs="Times New Roman"/>
          <w:sz w:val="20"/>
          <w:szCs w:val="20"/>
          <w:vertAlign w:val="subscript"/>
        </w:rPr>
        <w:t>2</w:t>
      </w:r>
      <w:r w:rsidRPr="00E276CF">
        <w:rPr>
          <w:rFonts w:ascii="Times New Roman" w:hAnsi="Times New Roman" w:cs="Times New Roman"/>
          <w:sz w:val="20"/>
          <w:szCs w:val="20"/>
        </w:rPr>
        <w:t xml:space="preserve"> + 0,319 X</w:t>
      </w:r>
      <w:r w:rsidRPr="00E276CF">
        <w:rPr>
          <w:rFonts w:ascii="Times New Roman" w:hAnsi="Times New Roman" w:cs="Times New Roman"/>
          <w:sz w:val="20"/>
          <w:szCs w:val="20"/>
          <w:vertAlign w:val="subscript"/>
        </w:rPr>
        <w:t>3</w:t>
      </w:r>
    </w:p>
    <w:p w14:paraId="276D129C" w14:textId="77777777" w:rsidR="00E276CF" w:rsidRPr="00E276CF" w:rsidRDefault="00E276CF" w:rsidP="001E6163">
      <w:pPr>
        <w:pStyle w:val="ListParagraph"/>
        <w:spacing w:after="0" w:line="240" w:lineRule="auto"/>
        <w:ind w:left="0"/>
        <w:jc w:val="both"/>
        <w:rPr>
          <w:rFonts w:ascii="Times New Roman" w:hAnsi="Times New Roman" w:cs="Times New Roman"/>
          <w:sz w:val="20"/>
          <w:szCs w:val="20"/>
          <w:lang w:val="en-US"/>
        </w:rPr>
      </w:pPr>
      <w:r w:rsidRPr="00E276CF">
        <w:rPr>
          <w:rFonts w:ascii="Times New Roman" w:hAnsi="Times New Roman" w:cs="Times New Roman"/>
          <w:sz w:val="20"/>
          <w:szCs w:val="20"/>
          <w:lang w:val="en-US"/>
        </w:rPr>
        <w:t>Berdasarkan persamaan regresi tersebut dapat di tarik interprestasi sebagai berikut :</w:t>
      </w:r>
    </w:p>
    <w:p w14:paraId="1E6FA39F" w14:textId="77777777" w:rsidR="00E276CF" w:rsidRPr="00E276CF" w:rsidRDefault="00E276CF" w:rsidP="001E6163">
      <w:pPr>
        <w:pStyle w:val="ListParagraph"/>
        <w:numPr>
          <w:ilvl w:val="0"/>
          <w:numId w:val="10"/>
        </w:numPr>
        <w:spacing w:after="0" w:line="240" w:lineRule="auto"/>
        <w:ind w:left="426"/>
        <w:jc w:val="both"/>
        <w:rPr>
          <w:rFonts w:ascii="Times New Roman" w:hAnsi="Times New Roman" w:cs="Times New Roman"/>
          <w:color w:val="000000" w:themeColor="text1"/>
          <w:sz w:val="20"/>
          <w:szCs w:val="20"/>
          <w:vertAlign w:val="subscript"/>
          <w:lang w:val="en-US"/>
        </w:rPr>
      </w:pPr>
      <w:r w:rsidRPr="00E276CF">
        <w:rPr>
          <w:rFonts w:ascii="Times New Roman" w:hAnsi="Times New Roman" w:cs="Times New Roman"/>
          <w:color w:val="000000" w:themeColor="text1"/>
          <w:sz w:val="20"/>
          <w:szCs w:val="20"/>
          <w:lang w:val="en-US"/>
        </w:rPr>
        <w:t xml:space="preserve">Nilai konstanta </w:t>
      </w:r>
      <w:r w:rsidRPr="00E276CF">
        <w:rPr>
          <w:rFonts w:ascii="Times New Roman" w:hAnsi="Times New Roman" w:cs="Times New Roman"/>
          <w:color w:val="000000" w:themeColor="text1"/>
          <w:sz w:val="20"/>
          <w:szCs w:val="20"/>
          <w:lang w:val="id"/>
        </w:rPr>
        <w:t xml:space="preserve">(α) sebesar </w:t>
      </w:r>
      <w:r w:rsidRPr="00E276CF">
        <w:rPr>
          <w:rFonts w:ascii="Times New Roman" w:hAnsi="Times New Roman" w:cs="Times New Roman"/>
          <w:sz w:val="20"/>
          <w:szCs w:val="20"/>
        </w:rPr>
        <w:t>7,243</w:t>
      </w:r>
      <w:r w:rsidRPr="00E276CF">
        <w:rPr>
          <w:rFonts w:ascii="Times New Roman" w:hAnsi="Times New Roman" w:cs="Times New Roman"/>
          <w:sz w:val="20"/>
          <w:szCs w:val="20"/>
          <w:lang w:val="en-US"/>
        </w:rPr>
        <w:t xml:space="preserve"> </w:t>
      </w:r>
      <w:r w:rsidRPr="00E276CF">
        <w:rPr>
          <w:rFonts w:ascii="Times New Roman" w:hAnsi="Times New Roman" w:cs="Times New Roman"/>
          <w:color w:val="000000" w:themeColor="text1"/>
          <w:sz w:val="20"/>
          <w:szCs w:val="20"/>
          <w:lang w:val="id"/>
        </w:rPr>
        <w:t xml:space="preserve">artinya, apabila </w:t>
      </w:r>
      <w:r w:rsidRPr="00E276CF">
        <w:rPr>
          <w:rFonts w:ascii="Times New Roman" w:hAnsi="Times New Roman" w:cs="Times New Roman"/>
          <w:color w:val="000000" w:themeColor="text1"/>
          <w:sz w:val="20"/>
          <w:szCs w:val="20"/>
        </w:rPr>
        <w:t>Cashback</w:t>
      </w:r>
      <w:r w:rsidRPr="00E276CF">
        <w:rPr>
          <w:rFonts w:ascii="Times New Roman" w:hAnsi="Times New Roman" w:cs="Times New Roman"/>
          <w:color w:val="000000" w:themeColor="text1"/>
          <w:sz w:val="20"/>
          <w:szCs w:val="20"/>
          <w:lang w:val="id"/>
        </w:rPr>
        <w:t xml:space="preserve">, </w:t>
      </w:r>
      <w:r w:rsidRPr="00E276CF">
        <w:rPr>
          <w:rFonts w:ascii="Times New Roman" w:hAnsi="Times New Roman" w:cs="Times New Roman"/>
          <w:color w:val="000000" w:themeColor="text1"/>
          <w:sz w:val="20"/>
          <w:szCs w:val="20"/>
        </w:rPr>
        <w:t>Price Discount</w:t>
      </w:r>
      <w:r w:rsidRPr="00E276CF">
        <w:rPr>
          <w:rFonts w:ascii="Times New Roman" w:hAnsi="Times New Roman" w:cs="Times New Roman"/>
          <w:color w:val="000000" w:themeColor="text1"/>
          <w:sz w:val="20"/>
          <w:szCs w:val="20"/>
          <w:lang w:val="id"/>
        </w:rPr>
        <w:t xml:space="preserve"> dan</w:t>
      </w:r>
      <w:r w:rsidRPr="00E276CF">
        <w:rPr>
          <w:rFonts w:ascii="Times New Roman" w:hAnsi="Times New Roman" w:cs="Times New Roman"/>
          <w:color w:val="000000" w:themeColor="text1"/>
          <w:sz w:val="20"/>
          <w:szCs w:val="20"/>
          <w:lang w:val="en-US"/>
        </w:rPr>
        <w:t xml:space="preserve"> </w:t>
      </w:r>
      <w:r w:rsidRPr="00E276CF">
        <w:rPr>
          <w:rFonts w:ascii="Times New Roman" w:hAnsi="Times New Roman" w:cs="Times New Roman"/>
          <w:color w:val="000000" w:themeColor="text1"/>
          <w:sz w:val="20"/>
          <w:szCs w:val="20"/>
        </w:rPr>
        <w:t>Kemudahan Layanan</w:t>
      </w:r>
      <w:r w:rsidRPr="00E276CF">
        <w:rPr>
          <w:rFonts w:ascii="Times New Roman" w:hAnsi="Times New Roman" w:cs="Times New Roman"/>
          <w:color w:val="000000" w:themeColor="text1"/>
          <w:sz w:val="20"/>
          <w:szCs w:val="20"/>
          <w:lang w:val="id"/>
        </w:rPr>
        <w:t xml:space="preserve"> konstan, maka </w:t>
      </w:r>
      <w:r w:rsidRPr="00E276CF">
        <w:rPr>
          <w:rFonts w:ascii="Times New Roman" w:hAnsi="Times New Roman" w:cs="Times New Roman"/>
          <w:color w:val="000000" w:themeColor="text1"/>
          <w:sz w:val="20"/>
          <w:szCs w:val="20"/>
        </w:rPr>
        <w:t>minat beli</w:t>
      </w:r>
      <w:r w:rsidRPr="00E276CF">
        <w:rPr>
          <w:rFonts w:ascii="Times New Roman" w:hAnsi="Times New Roman" w:cs="Times New Roman"/>
          <w:color w:val="000000" w:themeColor="text1"/>
          <w:sz w:val="20"/>
          <w:szCs w:val="20"/>
          <w:lang w:val="en-US"/>
        </w:rPr>
        <w:t xml:space="preserve"> </w:t>
      </w:r>
      <w:r w:rsidRPr="00E276CF">
        <w:rPr>
          <w:rFonts w:ascii="Times New Roman" w:hAnsi="Times New Roman" w:cs="Times New Roman"/>
          <w:color w:val="000000" w:themeColor="text1"/>
          <w:sz w:val="20"/>
          <w:szCs w:val="20"/>
        </w:rPr>
        <w:t>pelanggan pada</w:t>
      </w:r>
      <w:r w:rsidRPr="00E276CF">
        <w:rPr>
          <w:rFonts w:ascii="Times New Roman" w:hAnsi="Times New Roman" w:cs="Times New Roman"/>
          <w:color w:val="000000" w:themeColor="text1"/>
          <w:sz w:val="20"/>
          <w:szCs w:val="20"/>
          <w:lang w:val="en-US"/>
        </w:rPr>
        <w:t xml:space="preserve"> </w:t>
      </w:r>
      <w:r w:rsidRPr="00E276CF">
        <w:rPr>
          <w:rFonts w:ascii="Times New Roman" w:hAnsi="Times New Roman" w:cs="Times New Roman"/>
          <w:color w:val="000000" w:themeColor="text1"/>
          <w:sz w:val="20"/>
          <w:szCs w:val="20"/>
        </w:rPr>
        <w:t xml:space="preserve">marketplace Shopee di Surakarta </w:t>
      </w:r>
      <w:r w:rsidRPr="00E276CF">
        <w:rPr>
          <w:rFonts w:ascii="Times New Roman" w:hAnsi="Times New Roman" w:cs="Times New Roman"/>
          <w:color w:val="000000" w:themeColor="text1"/>
          <w:sz w:val="20"/>
          <w:szCs w:val="20"/>
          <w:lang w:val="id"/>
        </w:rPr>
        <w:t>adalah positif</w:t>
      </w:r>
      <w:r w:rsidRPr="00E276CF">
        <w:rPr>
          <w:rFonts w:ascii="Times New Roman" w:hAnsi="Times New Roman" w:cs="Times New Roman"/>
          <w:color w:val="000000" w:themeColor="text1"/>
          <w:sz w:val="20"/>
          <w:szCs w:val="20"/>
        </w:rPr>
        <w:t>.</w:t>
      </w:r>
    </w:p>
    <w:p w14:paraId="3BE4C009" w14:textId="77777777" w:rsidR="00E276CF" w:rsidRPr="00E276CF" w:rsidRDefault="00E276CF" w:rsidP="001E6163">
      <w:pPr>
        <w:pStyle w:val="ListParagraph"/>
        <w:numPr>
          <w:ilvl w:val="0"/>
          <w:numId w:val="10"/>
        </w:numPr>
        <w:spacing w:line="240" w:lineRule="auto"/>
        <w:ind w:left="426"/>
        <w:jc w:val="both"/>
        <w:rPr>
          <w:rFonts w:ascii="Times New Roman" w:hAnsi="Times New Roman" w:cs="Times New Roman"/>
          <w:color w:val="000000" w:themeColor="text1"/>
          <w:sz w:val="20"/>
          <w:szCs w:val="20"/>
          <w:lang w:val="en-US"/>
        </w:rPr>
      </w:pPr>
      <w:r w:rsidRPr="00E276CF">
        <w:rPr>
          <w:rFonts w:ascii="Times New Roman" w:hAnsi="Times New Roman" w:cs="Times New Roman"/>
          <w:color w:val="000000" w:themeColor="text1"/>
          <w:sz w:val="20"/>
          <w:szCs w:val="20"/>
          <w:lang w:val="id"/>
        </w:rPr>
        <w:t>Koefisien regresi (β</w:t>
      </w:r>
      <w:r w:rsidRPr="00E276CF">
        <w:rPr>
          <w:rFonts w:ascii="Times New Roman" w:hAnsi="Times New Roman" w:cs="Times New Roman"/>
          <w:color w:val="000000" w:themeColor="text1"/>
          <w:sz w:val="20"/>
          <w:szCs w:val="20"/>
          <w:vertAlign w:val="subscript"/>
          <w:lang w:val="id"/>
        </w:rPr>
        <w:t>1</w:t>
      </w:r>
      <w:r w:rsidRPr="00E276CF">
        <w:rPr>
          <w:rFonts w:ascii="Times New Roman" w:hAnsi="Times New Roman" w:cs="Times New Roman"/>
          <w:color w:val="000000" w:themeColor="text1"/>
          <w:sz w:val="20"/>
          <w:szCs w:val="20"/>
          <w:lang w:val="id"/>
        </w:rPr>
        <w:t>)</w:t>
      </w:r>
      <w:r w:rsidRPr="00E276CF">
        <w:rPr>
          <w:rFonts w:ascii="Times New Roman" w:hAnsi="Times New Roman" w:cs="Times New Roman"/>
          <w:color w:val="000000" w:themeColor="text1"/>
          <w:sz w:val="20"/>
          <w:szCs w:val="20"/>
          <w:lang w:val="en-US"/>
        </w:rPr>
        <w:t xml:space="preserve"> </w:t>
      </w:r>
      <w:r w:rsidRPr="00E276CF">
        <w:rPr>
          <w:rFonts w:ascii="Times New Roman" w:hAnsi="Times New Roman" w:cs="Times New Roman"/>
          <w:color w:val="000000" w:themeColor="text1"/>
          <w:sz w:val="20"/>
          <w:szCs w:val="20"/>
        </w:rPr>
        <w:t>Cashback</w:t>
      </w:r>
      <w:r w:rsidRPr="00E276CF">
        <w:rPr>
          <w:rFonts w:ascii="Times New Roman" w:hAnsi="Times New Roman" w:cs="Times New Roman"/>
          <w:color w:val="000000" w:themeColor="text1"/>
          <w:sz w:val="20"/>
          <w:szCs w:val="20"/>
          <w:lang w:val="id"/>
        </w:rPr>
        <w:t xml:space="preserve"> sebesar </w:t>
      </w:r>
      <w:r w:rsidRPr="00E276CF">
        <w:rPr>
          <w:rFonts w:ascii="Times New Roman" w:hAnsi="Times New Roman" w:cs="Times New Roman"/>
          <w:sz w:val="20"/>
          <w:szCs w:val="20"/>
        </w:rPr>
        <w:t xml:space="preserve">0,178 </w:t>
      </w:r>
      <w:r w:rsidRPr="00E276CF">
        <w:rPr>
          <w:rFonts w:ascii="Times New Roman" w:hAnsi="Times New Roman" w:cs="Times New Roman"/>
          <w:color w:val="000000" w:themeColor="text1"/>
          <w:sz w:val="20"/>
          <w:szCs w:val="20"/>
          <w:lang w:val="id"/>
        </w:rPr>
        <w:t xml:space="preserve">artinya </w:t>
      </w:r>
      <w:r w:rsidRPr="00E276CF">
        <w:rPr>
          <w:rFonts w:ascii="Times New Roman" w:hAnsi="Times New Roman" w:cs="Times New Roman"/>
          <w:color w:val="000000" w:themeColor="text1"/>
          <w:sz w:val="20"/>
          <w:szCs w:val="20"/>
        </w:rPr>
        <w:t xml:space="preserve">Cashback </w:t>
      </w:r>
      <w:r w:rsidRPr="00E276CF">
        <w:rPr>
          <w:rFonts w:ascii="Times New Roman" w:hAnsi="Times New Roman" w:cs="Times New Roman"/>
          <w:color w:val="000000" w:themeColor="text1"/>
          <w:sz w:val="20"/>
          <w:szCs w:val="20"/>
          <w:lang w:val="id"/>
        </w:rPr>
        <w:t xml:space="preserve">berpengaruh </w:t>
      </w:r>
      <w:r w:rsidRPr="00E276CF">
        <w:rPr>
          <w:rFonts w:ascii="Times New Roman" w:hAnsi="Times New Roman" w:cs="Times New Roman"/>
          <w:color w:val="000000" w:themeColor="text1"/>
          <w:sz w:val="20"/>
          <w:szCs w:val="20"/>
          <w:lang w:val="en-US"/>
        </w:rPr>
        <w:t>positi</w:t>
      </w:r>
      <w:r w:rsidRPr="00E276CF">
        <w:rPr>
          <w:rFonts w:ascii="Times New Roman" w:hAnsi="Times New Roman" w:cs="Times New Roman"/>
          <w:color w:val="000000" w:themeColor="text1"/>
          <w:sz w:val="20"/>
          <w:szCs w:val="20"/>
          <w:lang w:val="id"/>
        </w:rPr>
        <w:t xml:space="preserve">f terhadap </w:t>
      </w:r>
      <w:r w:rsidRPr="00E276CF">
        <w:rPr>
          <w:rFonts w:ascii="Times New Roman" w:hAnsi="Times New Roman" w:cs="Times New Roman"/>
          <w:color w:val="000000" w:themeColor="text1"/>
          <w:sz w:val="20"/>
          <w:szCs w:val="20"/>
        </w:rPr>
        <w:t>minat beli pelanggan pada marketplace Shopee di Surakarta</w:t>
      </w:r>
      <w:r w:rsidRPr="00E276CF">
        <w:rPr>
          <w:rFonts w:ascii="Times New Roman" w:hAnsi="Times New Roman" w:cs="Times New Roman"/>
          <w:color w:val="000000" w:themeColor="text1"/>
          <w:sz w:val="20"/>
          <w:szCs w:val="20"/>
          <w:lang w:val="id"/>
        </w:rPr>
        <w:t>. Apabila</w:t>
      </w:r>
      <w:r w:rsidRPr="00E276CF">
        <w:rPr>
          <w:rFonts w:ascii="Times New Roman" w:hAnsi="Times New Roman" w:cs="Times New Roman"/>
          <w:color w:val="000000" w:themeColor="text1"/>
          <w:sz w:val="20"/>
          <w:szCs w:val="20"/>
          <w:lang w:val="en-US"/>
        </w:rPr>
        <w:t xml:space="preserve"> </w:t>
      </w:r>
      <w:r w:rsidRPr="00E276CF">
        <w:rPr>
          <w:rFonts w:ascii="Times New Roman" w:hAnsi="Times New Roman" w:cs="Times New Roman"/>
          <w:color w:val="000000" w:themeColor="text1"/>
          <w:sz w:val="20"/>
          <w:szCs w:val="20"/>
        </w:rPr>
        <w:t xml:space="preserve">Cashback </w:t>
      </w:r>
      <w:r w:rsidRPr="00E276CF">
        <w:rPr>
          <w:rFonts w:ascii="Times New Roman" w:hAnsi="Times New Roman" w:cs="Times New Roman"/>
          <w:color w:val="000000" w:themeColor="text1"/>
          <w:sz w:val="20"/>
          <w:szCs w:val="20"/>
          <w:lang w:val="id"/>
        </w:rPr>
        <w:t xml:space="preserve">ditingkatkan maka </w:t>
      </w:r>
      <w:r w:rsidRPr="00E276CF">
        <w:rPr>
          <w:rFonts w:ascii="Times New Roman" w:hAnsi="Times New Roman" w:cs="Times New Roman"/>
          <w:color w:val="000000" w:themeColor="text1"/>
          <w:sz w:val="20"/>
          <w:szCs w:val="20"/>
        </w:rPr>
        <w:t>minat beli pelanggan</w:t>
      </w:r>
      <w:r w:rsidRPr="00E276CF">
        <w:rPr>
          <w:rFonts w:ascii="Times New Roman" w:hAnsi="Times New Roman" w:cs="Times New Roman"/>
          <w:color w:val="000000" w:themeColor="text1"/>
          <w:sz w:val="20"/>
          <w:szCs w:val="20"/>
          <w:lang w:val="id"/>
        </w:rPr>
        <w:t xml:space="preserve"> </w:t>
      </w:r>
      <w:r w:rsidRPr="00E276CF">
        <w:rPr>
          <w:rFonts w:ascii="Times New Roman" w:hAnsi="Times New Roman" w:cs="Times New Roman"/>
          <w:color w:val="000000" w:themeColor="text1"/>
          <w:sz w:val="20"/>
          <w:szCs w:val="20"/>
        </w:rPr>
        <w:t>pada marketplace Shopee di Surakarta</w:t>
      </w:r>
      <w:r w:rsidRPr="00E276CF">
        <w:rPr>
          <w:rFonts w:ascii="Times New Roman" w:hAnsi="Times New Roman" w:cs="Times New Roman"/>
          <w:color w:val="000000" w:themeColor="text1"/>
          <w:sz w:val="20"/>
          <w:szCs w:val="20"/>
          <w:lang w:val="id"/>
        </w:rPr>
        <w:t xml:space="preserve"> akan men</w:t>
      </w:r>
      <w:r w:rsidRPr="00E276CF">
        <w:rPr>
          <w:rFonts w:ascii="Times New Roman" w:hAnsi="Times New Roman" w:cs="Times New Roman"/>
          <w:color w:val="000000" w:themeColor="text1"/>
          <w:sz w:val="20"/>
          <w:szCs w:val="20"/>
          <w:lang w:val="en-US"/>
        </w:rPr>
        <w:t>ingkat</w:t>
      </w:r>
      <w:r w:rsidRPr="00E276CF">
        <w:rPr>
          <w:rFonts w:ascii="Times New Roman" w:hAnsi="Times New Roman" w:cs="Times New Roman"/>
          <w:color w:val="000000" w:themeColor="text1"/>
          <w:sz w:val="20"/>
          <w:szCs w:val="20"/>
        </w:rPr>
        <w:t>.</w:t>
      </w:r>
      <w:r w:rsidRPr="00E276CF">
        <w:rPr>
          <w:rFonts w:ascii="Times New Roman" w:hAnsi="Times New Roman" w:cs="Times New Roman"/>
          <w:color w:val="000000" w:themeColor="text1"/>
          <w:sz w:val="20"/>
          <w:szCs w:val="20"/>
          <w:lang w:val="id"/>
        </w:rPr>
        <w:t xml:space="preserve"> </w:t>
      </w:r>
    </w:p>
    <w:p w14:paraId="51A7F8BA" w14:textId="77777777" w:rsidR="00E276CF" w:rsidRPr="00E276CF" w:rsidRDefault="00E276CF" w:rsidP="001E6163">
      <w:pPr>
        <w:pStyle w:val="ListParagraph"/>
        <w:numPr>
          <w:ilvl w:val="0"/>
          <w:numId w:val="10"/>
        </w:numPr>
        <w:spacing w:line="240" w:lineRule="auto"/>
        <w:ind w:left="426"/>
        <w:jc w:val="both"/>
        <w:rPr>
          <w:rFonts w:ascii="Times New Roman" w:hAnsi="Times New Roman" w:cs="Times New Roman"/>
          <w:color w:val="000000" w:themeColor="text1"/>
          <w:sz w:val="20"/>
          <w:szCs w:val="20"/>
          <w:lang w:val="en-US"/>
        </w:rPr>
      </w:pPr>
      <w:r w:rsidRPr="00E276CF">
        <w:rPr>
          <w:rFonts w:ascii="Times New Roman" w:hAnsi="Times New Roman" w:cs="Times New Roman"/>
          <w:color w:val="000000" w:themeColor="text1"/>
          <w:sz w:val="20"/>
          <w:szCs w:val="20"/>
          <w:lang w:val="id"/>
        </w:rPr>
        <w:t>Koefisien regresi (β</w:t>
      </w:r>
      <w:r w:rsidRPr="00E276CF">
        <w:rPr>
          <w:rFonts w:ascii="Times New Roman" w:hAnsi="Times New Roman" w:cs="Times New Roman"/>
          <w:color w:val="000000" w:themeColor="text1"/>
          <w:sz w:val="20"/>
          <w:szCs w:val="20"/>
          <w:vertAlign w:val="subscript"/>
          <w:lang w:val="en-US"/>
        </w:rPr>
        <w:t>2</w:t>
      </w:r>
      <w:r w:rsidRPr="00E276CF">
        <w:rPr>
          <w:rFonts w:ascii="Times New Roman" w:hAnsi="Times New Roman" w:cs="Times New Roman"/>
          <w:color w:val="000000" w:themeColor="text1"/>
          <w:sz w:val="20"/>
          <w:szCs w:val="20"/>
          <w:lang w:val="id"/>
        </w:rPr>
        <w:t>)</w:t>
      </w:r>
      <w:r w:rsidRPr="00E276CF">
        <w:rPr>
          <w:rFonts w:ascii="Times New Roman" w:hAnsi="Times New Roman" w:cs="Times New Roman"/>
          <w:color w:val="000000" w:themeColor="text1"/>
          <w:sz w:val="20"/>
          <w:szCs w:val="20"/>
          <w:lang w:val="en-US"/>
        </w:rPr>
        <w:t xml:space="preserve"> </w:t>
      </w:r>
      <w:r w:rsidRPr="00E276CF">
        <w:rPr>
          <w:rFonts w:ascii="Times New Roman" w:hAnsi="Times New Roman" w:cs="Times New Roman"/>
          <w:color w:val="000000" w:themeColor="text1"/>
          <w:sz w:val="20"/>
          <w:szCs w:val="20"/>
        </w:rPr>
        <w:t xml:space="preserve">Price Discount </w:t>
      </w:r>
      <w:r w:rsidRPr="00E276CF">
        <w:rPr>
          <w:rFonts w:ascii="Times New Roman" w:hAnsi="Times New Roman" w:cs="Times New Roman"/>
          <w:color w:val="000000" w:themeColor="text1"/>
          <w:sz w:val="20"/>
          <w:szCs w:val="20"/>
          <w:lang w:val="id"/>
        </w:rPr>
        <w:t>sebesar</w:t>
      </w:r>
      <w:r w:rsidRPr="00E276CF">
        <w:rPr>
          <w:rFonts w:ascii="Times New Roman" w:hAnsi="Times New Roman" w:cs="Times New Roman"/>
          <w:color w:val="000000" w:themeColor="text1"/>
          <w:sz w:val="20"/>
          <w:szCs w:val="20"/>
          <w:lang w:val="en-US"/>
        </w:rPr>
        <w:t xml:space="preserve"> </w:t>
      </w:r>
      <w:r w:rsidRPr="00E276CF">
        <w:rPr>
          <w:rFonts w:ascii="Times New Roman" w:hAnsi="Times New Roman" w:cs="Times New Roman"/>
          <w:sz w:val="20"/>
          <w:szCs w:val="20"/>
          <w:lang w:val="en-US"/>
        </w:rPr>
        <w:t>0</w:t>
      </w:r>
      <w:r w:rsidRPr="00E276CF">
        <w:rPr>
          <w:rFonts w:ascii="Times New Roman" w:hAnsi="Times New Roman" w:cs="Times New Roman"/>
          <w:sz w:val="20"/>
          <w:szCs w:val="20"/>
        </w:rPr>
        <w:t>,180</w:t>
      </w:r>
      <w:r w:rsidRPr="00E276CF">
        <w:rPr>
          <w:rFonts w:ascii="Times New Roman" w:hAnsi="Times New Roman" w:cs="Times New Roman"/>
          <w:sz w:val="20"/>
          <w:szCs w:val="20"/>
          <w:lang w:val="en-US"/>
        </w:rPr>
        <w:t xml:space="preserve"> </w:t>
      </w:r>
      <w:r w:rsidRPr="00E276CF">
        <w:rPr>
          <w:rFonts w:ascii="Times New Roman" w:hAnsi="Times New Roman" w:cs="Times New Roman"/>
          <w:color w:val="000000" w:themeColor="text1"/>
          <w:sz w:val="20"/>
          <w:szCs w:val="20"/>
          <w:lang w:val="id"/>
        </w:rPr>
        <w:t>artinya</w:t>
      </w:r>
      <w:r w:rsidRPr="00E276CF">
        <w:rPr>
          <w:rFonts w:ascii="Times New Roman" w:hAnsi="Times New Roman" w:cs="Times New Roman"/>
          <w:color w:val="000000" w:themeColor="text1"/>
          <w:sz w:val="20"/>
          <w:szCs w:val="20"/>
        </w:rPr>
        <w:t xml:space="preserve"> Price Discount</w:t>
      </w:r>
      <w:r w:rsidRPr="00E276CF">
        <w:rPr>
          <w:rFonts w:ascii="Times New Roman" w:hAnsi="Times New Roman" w:cs="Times New Roman"/>
          <w:color w:val="000000" w:themeColor="text1"/>
          <w:sz w:val="20"/>
          <w:szCs w:val="20"/>
          <w:lang w:val="id"/>
        </w:rPr>
        <w:t xml:space="preserve"> berpengaruh </w:t>
      </w:r>
      <w:r w:rsidRPr="00E276CF">
        <w:rPr>
          <w:rFonts w:ascii="Times New Roman" w:hAnsi="Times New Roman" w:cs="Times New Roman"/>
          <w:color w:val="000000" w:themeColor="text1"/>
          <w:sz w:val="20"/>
          <w:szCs w:val="20"/>
          <w:lang w:val="en-US"/>
        </w:rPr>
        <w:t>positi</w:t>
      </w:r>
      <w:r w:rsidRPr="00E276CF">
        <w:rPr>
          <w:rFonts w:ascii="Times New Roman" w:hAnsi="Times New Roman" w:cs="Times New Roman"/>
          <w:color w:val="000000" w:themeColor="text1"/>
          <w:sz w:val="20"/>
          <w:szCs w:val="20"/>
          <w:lang w:val="id"/>
        </w:rPr>
        <w:t xml:space="preserve">f terhadap </w:t>
      </w:r>
      <w:r w:rsidRPr="00E276CF">
        <w:rPr>
          <w:rFonts w:ascii="Times New Roman" w:hAnsi="Times New Roman" w:cs="Times New Roman"/>
          <w:color w:val="000000" w:themeColor="text1"/>
          <w:sz w:val="20"/>
          <w:szCs w:val="20"/>
        </w:rPr>
        <w:t>minat beli pelanggan pada marketplace Shopee di Surakarta</w:t>
      </w:r>
      <w:r w:rsidRPr="00E276CF">
        <w:rPr>
          <w:rFonts w:ascii="Times New Roman" w:hAnsi="Times New Roman" w:cs="Times New Roman"/>
          <w:color w:val="000000" w:themeColor="text1"/>
          <w:sz w:val="20"/>
          <w:szCs w:val="20"/>
          <w:lang w:val="id"/>
        </w:rPr>
        <w:t>. Apabila</w:t>
      </w:r>
      <w:r w:rsidRPr="00E276CF">
        <w:rPr>
          <w:rFonts w:ascii="Times New Roman" w:hAnsi="Times New Roman" w:cs="Times New Roman"/>
          <w:color w:val="000000" w:themeColor="text1"/>
          <w:sz w:val="20"/>
          <w:szCs w:val="20"/>
          <w:lang w:val="en-US"/>
        </w:rPr>
        <w:t xml:space="preserve"> </w:t>
      </w:r>
      <w:r w:rsidRPr="00E276CF">
        <w:rPr>
          <w:rFonts w:ascii="Times New Roman" w:hAnsi="Times New Roman" w:cs="Times New Roman"/>
          <w:color w:val="000000" w:themeColor="text1"/>
          <w:sz w:val="20"/>
          <w:szCs w:val="20"/>
        </w:rPr>
        <w:t xml:space="preserve">Price Discount </w:t>
      </w:r>
      <w:r w:rsidRPr="00E276CF">
        <w:rPr>
          <w:rFonts w:ascii="Times New Roman" w:hAnsi="Times New Roman" w:cs="Times New Roman"/>
          <w:color w:val="000000" w:themeColor="text1"/>
          <w:sz w:val="20"/>
          <w:szCs w:val="20"/>
          <w:lang w:val="id"/>
        </w:rPr>
        <w:t xml:space="preserve">ditingkatkan maka </w:t>
      </w:r>
      <w:r w:rsidRPr="00E276CF">
        <w:rPr>
          <w:rFonts w:ascii="Times New Roman" w:hAnsi="Times New Roman" w:cs="Times New Roman"/>
          <w:color w:val="000000" w:themeColor="text1"/>
          <w:sz w:val="20"/>
          <w:szCs w:val="20"/>
        </w:rPr>
        <w:t>minat beli pelanggan</w:t>
      </w:r>
      <w:r w:rsidRPr="00E276CF">
        <w:rPr>
          <w:rFonts w:ascii="Times New Roman" w:hAnsi="Times New Roman" w:cs="Times New Roman"/>
          <w:color w:val="000000" w:themeColor="text1"/>
          <w:sz w:val="20"/>
          <w:szCs w:val="20"/>
          <w:lang w:val="id"/>
        </w:rPr>
        <w:t xml:space="preserve"> </w:t>
      </w:r>
      <w:r w:rsidRPr="00E276CF">
        <w:rPr>
          <w:rFonts w:ascii="Times New Roman" w:hAnsi="Times New Roman" w:cs="Times New Roman"/>
          <w:color w:val="000000" w:themeColor="text1"/>
          <w:sz w:val="20"/>
          <w:szCs w:val="20"/>
        </w:rPr>
        <w:t>pada marketplace Shopee di Surakarta</w:t>
      </w:r>
      <w:r w:rsidRPr="00E276CF">
        <w:rPr>
          <w:rFonts w:ascii="Times New Roman" w:hAnsi="Times New Roman" w:cs="Times New Roman"/>
          <w:color w:val="000000" w:themeColor="text1"/>
          <w:sz w:val="20"/>
          <w:szCs w:val="20"/>
          <w:lang w:val="id"/>
        </w:rPr>
        <w:t xml:space="preserve"> akan men</w:t>
      </w:r>
      <w:r w:rsidRPr="00E276CF">
        <w:rPr>
          <w:rFonts w:ascii="Times New Roman" w:hAnsi="Times New Roman" w:cs="Times New Roman"/>
          <w:color w:val="000000" w:themeColor="text1"/>
          <w:sz w:val="20"/>
          <w:szCs w:val="20"/>
          <w:lang w:val="en-US"/>
        </w:rPr>
        <w:t>ingkat</w:t>
      </w:r>
      <w:r w:rsidRPr="00E276CF">
        <w:rPr>
          <w:rFonts w:ascii="Times New Roman" w:hAnsi="Times New Roman" w:cs="Times New Roman"/>
          <w:color w:val="000000" w:themeColor="text1"/>
          <w:sz w:val="20"/>
          <w:szCs w:val="20"/>
        </w:rPr>
        <w:t>.</w:t>
      </w:r>
      <w:r w:rsidRPr="00E276CF">
        <w:rPr>
          <w:rFonts w:ascii="Times New Roman" w:hAnsi="Times New Roman" w:cs="Times New Roman"/>
          <w:color w:val="000000" w:themeColor="text1"/>
          <w:sz w:val="20"/>
          <w:szCs w:val="20"/>
          <w:lang w:val="id"/>
        </w:rPr>
        <w:t xml:space="preserve"> </w:t>
      </w:r>
    </w:p>
    <w:p w14:paraId="33FDE125" w14:textId="77777777" w:rsidR="00E276CF" w:rsidRPr="001E6163" w:rsidRDefault="00E276CF" w:rsidP="001E6163">
      <w:pPr>
        <w:pStyle w:val="ListParagraph"/>
        <w:numPr>
          <w:ilvl w:val="0"/>
          <w:numId w:val="10"/>
        </w:numPr>
        <w:spacing w:line="240" w:lineRule="auto"/>
        <w:ind w:left="426"/>
        <w:jc w:val="both"/>
        <w:rPr>
          <w:rFonts w:ascii="Times New Roman" w:hAnsi="Times New Roman" w:cs="Times New Roman"/>
          <w:color w:val="000000" w:themeColor="text1"/>
          <w:sz w:val="20"/>
          <w:szCs w:val="20"/>
          <w:lang w:val="en-US"/>
        </w:rPr>
      </w:pPr>
      <w:r w:rsidRPr="00E276CF">
        <w:rPr>
          <w:rFonts w:ascii="Times New Roman" w:hAnsi="Times New Roman" w:cs="Times New Roman"/>
          <w:color w:val="000000" w:themeColor="text1"/>
          <w:sz w:val="20"/>
          <w:szCs w:val="20"/>
          <w:lang w:val="id"/>
        </w:rPr>
        <w:t>Koefisien regresi (β</w:t>
      </w:r>
      <w:r w:rsidRPr="00E276CF">
        <w:rPr>
          <w:rFonts w:ascii="Times New Roman" w:hAnsi="Times New Roman" w:cs="Times New Roman"/>
          <w:color w:val="000000" w:themeColor="text1"/>
          <w:sz w:val="20"/>
          <w:szCs w:val="20"/>
          <w:vertAlign w:val="subscript"/>
          <w:lang w:val="en-US"/>
        </w:rPr>
        <w:t>3</w:t>
      </w:r>
      <w:r w:rsidRPr="00E276CF">
        <w:rPr>
          <w:rFonts w:ascii="Times New Roman" w:hAnsi="Times New Roman" w:cs="Times New Roman"/>
          <w:color w:val="000000" w:themeColor="text1"/>
          <w:sz w:val="20"/>
          <w:szCs w:val="20"/>
          <w:lang w:val="id"/>
        </w:rPr>
        <w:t>)</w:t>
      </w:r>
      <w:r w:rsidRPr="00E276CF">
        <w:rPr>
          <w:rFonts w:ascii="Times New Roman" w:hAnsi="Times New Roman" w:cs="Times New Roman"/>
          <w:color w:val="000000" w:themeColor="text1"/>
          <w:sz w:val="20"/>
          <w:szCs w:val="20"/>
          <w:lang w:val="en-US"/>
        </w:rPr>
        <w:t xml:space="preserve"> </w:t>
      </w:r>
      <w:r w:rsidRPr="00E276CF">
        <w:rPr>
          <w:rFonts w:ascii="Times New Roman" w:hAnsi="Times New Roman" w:cs="Times New Roman"/>
          <w:color w:val="000000" w:themeColor="text1"/>
          <w:sz w:val="20"/>
          <w:szCs w:val="20"/>
        </w:rPr>
        <w:t xml:space="preserve">Kemudahan Layanan </w:t>
      </w:r>
      <w:r w:rsidRPr="00E276CF">
        <w:rPr>
          <w:rFonts w:ascii="Times New Roman" w:hAnsi="Times New Roman" w:cs="Times New Roman"/>
          <w:color w:val="000000" w:themeColor="text1"/>
          <w:sz w:val="20"/>
          <w:szCs w:val="20"/>
          <w:lang w:val="id"/>
        </w:rPr>
        <w:t xml:space="preserve">sebesar </w:t>
      </w:r>
      <w:r w:rsidRPr="00E276CF">
        <w:rPr>
          <w:rFonts w:ascii="Times New Roman" w:hAnsi="Times New Roman" w:cs="Times New Roman"/>
          <w:sz w:val="20"/>
          <w:szCs w:val="20"/>
          <w:lang w:val="en-US"/>
        </w:rPr>
        <w:t>0,</w:t>
      </w:r>
      <w:r w:rsidRPr="00E276CF">
        <w:rPr>
          <w:rFonts w:ascii="Times New Roman" w:hAnsi="Times New Roman" w:cs="Times New Roman"/>
          <w:sz w:val="20"/>
          <w:szCs w:val="20"/>
        </w:rPr>
        <w:t>319</w:t>
      </w:r>
      <w:r w:rsidRPr="00E276CF">
        <w:rPr>
          <w:rFonts w:ascii="Times New Roman" w:hAnsi="Times New Roman" w:cs="Times New Roman"/>
          <w:sz w:val="20"/>
          <w:szCs w:val="20"/>
          <w:lang w:val="en-US"/>
        </w:rPr>
        <w:t xml:space="preserve"> </w:t>
      </w:r>
      <w:r w:rsidRPr="00E276CF">
        <w:rPr>
          <w:rFonts w:ascii="Times New Roman" w:hAnsi="Times New Roman" w:cs="Times New Roman"/>
          <w:color w:val="000000" w:themeColor="text1"/>
          <w:sz w:val="20"/>
          <w:szCs w:val="20"/>
          <w:lang w:val="id"/>
        </w:rPr>
        <w:t xml:space="preserve">artinya </w:t>
      </w:r>
      <w:r w:rsidRPr="00E276CF">
        <w:rPr>
          <w:rFonts w:ascii="Times New Roman" w:hAnsi="Times New Roman" w:cs="Times New Roman"/>
          <w:color w:val="000000" w:themeColor="text1"/>
          <w:sz w:val="20"/>
          <w:szCs w:val="20"/>
        </w:rPr>
        <w:t>Kemudahan Layanan</w:t>
      </w:r>
      <w:r w:rsidRPr="00E276CF">
        <w:rPr>
          <w:rFonts w:ascii="Times New Roman" w:hAnsi="Times New Roman" w:cs="Times New Roman"/>
          <w:color w:val="000000" w:themeColor="text1"/>
          <w:sz w:val="20"/>
          <w:szCs w:val="20"/>
          <w:lang w:val="id"/>
        </w:rPr>
        <w:t xml:space="preserve"> berpengaruh</w:t>
      </w:r>
      <w:r w:rsidRPr="00E276CF">
        <w:rPr>
          <w:rFonts w:ascii="Times New Roman" w:hAnsi="Times New Roman" w:cs="Times New Roman"/>
          <w:color w:val="000000" w:themeColor="text1"/>
          <w:sz w:val="20"/>
          <w:szCs w:val="20"/>
        </w:rPr>
        <w:t xml:space="preserve"> </w:t>
      </w:r>
      <w:r w:rsidRPr="00E276CF">
        <w:rPr>
          <w:rFonts w:ascii="Times New Roman" w:hAnsi="Times New Roman" w:cs="Times New Roman"/>
          <w:color w:val="000000" w:themeColor="text1"/>
          <w:sz w:val="20"/>
          <w:szCs w:val="20"/>
          <w:lang w:val="en-US"/>
        </w:rPr>
        <w:t>positi</w:t>
      </w:r>
      <w:r w:rsidRPr="00E276CF">
        <w:rPr>
          <w:rFonts w:ascii="Times New Roman" w:hAnsi="Times New Roman" w:cs="Times New Roman"/>
          <w:color w:val="000000" w:themeColor="text1"/>
          <w:sz w:val="20"/>
          <w:szCs w:val="20"/>
          <w:lang w:val="id"/>
        </w:rPr>
        <w:t xml:space="preserve">f terhadap </w:t>
      </w:r>
      <w:r w:rsidRPr="00E276CF">
        <w:rPr>
          <w:rFonts w:ascii="Times New Roman" w:hAnsi="Times New Roman" w:cs="Times New Roman"/>
          <w:color w:val="000000" w:themeColor="text1"/>
          <w:sz w:val="20"/>
          <w:szCs w:val="20"/>
        </w:rPr>
        <w:t>minat beli pelanggan pada marketplace Shopee di Surakarta</w:t>
      </w:r>
      <w:r w:rsidRPr="00E276CF">
        <w:rPr>
          <w:rFonts w:ascii="Times New Roman" w:hAnsi="Times New Roman" w:cs="Times New Roman"/>
          <w:color w:val="000000" w:themeColor="text1"/>
          <w:sz w:val="20"/>
          <w:szCs w:val="20"/>
          <w:lang w:val="id"/>
        </w:rPr>
        <w:t>. Apabila</w:t>
      </w:r>
      <w:r w:rsidRPr="00E276CF">
        <w:rPr>
          <w:rFonts w:ascii="Times New Roman" w:hAnsi="Times New Roman" w:cs="Times New Roman"/>
          <w:color w:val="000000" w:themeColor="text1"/>
          <w:sz w:val="20"/>
          <w:szCs w:val="20"/>
          <w:lang w:val="en-US"/>
        </w:rPr>
        <w:t xml:space="preserve"> </w:t>
      </w:r>
      <w:r w:rsidRPr="00E276CF">
        <w:rPr>
          <w:rFonts w:ascii="Times New Roman" w:hAnsi="Times New Roman" w:cs="Times New Roman"/>
          <w:color w:val="000000" w:themeColor="text1"/>
          <w:sz w:val="20"/>
          <w:szCs w:val="20"/>
        </w:rPr>
        <w:t xml:space="preserve">Cashback </w:t>
      </w:r>
      <w:r w:rsidRPr="00E276CF">
        <w:rPr>
          <w:rFonts w:ascii="Times New Roman" w:hAnsi="Times New Roman" w:cs="Times New Roman"/>
          <w:color w:val="000000" w:themeColor="text1"/>
          <w:sz w:val="20"/>
          <w:szCs w:val="20"/>
          <w:lang w:val="id"/>
        </w:rPr>
        <w:t xml:space="preserve">ditingkatkan maka </w:t>
      </w:r>
      <w:r w:rsidRPr="00E276CF">
        <w:rPr>
          <w:rFonts w:ascii="Times New Roman" w:hAnsi="Times New Roman" w:cs="Times New Roman"/>
          <w:color w:val="000000" w:themeColor="text1"/>
          <w:sz w:val="20"/>
          <w:szCs w:val="20"/>
        </w:rPr>
        <w:t>minat beli</w:t>
      </w:r>
      <w:r w:rsidRPr="00E276CF">
        <w:rPr>
          <w:rFonts w:ascii="Times New Roman" w:hAnsi="Times New Roman" w:cs="Times New Roman"/>
          <w:color w:val="000000" w:themeColor="text1"/>
          <w:sz w:val="20"/>
          <w:szCs w:val="20"/>
          <w:lang w:val="id"/>
        </w:rPr>
        <w:t xml:space="preserve"> </w:t>
      </w:r>
      <w:r w:rsidRPr="00E276CF">
        <w:rPr>
          <w:rFonts w:ascii="Times New Roman" w:hAnsi="Times New Roman" w:cs="Times New Roman"/>
          <w:color w:val="000000" w:themeColor="text1"/>
          <w:sz w:val="20"/>
          <w:szCs w:val="20"/>
        </w:rPr>
        <w:t>pelanggan pada marketplace Shopee di Surakarta</w:t>
      </w:r>
      <w:r w:rsidRPr="00E276CF">
        <w:rPr>
          <w:rFonts w:ascii="Times New Roman" w:hAnsi="Times New Roman" w:cs="Times New Roman"/>
          <w:color w:val="000000" w:themeColor="text1"/>
          <w:sz w:val="20"/>
          <w:szCs w:val="20"/>
          <w:lang w:val="id"/>
        </w:rPr>
        <w:t xml:space="preserve"> akan men</w:t>
      </w:r>
      <w:r w:rsidRPr="00E276CF">
        <w:rPr>
          <w:rFonts w:ascii="Times New Roman" w:hAnsi="Times New Roman" w:cs="Times New Roman"/>
          <w:color w:val="000000" w:themeColor="text1"/>
          <w:sz w:val="20"/>
          <w:szCs w:val="20"/>
          <w:lang w:val="en-US"/>
        </w:rPr>
        <w:t>ingkat</w:t>
      </w:r>
      <w:r w:rsidRPr="00E276CF">
        <w:rPr>
          <w:rFonts w:ascii="Times New Roman" w:hAnsi="Times New Roman" w:cs="Times New Roman"/>
          <w:color w:val="000000" w:themeColor="text1"/>
          <w:sz w:val="20"/>
          <w:szCs w:val="20"/>
        </w:rPr>
        <w:t>.</w:t>
      </w:r>
      <w:r w:rsidRPr="00E276CF">
        <w:rPr>
          <w:rFonts w:ascii="Times New Roman" w:hAnsi="Times New Roman" w:cs="Times New Roman"/>
          <w:color w:val="000000" w:themeColor="text1"/>
          <w:sz w:val="20"/>
          <w:szCs w:val="20"/>
          <w:lang w:val="id"/>
        </w:rPr>
        <w:t xml:space="preserve"> </w:t>
      </w:r>
    </w:p>
    <w:p w14:paraId="2DB31FA9" w14:textId="77777777" w:rsidR="00C6783F" w:rsidRPr="001E6163" w:rsidRDefault="001E6163" w:rsidP="001E6163">
      <w:pPr>
        <w:pStyle w:val="Caption"/>
        <w:numPr>
          <w:ilvl w:val="0"/>
          <w:numId w:val="9"/>
        </w:numPr>
        <w:ind w:left="426"/>
        <w:rPr>
          <w:b/>
          <w:bCs w:val="0"/>
        </w:rPr>
      </w:pPr>
      <w:r w:rsidRPr="001E6163">
        <w:rPr>
          <w:b/>
          <w:bCs w:val="0"/>
        </w:rPr>
        <w:t>Hasil Uji t</w:t>
      </w:r>
    </w:p>
    <w:p w14:paraId="4BD25A5B" w14:textId="77777777" w:rsidR="009507F5" w:rsidRPr="001E6163" w:rsidRDefault="00C6783F" w:rsidP="001E6163">
      <w:pPr>
        <w:pStyle w:val="Caption"/>
        <w:jc w:val="center"/>
        <w:rPr>
          <w:b/>
          <w:bCs w:val="0"/>
        </w:rPr>
      </w:pPr>
      <w:r w:rsidRPr="001E6163">
        <w:rPr>
          <w:b/>
          <w:bCs w:val="0"/>
        </w:rPr>
        <w:t>Tabel IV. 14</w:t>
      </w:r>
    </w:p>
    <w:p w14:paraId="5FE1253B" w14:textId="77777777" w:rsidR="00AC6575" w:rsidRPr="001E6163" w:rsidRDefault="00C6783F" w:rsidP="001E6163">
      <w:pPr>
        <w:pStyle w:val="Caption"/>
        <w:jc w:val="center"/>
        <w:rPr>
          <w:rFonts w:cstheme="minorBidi"/>
          <w:b/>
          <w:bCs w:val="0"/>
          <w:szCs w:val="14"/>
        </w:rPr>
      </w:pPr>
      <w:r w:rsidRPr="001E6163">
        <w:rPr>
          <w:b/>
          <w:bCs w:val="0"/>
        </w:rPr>
        <w:t>Hasil Uji t</w:t>
      </w:r>
      <w:bookmarkEnd w:id="13"/>
      <w:r w:rsidR="001E6163" w:rsidRPr="001E6163">
        <w:rPr>
          <w:b/>
          <w:bCs w:val="0"/>
          <w:noProof/>
          <w:lang w:val="en-US"/>
        </w:rPr>
        <w:drawing>
          <wp:anchor distT="0" distB="0" distL="114300" distR="114300" simplePos="0" relativeHeight="251772928" behindDoc="0" locked="0" layoutInCell="1" allowOverlap="1" wp14:anchorId="41E4D22E" wp14:editId="0260130B">
            <wp:simplePos x="0" y="0"/>
            <wp:positionH relativeFrom="column">
              <wp:posOffset>40681</wp:posOffset>
            </wp:positionH>
            <wp:positionV relativeFrom="paragraph">
              <wp:posOffset>163938</wp:posOffset>
            </wp:positionV>
            <wp:extent cx="2287534" cy="65214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7534"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E2FE9" w14:textId="77777777" w:rsidR="00AC6575" w:rsidRDefault="00AC6575" w:rsidP="00114EC8">
      <w:pPr>
        <w:tabs>
          <w:tab w:val="left" w:pos="4181"/>
        </w:tabs>
        <w:spacing w:after="6" w:line="396" w:lineRule="auto"/>
        <w:ind w:right="141"/>
        <w:jc w:val="both"/>
        <w:rPr>
          <w:rFonts w:asciiTheme="majorBidi" w:eastAsia="Times New Roman" w:hAnsiTheme="majorBidi" w:cstheme="majorBidi"/>
          <w:sz w:val="24"/>
          <w:szCs w:val="24"/>
        </w:rPr>
      </w:pPr>
    </w:p>
    <w:p w14:paraId="4760D190" w14:textId="77777777" w:rsidR="00AC6575" w:rsidRDefault="00AC6575" w:rsidP="009507F5">
      <w:pPr>
        <w:tabs>
          <w:tab w:val="left" w:pos="4181"/>
        </w:tabs>
        <w:spacing w:after="6" w:line="396" w:lineRule="auto"/>
        <w:ind w:right="141"/>
        <w:jc w:val="center"/>
        <w:rPr>
          <w:rFonts w:asciiTheme="majorBidi" w:eastAsia="Times New Roman" w:hAnsiTheme="majorBidi" w:cstheme="majorBidi"/>
          <w:sz w:val="24"/>
          <w:szCs w:val="24"/>
        </w:rPr>
      </w:pPr>
    </w:p>
    <w:p w14:paraId="68546BEF" w14:textId="77777777" w:rsidR="001E6163" w:rsidRDefault="001E6163" w:rsidP="001E6163">
      <w:pPr>
        <w:pStyle w:val="Caption"/>
      </w:pPr>
      <w:bookmarkStart w:id="15" w:name="_Toc125503346"/>
    </w:p>
    <w:p w14:paraId="09BD9BE0" w14:textId="77777777" w:rsidR="001E6163" w:rsidRDefault="001E6163" w:rsidP="001E6163">
      <w:pPr>
        <w:spacing w:after="0" w:line="240" w:lineRule="auto"/>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Sumber : Data diolah, 2024</w:t>
      </w:r>
    </w:p>
    <w:p w14:paraId="4A119101" w14:textId="77777777" w:rsidR="001E6163" w:rsidRPr="001E6163" w:rsidRDefault="001E6163" w:rsidP="001E6163">
      <w:pPr>
        <w:spacing w:after="0" w:line="240" w:lineRule="auto"/>
        <w:ind w:firstLine="720"/>
        <w:jc w:val="both"/>
        <w:rPr>
          <w:rFonts w:ascii="Times New Roman" w:hAnsi="Times New Roman" w:cs="Times New Roman"/>
          <w:sz w:val="20"/>
          <w:szCs w:val="20"/>
        </w:rPr>
      </w:pPr>
      <w:r w:rsidRPr="001E6163">
        <w:rPr>
          <w:rFonts w:ascii="Times New Roman" w:hAnsi="Times New Roman" w:cs="Times New Roman"/>
          <w:sz w:val="20"/>
          <w:szCs w:val="20"/>
        </w:rPr>
        <w:t>Berdasarkan hasil uji t dapat disimpulkan sebagai berikut :</w:t>
      </w:r>
    </w:p>
    <w:p w14:paraId="1EF4A8C9" w14:textId="77777777" w:rsidR="001E6163" w:rsidRPr="001E6163" w:rsidRDefault="001E6163" w:rsidP="001E6163">
      <w:pPr>
        <w:pStyle w:val="ListParagraph"/>
        <w:numPr>
          <w:ilvl w:val="0"/>
          <w:numId w:val="11"/>
        </w:numPr>
        <w:spacing w:after="0" w:line="240" w:lineRule="auto"/>
        <w:ind w:left="709"/>
        <w:jc w:val="both"/>
        <w:rPr>
          <w:rFonts w:ascii="Times New Roman" w:hAnsi="Times New Roman" w:cs="Times New Roman"/>
          <w:sz w:val="20"/>
          <w:szCs w:val="20"/>
          <w:lang w:val="en-US"/>
        </w:rPr>
      </w:pPr>
      <w:r w:rsidRPr="001E6163">
        <w:rPr>
          <w:rFonts w:ascii="Times New Roman" w:hAnsi="Times New Roman" w:cs="Times New Roman"/>
          <w:sz w:val="20"/>
          <w:szCs w:val="20"/>
          <w:lang w:val="en-US"/>
        </w:rPr>
        <w:t xml:space="preserve">Pengaruh </w:t>
      </w:r>
      <w:r w:rsidRPr="001E6163">
        <w:rPr>
          <w:rFonts w:ascii="Times New Roman" w:hAnsi="Times New Roman" w:cs="Times New Roman"/>
          <w:sz w:val="20"/>
          <w:szCs w:val="20"/>
        </w:rPr>
        <w:t>Cashback</w:t>
      </w:r>
      <w:r w:rsidRPr="001E6163">
        <w:rPr>
          <w:rFonts w:ascii="Times New Roman" w:hAnsi="Times New Roman" w:cs="Times New Roman"/>
          <w:sz w:val="20"/>
          <w:szCs w:val="20"/>
          <w:lang w:val="en-US"/>
        </w:rPr>
        <w:t xml:space="preserve"> terhadap </w:t>
      </w:r>
      <w:r w:rsidRPr="001E6163">
        <w:rPr>
          <w:rFonts w:ascii="Times New Roman" w:hAnsi="Times New Roman" w:cs="Times New Roman"/>
          <w:sz w:val="20"/>
          <w:szCs w:val="20"/>
        </w:rPr>
        <w:t>keputusan pembelian</w:t>
      </w:r>
    </w:p>
    <w:p w14:paraId="2AFBDD32" w14:textId="77777777" w:rsidR="001E6163" w:rsidRPr="001E6163" w:rsidRDefault="001E6163" w:rsidP="001E6163">
      <w:pPr>
        <w:spacing w:line="240" w:lineRule="auto"/>
        <w:ind w:left="709"/>
        <w:jc w:val="both"/>
        <w:rPr>
          <w:rFonts w:ascii="Times New Roman" w:hAnsi="Times New Roman" w:cs="Times New Roman"/>
          <w:color w:val="000000" w:themeColor="text1"/>
          <w:sz w:val="20"/>
          <w:szCs w:val="20"/>
        </w:rPr>
      </w:pPr>
      <w:r w:rsidRPr="001E6163">
        <w:rPr>
          <w:rFonts w:ascii="Times New Roman" w:hAnsi="Times New Roman" w:cs="Times New Roman"/>
          <w:color w:val="000000" w:themeColor="text1"/>
          <w:sz w:val="20"/>
          <w:szCs w:val="20"/>
        </w:rPr>
        <w:t xml:space="preserve">Nilai Cashback </w:t>
      </w:r>
      <w:r w:rsidRPr="001E6163">
        <w:rPr>
          <w:rFonts w:ascii="Times New Roman" w:hAnsi="Times New Roman" w:cs="Times New Roman"/>
          <w:i/>
          <w:color w:val="000000" w:themeColor="text1"/>
          <w:sz w:val="20"/>
          <w:szCs w:val="20"/>
        </w:rPr>
        <w:t>t</w:t>
      </w:r>
      <w:r w:rsidRPr="001E6163">
        <w:rPr>
          <w:rFonts w:ascii="Times New Roman" w:hAnsi="Times New Roman" w:cs="Times New Roman"/>
          <w:i/>
          <w:color w:val="000000" w:themeColor="text1"/>
          <w:sz w:val="20"/>
          <w:szCs w:val="20"/>
          <w:vertAlign w:val="subscript"/>
        </w:rPr>
        <w:t xml:space="preserve">hitung </w:t>
      </w:r>
      <w:r w:rsidRPr="001E6163">
        <w:rPr>
          <w:rFonts w:ascii="Times New Roman" w:hAnsi="Times New Roman" w:cs="Times New Roman"/>
          <w:color w:val="000000" w:themeColor="text1"/>
          <w:sz w:val="20"/>
          <w:szCs w:val="20"/>
        </w:rPr>
        <w:t>sebesar 2,458 menunjukkan angka signifikansi</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sebesar</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0,016.</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Artinya</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bahwa</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nilai</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signifikansi</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variabel</w:t>
      </w:r>
      <w:r w:rsidRPr="001E6163">
        <w:rPr>
          <w:rFonts w:ascii="Times New Roman" w:hAnsi="Times New Roman" w:cs="Times New Roman"/>
          <w:color w:val="000000" w:themeColor="text1"/>
          <w:position w:val="2"/>
          <w:sz w:val="20"/>
          <w:szCs w:val="20"/>
        </w:rPr>
        <w:t xml:space="preserve"> </w:t>
      </w:r>
      <w:r w:rsidRPr="001E6163">
        <w:rPr>
          <w:rFonts w:ascii="Times New Roman" w:hAnsi="Times New Roman" w:cs="Times New Roman"/>
          <w:color w:val="000000" w:themeColor="text1"/>
          <w:sz w:val="20"/>
          <w:szCs w:val="20"/>
        </w:rPr>
        <w:t>cashback &lt; 0,05, sehingga H</w:t>
      </w:r>
      <w:r w:rsidRPr="001E6163">
        <w:rPr>
          <w:rFonts w:ascii="Times New Roman" w:hAnsi="Times New Roman" w:cs="Times New Roman"/>
          <w:color w:val="000000" w:themeColor="text1"/>
          <w:sz w:val="20"/>
          <w:szCs w:val="20"/>
          <w:vertAlign w:val="subscript"/>
        </w:rPr>
        <w:t xml:space="preserve">1 </w:t>
      </w:r>
      <w:r w:rsidRPr="001E6163">
        <w:rPr>
          <w:rFonts w:ascii="Times New Roman" w:hAnsi="Times New Roman" w:cs="Times New Roman"/>
          <w:color w:val="000000" w:themeColor="text1"/>
          <w:sz w:val="20"/>
          <w:szCs w:val="20"/>
        </w:rPr>
        <w:t xml:space="preserve">diterima. Jadi Cashback berpengaruh signifikan </w:t>
      </w:r>
      <w:r w:rsidRPr="001E6163">
        <w:rPr>
          <w:rFonts w:ascii="Times New Roman" w:hAnsi="Times New Roman" w:cs="Times New Roman"/>
          <w:color w:val="000000" w:themeColor="text1"/>
          <w:sz w:val="20"/>
          <w:szCs w:val="20"/>
          <w:lang w:val="id"/>
        </w:rPr>
        <w:t xml:space="preserve">terhadap </w:t>
      </w:r>
      <w:r w:rsidRPr="001E6163">
        <w:rPr>
          <w:rFonts w:ascii="Times New Roman" w:hAnsi="Times New Roman" w:cs="Times New Roman"/>
          <w:color w:val="000000" w:themeColor="text1"/>
          <w:sz w:val="20"/>
          <w:szCs w:val="20"/>
        </w:rPr>
        <w:t>minat beli pelanggan pada marketplace Shopee di Surakarta. (hipotesis</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1 terbukti)</w:t>
      </w:r>
    </w:p>
    <w:p w14:paraId="1B618728" w14:textId="77777777" w:rsidR="001E6163" w:rsidRPr="001E6163" w:rsidRDefault="001E6163" w:rsidP="001E6163">
      <w:pPr>
        <w:pStyle w:val="ListParagraph"/>
        <w:numPr>
          <w:ilvl w:val="0"/>
          <w:numId w:val="11"/>
        </w:numPr>
        <w:spacing w:after="0" w:line="240" w:lineRule="auto"/>
        <w:ind w:left="709"/>
        <w:jc w:val="both"/>
        <w:rPr>
          <w:rFonts w:ascii="Times New Roman" w:hAnsi="Times New Roman" w:cs="Times New Roman"/>
          <w:color w:val="000000" w:themeColor="text1"/>
          <w:sz w:val="20"/>
          <w:szCs w:val="20"/>
          <w:lang w:val="en-US"/>
        </w:rPr>
      </w:pPr>
      <w:r w:rsidRPr="001E6163">
        <w:rPr>
          <w:rFonts w:ascii="Times New Roman" w:hAnsi="Times New Roman" w:cs="Times New Roman"/>
          <w:color w:val="000000" w:themeColor="text1"/>
          <w:sz w:val="20"/>
          <w:szCs w:val="20"/>
          <w:lang w:val="en-US"/>
        </w:rPr>
        <w:t>Pengaruh</w:t>
      </w:r>
      <w:r w:rsidRPr="001E6163">
        <w:rPr>
          <w:rFonts w:ascii="Times New Roman" w:hAnsi="Times New Roman" w:cs="Times New Roman"/>
          <w:color w:val="000000" w:themeColor="text1"/>
          <w:sz w:val="20"/>
          <w:szCs w:val="20"/>
        </w:rPr>
        <w:t xml:space="preserve"> Price Discount</w:t>
      </w:r>
      <w:r w:rsidRPr="001E6163">
        <w:rPr>
          <w:rFonts w:ascii="Times New Roman" w:hAnsi="Times New Roman" w:cs="Times New Roman"/>
          <w:color w:val="000000" w:themeColor="text1"/>
          <w:sz w:val="20"/>
          <w:szCs w:val="20"/>
          <w:lang w:val="en-US"/>
        </w:rPr>
        <w:t xml:space="preserve"> terhadap </w:t>
      </w:r>
      <w:r w:rsidRPr="001E6163">
        <w:rPr>
          <w:rFonts w:ascii="Times New Roman" w:hAnsi="Times New Roman" w:cs="Times New Roman"/>
          <w:color w:val="000000" w:themeColor="text1"/>
          <w:sz w:val="20"/>
          <w:szCs w:val="20"/>
        </w:rPr>
        <w:t>keputusan pembelian</w:t>
      </w:r>
    </w:p>
    <w:p w14:paraId="078AC1A8" w14:textId="77777777" w:rsidR="001E6163" w:rsidRPr="001E6163" w:rsidRDefault="001E6163" w:rsidP="001E6163">
      <w:pPr>
        <w:spacing w:line="240" w:lineRule="auto"/>
        <w:ind w:left="709"/>
        <w:jc w:val="both"/>
        <w:rPr>
          <w:rFonts w:ascii="Times New Roman" w:hAnsi="Times New Roman" w:cs="Times New Roman"/>
          <w:color w:val="000000" w:themeColor="text1"/>
          <w:sz w:val="20"/>
          <w:szCs w:val="20"/>
        </w:rPr>
      </w:pPr>
      <w:r w:rsidRPr="001E6163">
        <w:rPr>
          <w:rFonts w:ascii="Times New Roman" w:hAnsi="Times New Roman" w:cs="Times New Roman"/>
          <w:color w:val="000000" w:themeColor="text1"/>
          <w:sz w:val="20"/>
          <w:szCs w:val="20"/>
        </w:rPr>
        <w:t xml:space="preserve">Nilai Price Discount </w:t>
      </w:r>
      <w:r w:rsidRPr="001E6163">
        <w:rPr>
          <w:rFonts w:ascii="Times New Roman" w:hAnsi="Times New Roman" w:cs="Times New Roman"/>
          <w:i/>
          <w:color w:val="000000" w:themeColor="text1"/>
          <w:sz w:val="20"/>
          <w:szCs w:val="20"/>
        </w:rPr>
        <w:t>t</w:t>
      </w:r>
      <w:r w:rsidRPr="001E6163">
        <w:rPr>
          <w:rFonts w:ascii="Times New Roman" w:hAnsi="Times New Roman" w:cs="Times New Roman"/>
          <w:i/>
          <w:color w:val="000000" w:themeColor="text1"/>
          <w:sz w:val="20"/>
          <w:szCs w:val="20"/>
          <w:vertAlign w:val="subscript"/>
        </w:rPr>
        <w:t xml:space="preserve">hitung </w:t>
      </w:r>
      <w:r w:rsidRPr="001E6163">
        <w:rPr>
          <w:rFonts w:ascii="Times New Roman" w:hAnsi="Times New Roman" w:cs="Times New Roman"/>
          <w:color w:val="000000" w:themeColor="text1"/>
          <w:sz w:val="20"/>
          <w:szCs w:val="20"/>
        </w:rPr>
        <w:t>sebesar 2,275 menunjukkan angka signifikansi</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sebesar</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0,025.</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Artinya</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bahwa</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nilai</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signifikansi</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variabel</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 xml:space="preserve">Price Discount </w:t>
      </w:r>
      <w:r w:rsidRPr="001E6163">
        <w:rPr>
          <w:rFonts w:ascii="Times New Roman" w:hAnsi="Times New Roman" w:cs="Times New Roman"/>
          <w:color w:val="000000" w:themeColor="text1"/>
          <w:position w:val="2"/>
          <w:sz w:val="20"/>
          <w:szCs w:val="20"/>
        </w:rPr>
        <w:t>&lt; 0,05, sehingga H</w:t>
      </w:r>
      <w:r w:rsidRPr="001E6163">
        <w:rPr>
          <w:rFonts w:ascii="Times New Roman" w:hAnsi="Times New Roman" w:cs="Times New Roman"/>
          <w:color w:val="000000" w:themeColor="text1"/>
          <w:sz w:val="20"/>
          <w:szCs w:val="20"/>
          <w:vertAlign w:val="subscript"/>
        </w:rPr>
        <w:t>2</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position w:val="2"/>
          <w:sz w:val="20"/>
          <w:szCs w:val="20"/>
        </w:rPr>
        <w:t>diterima.</w:t>
      </w:r>
      <w:r w:rsidRPr="001E6163">
        <w:rPr>
          <w:rFonts w:ascii="Times New Roman" w:hAnsi="Times New Roman" w:cs="Times New Roman"/>
          <w:color w:val="000000" w:themeColor="text1"/>
          <w:spacing w:val="1"/>
          <w:position w:val="2"/>
          <w:sz w:val="20"/>
          <w:szCs w:val="20"/>
        </w:rPr>
        <w:t xml:space="preserve"> </w:t>
      </w:r>
      <w:r w:rsidRPr="001E6163">
        <w:rPr>
          <w:rFonts w:ascii="Times New Roman" w:hAnsi="Times New Roman" w:cs="Times New Roman"/>
          <w:color w:val="000000" w:themeColor="text1"/>
          <w:sz w:val="20"/>
          <w:szCs w:val="20"/>
        </w:rPr>
        <w:t>Jadi,</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 xml:space="preserve">Price Discount berpengaruh signifikan </w:t>
      </w:r>
      <w:r w:rsidRPr="001E6163">
        <w:rPr>
          <w:rFonts w:ascii="Times New Roman" w:hAnsi="Times New Roman" w:cs="Times New Roman"/>
          <w:color w:val="000000" w:themeColor="text1"/>
          <w:sz w:val="20"/>
          <w:szCs w:val="20"/>
          <w:lang w:val="id"/>
        </w:rPr>
        <w:t xml:space="preserve">terhadap </w:t>
      </w:r>
      <w:r w:rsidRPr="001E6163">
        <w:rPr>
          <w:rFonts w:ascii="Times New Roman" w:hAnsi="Times New Roman" w:cs="Times New Roman"/>
          <w:color w:val="000000" w:themeColor="text1"/>
          <w:sz w:val="20"/>
          <w:szCs w:val="20"/>
        </w:rPr>
        <w:t>minat beli pelanggan pada marketplace Shopee di Surakarta. (hipotesis</w:t>
      </w:r>
      <w:r w:rsidRPr="001E6163">
        <w:rPr>
          <w:rFonts w:ascii="Times New Roman" w:hAnsi="Times New Roman" w:cs="Times New Roman"/>
          <w:color w:val="000000" w:themeColor="text1"/>
          <w:spacing w:val="-1"/>
          <w:sz w:val="20"/>
          <w:szCs w:val="20"/>
        </w:rPr>
        <w:t xml:space="preserve"> </w:t>
      </w:r>
      <w:r w:rsidRPr="001E6163">
        <w:rPr>
          <w:rFonts w:ascii="Times New Roman" w:hAnsi="Times New Roman" w:cs="Times New Roman"/>
          <w:color w:val="000000" w:themeColor="text1"/>
          <w:sz w:val="20"/>
          <w:szCs w:val="20"/>
        </w:rPr>
        <w:t>2 terbukti)</w:t>
      </w:r>
    </w:p>
    <w:p w14:paraId="7133FF61" w14:textId="77777777" w:rsidR="001E6163" w:rsidRPr="00C902D6" w:rsidRDefault="001E6163" w:rsidP="001E6163">
      <w:pPr>
        <w:pStyle w:val="ListParagraph"/>
        <w:numPr>
          <w:ilvl w:val="0"/>
          <w:numId w:val="11"/>
        </w:numPr>
        <w:spacing w:after="0" w:line="240" w:lineRule="auto"/>
        <w:ind w:left="709"/>
        <w:jc w:val="both"/>
        <w:rPr>
          <w:rFonts w:asciiTheme="majorBidi" w:hAnsiTheme="majorBidi" w:cstheme="majorBidi"/>
          <w:color w:val="000000" w:themeColor="text1"/>
          <w:sz w:val="20"/>
          <w:szCs w:val="20"/>
        </w:rPr>
      </w:pPr>
      <w:r w:rsidRPr="001E6163">
        <w:rPr>
          <w:rFonts w:asciiTheme="majorBidi" w:hAnsiTheme="majorBidi" w:cstheme="majorBidi"/>
          <w:color w:val="000000" w:themeColor="text1"/>
          <w:sz w:val="20"/>
          <w:szCs w:val="20"/>
          <w:lang w:val="en-US"/>
        </w:rPr>
        <w:t xml:space="preserve">Pengaruh </w:t>
      </w:r>
      <w:r w:rsidRPr="001E6163">
        <w:rPr>
          <w:rFonts w:asciiTheme="majorBidi" w:hAnsiTheme="majorBidi" w:cstheme="majorBidi"/>
          <w:color w:val="000000" w:themeColor="text1"/>
          <w:sz w:val="20"/>
          <w:szCs w:val="20"/>
        </w:rPr>
        <w:t>Kemudahan Layanan</w:t>
      </w:r>
      <w:r w:rsidRPr="001E6163">
        <w:rPr>
          <w:rFonts w:asciiTheme="majorBidi" w:hAnsiTheme="majorBidi" w:cstheme="majorBidi"/>
          <w:color w:val="000000" w:themeColor="text1"/>
          <w:sz w:val="20"/>
          <w:szCs w:val="20"/>
          <w:lang w:val="en-US"/>
        </w:rPr>
        <w:t xml:space="preserve"> terhadap </w:t>
      </w:r>
      <w:r w:rsidRPr="001E6163">
        <w:rPr>
          <w:rFonts w:asciiTheme="majorBidi" w:hAnsiTheme="majorBidi" w:cstheme="majorBidi"/>
          <w:color w:val="000000" w:themeColor="text1"/>
          <w:sz w:val="20"/>
          <w:szCs w:val="20"/>
        </w:rPr>
        <w:t xml:space="preserve">keputusan pembelian </w:t>
      </w:r>
      <w:r w:rsidRPr="001E6163">
        <w:rPr>
          <w:rFonts w:asciiTheme="majorBidi" w:hAnsiTheme="majorBidi" w:cstheme="majorBidi"/>
          <w:bCs/>
          <w:sz w:val="20"/>
          <w:szCs w:val="20"/>
        </w:rPr>
        <w:t>Nilai Kemudahan Layanan</w:t>
      </w:r>
      <w:r w:rsidRPr="001E6163">
        <w:rPr>
          <w:rFonts w:asciiTheme="majorBidi" w:hAnsiTheme="majorBidi" w:cstheme="majorBidi"/>
          <w:bCs/>
          <w:sz w:val="20"/>
          <w:szCs w:val="20"/>
          <w:lang w:val="en-US"/>
        </w:rPr>
        <w:t xml:space="preserve"> </w:t>
      </w:r>
      <w:r w:rsidRPr="001E6163">
        <w:rPr>
          <w:rFonts w:asciiTheme="majorBidi" w:hAnsiTheme="majorBidi" w:cstheme="majorBidi"/>
          <w:bCs/>
          <w:i/>
          <w:sz w:val="20"/>
          <w:szCs w:val="20"/>
        </w:rPr>
        <w:t>t</w:t>
      </w:r>
      <w:r w:rsidRPr="001E6163">
        <w:rPr>
          <w:rFonts w:asciiTheme="majorBidi" w:hAnsiTheme="majorBidi" w:cstheme="majorBidi"/>
          <w:bCs/>
          <w:i/>
          <w:sz w:val="20"/>
          <w:szCs w:val="20"/>
          <w:vertAlign w:val="subscript"/>
        </w:rPr>
        <w:t xml:space="preserve">hitung </w:t>
      </w:r>
      <w:r w:rsidRPr="001E6163">
        <w:rPr>
          <w:rFonts w:asciiTheme="majorBidi" w:hAnsiTheme="majorBidi" w:cstheme="majorBidi"/>
          <w:bCs/>
          <w:sz w:val="20"/>
          <w:szCs w:val="20"/>
        </w:rPr>
        <w:t>sebesar 3,576 menunjukkan angka signifikansi</w:t>
      </w:r>
      <w:r w:rsidRPr="001E6163">
        <w:rPr>
          <w:rFonts w:asciiTheme="majorBidi" w:hAnsiTheme="majorBidi" w:cstheme="majorBidi"/>
          <w:bCs/>
          <w:spacing w:val="1"/>
          <w:sz w:val="20"/>
          <w:szCs w:val="20"/>
        </w:rPr>
        <w:t xml:space="preserve"> </w:t>
      </w:r>
      <w:r w:rsidRPr="001E6163">
        <w:rPr>
          <w:rFonts w:asciiTheme="majorBidi" w:hAnsiTheme="majorBidi" w:cstheme="majorBidi"/>
          <w:bCs/>
          <w:sz w:val="20"/>
          <w:szCs w:val="20"/>
        </w:rPr>
        <w:t>sebesar</w:t>
      </w:r>
      <w:r w:rsidRPr="001E6163">
        <w:rPr>
          <w:rFonts w:asciiTheme="majorBidi" w:hAnsiTheme="majorBidi" w:cstheme="majorBidi"/>
          <w:bCs/>
          <w:spacing w:val="1"/>
          <w:sz w:val="20"/>
          <w:szCs w:val="20"/>
        </w:rPr>
        <w:t xml:space="preserve"> </w:t>
      </w:r>
      <w:r w:rsidRPr="001E6163">
        <w:rPr>
          <w:rFonts w:asciiTheme="majorBidi" w:hAnsiTheme="majorBidi" w:cstheme="majorBidi"/>
          <w:bCs/>
          <w:sz w:val="20"/>
          <w:szCs w:val="20"/>
        </w:rPr>
        <w:t>0,</w:t>
      </w:r>
      <w:r w:rsidRPr="001E6163">
        <w:rPr>
          <w:rFonts w:asciiTheme="majorBidi" w:hAnsiTheme="majorBidi" w:cstheme="majorBidi"/>
          <w:bCs/>
          <w:sz w:val="20"/>
          <w:szCs w:val="20"/>
          <w:lang w:val="en-US"/>
        </w:rPr>
        <w:t>00</w:t>
      </w:r>
      <w:r w:rsidRPr="001E6163">
        <w:rPr>
          <w:rFonts w:asciiTheme="majorBidi" w:hAnsiTheme="majorBidi" w:cstheme="majorBidi"/>
          <w:bCs/>
          <w:sz w:val="20"/>
          <w:szCs w:val="20"/>
        </w:rPr>
        <w:t>1.</w:t>
      </w:r>
      <w:r w:rsidRPr="001E6163">
        <w:rPr>
          <w:rFonts w:asciiTheme="majorBidi" w:hAnsiTheme="majorBidi" w:cstheme="majorBidi"/>
          <w:bCs/>
          <w:spacing w:val="1"/>
          <w:sz w:val="20"/>
          <w:szCs w:val="20"/>
        </w:rPr>
        <w:t xml:space="preserve"> </w:t>
      </w:r>
      <w:r w:rsidRPr="001E6163">
        <w:rPr>
          <w:rFonts w:asciiTheme="majorBidi" w:hAnsiTheme="majorBidi" w:cstheme="majorBidi"/>
          <w:bCs/>
          <w:sz w:val="20"/>
          <w:szCs w:val="20"/>
        </w:rPr>
        <w:t>Artinya</w:t>
      </w:r>
      <w:r w:rsidRPr="001E6163">
        <w:rPr>
          <w:rFonts w:asciiTheme="majorBidi" w:hAnsiTheme="majorBidi" w:cstheme="majorBidi"/>
          <w:bCs/>
          <w:spacing w:val="1"/>
          <w:sz w:val="20"/>
          <w:szCs w:val="20"/>
        </w:rPr>
        <w:t xml:space="preserve"> </w:t>
      </w:r>
      <w:r w:rsidRPr="001E6163">
        <w:rPr>
          <w:rFonts w:asciiTheme="majorBidi" w:hAnsiTheme="majorBidi" w:cstheme="majorBidi"/>
          <w:bCs/>
          <w:sz w:val="20"/>
          <w:szCs w:val="20"/>
        </w:rPr>
        <w:t>bahwa</w:t>
      </w:r>
      <w:r w:rsidRPr="001E6163">
        <w:rPr>
          <w:rFonts w:asciiTheme="majorBidi" w:hAnsiTheme="majorBidi" w:cstheme="majorBidi"/>
          <w:bCs/>
          <w:spacing w:val="1"/>
          <w:sz w:val="20"/>
          <w:szCs w:val="20"/>
        </w:rPr>
        <w:t xml:space="preserve"> </w:t>
      </w:r>
      <w:r w:rsidRPr="001E6163">
        <w:rPr>
          <w:rFonts w:asciiTheme="majorBidi" w:hAnsiTheme="majorBidi" w:cstheme="majorBidi"/>
          <w:bCs/>
          <w:sz w:val="20"/>
          <w:szCs w:val="20"/>
        </w:rPr>
        <w:t>nilai</w:t>
      </w:r>
      <w:r w:rsidRPr="001E6163">
        <w:rPr>
          <w:rFonts w:asciiTheme="majorBidi" w:hAnsiTheme="majorBidi" w:cstheme="majorBidi"/>
          <w:bCs/>
          <w:spacing w:val="1"/>
          <w:sz w:val="20"/>
          <w:szCs w:val="20"/>
        </w:rPr>
        <w:t xml:space="preserve"> </w:t>
      </w:r>
      <w:r w:rsidRPr="001E6163">
        <w:rPr>
          <w:rFonts w:asciiTheme="majorBidi" w:hAnsiTheme="majorBidi" w:cstheme="majorBidi"/>
          <w:bCs/>
          <w:sz w:val="20"/>
          <w:szCs w:val="20"/>
        </w:rPr>
        <w:t>signifikansi</w:t>
      </w:r>
      <w:r w:rsidRPr="001E6163">
        <w:rPr>
          <w:rFonts w:asciiTheme="majorBidi" w:hAnsiTheme="majorBidi" w:cstheme="majorBidi"/>
          <w:bCs/>
          <w:spacing w:val="1"/>
          <w:sz w:val="20"/>
          <w:szCs w:val="20"/>
        </w:rPr>
        <w:t xml:space="preserve"> </w:t>
      </w:r>
      <w:r w:rsidRPr="001E6163">
        <w:rPr>
          <w:rFonts w:asciiTheme="majorBidi" w:hAnsiTheme="majorBidi" w:cstheme="majorBidi"/>
          <w:bCs/>
          <w:sz w:val="20"/>
          <w:szCs w:val="20"/>
        </w:rPr>
        <w:t>variabel</w:t>
      </w:r>
      <w:r w:rsidRPr="001E6163">
        <w:rPr>
          <w:rFonts w:asciiTheme="majorBidi" w:hAnsiTheme="majorBidi" w:cstheme="majorBidi"/>
          <w:bCs/>
          <w:position w:val="2"/>
          <w:sz w:val="20"/>
          <w:szCs w:val="20"/>
        </w:rPr>
        <w:t xml:space="preserve"> </w:t>
      </w:r>
      <w:r w:rsidRPr="001E6163">
        <w:rPr>
          <w:rFonts w:asciiTheme="majorBidi" w:hAnsiTheme="majorBidi" w:cstheme="majorBidi"/>
          <w:bCs/>
          <w:sz w:val="20"/>
          <w:szCs w:val="20"/>
        </w:rPr>
        <w:t>Kemudahan Layanan</w:t>
      </w:r>
      <w:r w:rsidRPr="001E6163">
        <w:rPr>
          <w:rFonts w:asciiTheme="majorBidi" w:hAnsiTheme="majorBidi" w:cstheme="majorBidi"/>
          <w:bCs/>
          <w:sz w:val="20"/>
          <w:szCs w:val="20"/>
          <w:lang w:val="en-US"/>
        </w:rPr>
        <w:t xml:space="preserve"> </w:t>
      </w:r>
      <w:r w:rsidRPr="001E6163">
        <w:rPr>
          <w:rFonts w:asciiTheme="majorBidi" w:hAnsiTheme="majorBidi" w:cstheme="majorBidi"/>
          <w:bCs/>
          <w:sz w:val="20"/>
          <w:szCs w:val="20"/>
        </w:rPr>
        <w:t>&lt; 0,05, sehingga H</w:t>
      </w:r>
      <w:r w:rsidRPr="001E6163">
        <w:rPr>
          <w:rFonts w:asciiTheme="majorBidi" w:hAnsiTheme="majorBidi" w:cstheme="majorBidi"/>
          <w:bCs/>
          <w:sz w:val="20"/>
          <w:szCs w:val="20"/>
          <w:vertAlign w:val="subscript"/>
        </w:rPr>
        <w:t xml:space="preserve">3 </w:t>
      </w:r>
      <w:r w:rsidRPr="001E6163">
        <w:rPr>
          <w:rFonts w:asciiTheme="majorBidi" w:hAnsiTheme="majorBidi" w:cstheme="majorBidi"/>
          <w:bCs/>
          <w:sz w:val="20"/>
          <w:szCs w:val="20"/>
        </w:rPr>
        <w:t>diterima. Jadi Kemudahan Layanan</w:t>
      </w:r>
      <w:r w:rsidRPr="001E6163">
        <w:rPr>
          <w:rFonts w:asciiTheme="majorBidi" w:hAnsiTheme="majorBidi" w:cstheme="majorBidi"/>
          <w:bCs/>
          <w:sz w:val="20"/>
          <w:szCs w:val="20"/>
          <w:lang w:val="en-US"/>
        </w:rPr>
        <w:t xml:space="preserve"> </w:t>
      </w:r>
      <w:r w:rsidRPr="001E6163">
        <w:rPr>
          <w:rFonts w:asciiTheme="majorBidi" w:hAnsiTheme="majorBidi" w:cstheme="majorBidi"/>
          <w:bCs/>
          <w:sz w:val="20"/>
          <w:szCs w:val="20"/>
        </w:rPr>
        <w:t xml:space="preserve">berpengaruh signifikan </w:t>
      </w:r>
      <w:r w:rsidRPr="001E6163">
        <w:rPr>
          <w:rFonts w:asciiTheme="majorBidi" w:hAnsiTheme="majorBidi" w:cstheme="majorBidi"/>
          <w:bCs/>
          <w:sz w:val="20"/>
          <w:szCs w:val="20"/>
          <w:lang w:val="id"/>
        </w:rPr>
        <w:t xml:space="preserve">terhadap </w:t>
      </w:r>
      <w:r w:rsidRPr="001E6163">
        <w:rPr>
          <w:rFonts w:asciiTheme="majorBidi" w:hAnsiTheme="majorBidi" w:cstheme="majorBidi"/>
          <w:bCs/>
          <w:sz w:val="20"/>
          <w:szCs w:val="20"/>
        </w:rPr>
        <w:t xml:space="preserve">minat beli </w:t>
      </w:r>
      <w:r w:rsidRPr="001E6163">
        <w:rPr>
          <w:rFonts w:asciiTheme="majorBidi" w:hAnsiTheme="majorBidi" w:cstheme="majorBidi"/>
          <w:bCs/>
          <w:sz w:val="20"/>
          <w:szCs w:val="20"/>
        </w:rPr>
        <w:lastRenderedPageBreak/>
        <w:t>pelanggan pada marketplace Shopee di Surakarta. (hipotesis</w:t>
      </w:r>
      <w:r w:rsidRPr="001E6163">
        <w:rPr>
          <w:rFonts w:asciiTheme="majorBidi" w:hAnsiTheme="majorBidi" w:cstheme="majorBidi"/>
          <w:bCs/>
          <w:spacing w:val="-1"/>
          <w:sz w:val="20"/>
          <w:szCs w:val="20"/>
        </w:rPr>
        <w:t xml:space="preserve"> </w:t>
      </w:r>
      <w:r w:rsidRPr="001E6163">
        <w:rPr>
          <w:rFonts w:asciiTheme="majorBidi" w:hAnsiTheme="majorBidi" w:cstheme="majorBidi"/>
          <w:bCs/>
          <w:sz w:val="20"/>
          <w:szCs w:val="20"/>
        </w:rPr>
        <w:t>3 terbukti)</w:t>
      </w:r>
    </w:p>
    <w:p w14:paraId="72D912AA" w14:textId="77777777" w:rsidR="00C902D6" w:rsidRPr="00C902D6" w:rsidRDefault="00C902D6" w:rsidP="00C902D6">
      <w:pPr>
        <w:pStyle w:val="ListParagraph"/>
        <w:spacing w:after="0" w:line="240" w:lineRule="auto"/>
        <w:ind w:left="709"/>
        <w:jc w:val="both"/>
        <w:rPr>
          <w:rFonts w:asciiTheme="majorBidi" w:hAnsiTheme="majorBidi" w:cstheme="majorBidi"/>
          <w:color w:val="000000" w:themeColor="text1"/>
          <w:sz w:val="20"/>
          <w:szCs w:val="20"/>
        </w:rPr>
      </w:pPr>
    </w:p>
    <w:p w14:paraId="0CADE94A" w14:textId="77777777" w:rsidR="00C902D6" w:rsidRPr="001E6163" w:rsidRDefault="00C902D6" w:rsidP="00C902D6">
      <w:pPr>
        <w:pStyle w:val="Caption"/>
        <w:numPr>
          <w:ilvl w:val="0"/>
          <w:numId w:val="9"/>
        </w:numPr>
        <w:ind w:left="709"/>
        <w:rPr>
          <w:b/>
          <w:bCs w:val="0"/>
        </w:rPr>
      </w:pPr>
      <w:r w:rsidRPr="001E6163">
        <w:rPr>
          <w:b/>
          <w:bCs w:val="0"/>
        </w:rPr>
        <w:t>Hasil Uji F</w:t>
      </w:r>
    </w:p>
    <w:p w14:paraId="06DB7428" w14:textId="77777777" w:rsidR="009507F5" w:rsidRPr="001E6163" w:rsidRDefault="009507F5" w:rsidP="001E6163">
      <w:pPr>
        <w:pStyle w:val="Caption"/>
        <w:jc w:val="center"/>
        <w:rPr>
          <w:b/>
          <w:bCs w:val="0"/>
          <w:lang w:val="en-US"/>
        </w:rPr>
      </w:pPr>
      <w:r w:rsidRPr="001E6163">
        <w:rPr>
          <w:b/>
          <w:bCs w:val="0"/>
        </w:rPr>
        <w:t>Tabel IV. 15</w:t>
      </w:r>
    </w:p>
    <w:p w14:paraId="2C03E5D2" w14:textId="77777777" w:rsidR="009507F5" w:rsidRPr="001E6163" w:rsidRDefault="009507F5" w:rsidP="001E6163">
      <w:pPr>
        <w:pStyle w:val="Caption"/>
        <w:jc w:val="center"/>
        <w:rPr>
          <w:b/>
          <w:bCs w:val="0"/>
        </w:rPr>
      </w:pPr>
      <w:r w:rsidRPr="001E6163">
        <w:rPr>
          <w:b/>
          <w:bCs w:val="0"/>
        </w:rPr>
        <w:t>Hasil Uji F</w:t>
      </w:r>
      <w:bookmarkEnd w:id="15"/>
    </w:p>
    <w:p w14:paraId="2C94611D" w14:textId="77777777" w:rsidR="009507F5" w:rsidRDefault="009507F5" w:rsidP="009507F5">
      <w:pPr>
        <w:rPr>
          <w:rFonts w:ascii="Times New Roman" w:hAnsi="Times New Roman" w:cs="Times New Roman"/>
          <w:sz w:val="24"/>
          <w:szCs w:val="24"/>
          <w:lang w:eastAsia="id-ID"/>
        </w:rPr>
      </w:pPr>
      <w:r w:rsidRPr="00705EB6">
        <w:rPr>
          <w:rFonts w:ascii="System" w:hAnsi="System" w:cs="System"/>
          <w:b/>
          <w:bCs/>
          <w:noProof/>
          <w:sz w:val="20"/>
          <w:szCs w:val="20"/>
        </w:rPr>
        <w:drawing>
          <wp:anchor distT="0" distB="0" distL="114300" distR="114300" simplePos="0" relativeHeight="251774976" behindDoc="0" locked="0" layoutInCell="1" allowOverlap="1" wp14:anchorId="3AC748CA" wp14:editId="0A404548">
            <wp:simplePos x="0" y="0"/>
            <wp:positionH relativeFrom="column">
              <wp:align>right</wp:align>
            </wp:positionH>
            <wp:positionV relativeFrom="paragraph">
              <wp:posOffset>81050</wp:posOffset>
            </wp:positionV>
            <wp:extent cx="2302212" cy="853530"/>
            <wp:effectExtent l="0" t="0" r="3175" b="3810"/>
            <wp:wrapNone/>
            <wp:docPr id="1411860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2212" cy="853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E5560" w14:textId="77777777" w:rsidR="009507F5" w:rsidRDefault="009507F5" w:rsidP="009507F5">
      <w:pPr>
        <w:spacing w:line="480" w:lineRule="auto"/>
        <w:rPr>
          <w:rFonts w:ascii="Times New Roman" w:hAnsi="Times New Roman" w:cs="Times New Roman"/>
          <w:sz w:val="24"/>
          <w:szCs w:val="24"/>
          <w:lang w:eastAsia="id-ID"/>
        </w:rPr>
      </w:pPr>
    </w:p>
    <w:p w14:paraId="64FE146C" w14:textId="77777777" w:rsidR="00AC6575" w:rsidRDefault="00AC6575" w:rsidP="00C902D6">
      <w:pPr>
        <w:tabs>
          <w:tab w:val="left" w:pos="4181"/>
        </w:tabs>
        <w:spacing w:after="6" w:line="240" w:lineRule="auto"/>
        <w:ind w:right="141"/>
        <w:jc w:val="both"/>
        <w:rPr>
          <w:rFonts w:asciiTheme="majorBidi" w:eastAsia="Times New Roman" w:hAnsiTheme="majorBidi" w:cstheme="majorBidi"/>
          <w:sz w:val="24"/>
          <w:szCs w:val="24"/>
        </w:rPr>
      </w:pPr>
    </w:p>
    <w:p w14:paraId="02625731" w14:textId="77777777" w:rsidR="001E6163" w:rsidRDefault="001E6163" w:rsidP="00C902D6">
      <w:pPr>
        <w:spacing w:line="240" w:lineRule="auto"/>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Sumber : Data diolah, 2024</w:t>
      </w:r>
    </w:p>
    <w:p w14:paraId="11B7B21E" w14:textId="77777777" w:rsidR="00C902D6" w:rsidRDefault="00C902D6" w:rsidP="00C902D6">
      <w:pPr>
        <w:spacing w:line="240" w:lineRule="auto"/>
        <w:ind w:firstLine="720"/>
        <w:jc w:val="both"/>
        <w:rPr>
          <w:rFonts w:ascii="Times New Roman" w:hAnsi="Times New Roman" w:cs="Times New Roman"/>
          <w:color w:val="FF0000"/>
          <w:sz w:val="24"/>
          <w:szCs w:val="24"/>
          <w:lang w:val="id"/>
        </w:rPr>
      </w:pPr>
      <w:r w:rsidRPr="00C902D6">
        <w:rPr>
          <w:rFonts w:ascii="Times New Roman" w:hAnsi="Times New Roman" w:cs="Times New Roman"/>
          <w:sz w:val="20"/>
          <w:szCs w:val="20"/>
        </w:rPr>
        <w:t>Berdasarkan tabel h</w:t>
      </w:r>
      <w:r w:rsidRPr="00C902D6">
        <w:rPr>
          <w:rFonts w:ascii="Times New Roman" w:hAnsi="Times New Roman" w:cs="Times New Roman"/>
          <w:sz w:val="20"/>
          <w:szCs w:val="20"/>
          <w:lang w:val="id"/>
        </w:rPr>
        <w:t xml:space="preserve">asil uji F didapatkan nilai F sebesar </w:t>
      </w:r>
      <w:r w:rsidRPr="00C902D6">
        <w:rPr>
          <w:rFonts w:ascii="Times New Roman" w:hAnsi="Times New Roman" w:cs="Times New Roman"/>
          <w:sz w:val="20"/>
          <w:szCs w:val="20"/>
        </w:rPr>
        <w:t xml:space="preserve">24,526 </w:t>
      </w:r>
      <w:r w:rsidRPr="00C902D6">
        <w:rPr>
          <w:rFonts w:ascii="Times New Roman" w:hAnsi="Times New Roman" w:cs="Times New Roman"/>
          <w:sz w:val="20"/>
          <w:szCs w:val="20"/>
          <w:lang w:val="id"/>
        </w:rPr>
        <w:t xml:space="preserve"> dan nilai signifikansi 0,000 &lt; 0,05. Sehingga dapat disimpulkan secara bersama-sama variabel</w:t>
      </w:r>
      <w:r w:rsidRPr="00C902D6">
        <w:rPr>
          <w:rFonts w:ascii="Times New Roman" w:hAnsi="Times New Roman" w:cs="Times New Roman"/>
          <w:sz w:val="20"/>
          <w:szCs w:val="20"/>
        </w:rPr>
        <w:t xml:space="preserve"> Cashback, Price Discount </w:t>
      </w:r>
      <w:r w:rsidRPr="00C902D6">
        <w:rPr>
          <w:rFonts w:ascii="Times New Roman" w:hAnsi="Times New Roman" w:cs="Times New Roman"/>
          <w:sz w:val="20"/>
          <w:szCs w:val="20"/>
          <w:lang w:val="id"/>
        </w:rPr>
        <w:t xml:space="preserve">dan </w:t>
      </w:r>
      <w:r w:rsidRPr="00C902D6">
        <w:rPr>
          <w:rFonts w:ascii="Times New Roman" w:hAnsi="Times New Roman" w:cs="Times New Roman"/>
          <w:sz w:val="20"/>
          <w:szCs w:val="20"/>
        </w:rPr>
        <w:t xml:space="preserve">Kemudahan </w:t>
      </w:r>
      <w:r w:rsidRPr="00C902D6">
        <w:rPr>
          <w:rFonts w:ascii="Times New Roman" w:hAnsi="Times New Roman" w:cs="Times New Roman"/>
          <w:color w:val="000000" w:themeColor="text1"/>
          <w:sz w:val="20"/>
          <w:szCs w:val="20"/>
        </w:rPr>
        <w:t>Layanan</w:t>
      </w:r>
      <w:r w:rsidRPr="00C902D6">
        <w:rPr>
          <w:rFonts w:ascii="Times New Roman" w:hAnsi="Times New Roman" w:cs="Times New Roman"/>
          <w:color w:val="000000" w:themeColor="text1"/>
          <w:sz w:val="20"/>
          <w:szCs w:val="20"/>
          <w:lang w:val="id"/>
        </w:rPr>
        <w:t xml:space="preserve"> berpengaruh signifikan terhadap </w:t>
      </w:r>
      <w:r w:rsidRPr="00C902D6">
        <w:rPr>
          <w:rFonts w:ascii="Times New Roman" w:hAnsi="Times New Roman" w:cs="Times New Roman"/>
          <w:color w:val="000000" w:themeColor="text1"/>
          <w:sz w:val="20"/>
          <w:szCs w:val="20"/>
        </w:rPr>
        <w:t>minat beli pelanggan pada marketplace Shopee di Surakarta.</w:t>
      </w:r>
    </w:p>
    <w:p w14:paraId="4F38EF08" w14:textId="77777777" w:rsidR="00C902D6" w:rsidRPr="000B5152" w:rsidRDefault="00C902D6" w:rsidP="000B5152">
      <w:pPr>
        <w:pStyle w:val="Caption"/>
        <w:numPr>
          <w:ilvl w:val="0"/>
          <w:numId w:val="9"/>
        </w:numPr>
        <w:rPr>
          <w:b/>
          <w:bCs w:val="0"/>
        </w:rPr>
      </w:pPr>
      <w:bookmarkStart w:id="16" w:name="_Toc125503347"/>
      <w:r w:rsidRPr="00C902D6">
        <w:rPr>
          <w:b/>
          <w:bCs w:val="0"/>
        </w:rPr>
        <w:t>Hasil Uji Koefisien Determinasi</w:t>
      </w:r>
    </w:p>
    <w:p w14:paraId="5636F759" w14:textId="77777777" w:rsidR="009507F5" w:rsidRPr="00C902D6" w:rsidRDefault="009507F5" w:rsidP="00C902D6">
      <w:pPr>
        <w:pStyle w:val="Caption"/>
        <w:jc w:val="center"/>
        <w:rPr>
          <w:b/>
          <w:bCs w:val="0"/>
          <w:lang w:val="en-US"/>
        </w:rPr>
      </w:pPr>
      <w:r w:rsidRPr="00C902D6">
        <w:rPr>
          <w:b/>
          <w:bCs w:val="0"/>
        </w:rPr>
        <w:t>Tabel IV. 16</w:t>
      </w:r>
    </w:p>
    <w:p w14:paraId="15BBEB53" w14:textId="77777777" w:rsidR="009507F5" w:rsidRPr="00C902D6" w:rsidRDefault="00C902D6" w:rsidP="00C902D6">
      <w:pPr>
        <w:pStyle w:val="Caption"/>
        <w:jc w:val="center"/>
        <w:rPr>
          <w:b/>
          <w:bCs w:val="0"/>
        </w:rPr>
      </w:pPr>
      <w:r w:rsidRPr="00C902D6">
        <w:rPr>
          <w:rFonts w:ascii="System" w:hAnsi="System" w:cs="System"/>
          <w:b/>
          <w:bCs w:val="0"/>
          <w:noProof/>
        </w:rPr>
        <w:drawing>
          <wp:anchor distT="0" distB="0" distL="114300" distR="114300" simplePos="0" relativeHeight="251768832" behindDoc="0" locked="0" layoutInCell="1" allowOverlap="1" wp14:anchorId="5EAE81BE" wp14:editId="67B444C4">
            <wp:simplePos x="0" y="0"/>
            <wp:positionH relativeFrom="column">
              <wp:posOffset>-34466</wp:posOffset>
            </wp:positionH>
            <wp:positionV relativeFrom="paragraph">
              <wp:posOffset>158615</wp:posOffset>
            </wp:positionV>
            <wp:extent cx="2291080" cy="680720"/>
            <wp:effectExtent l="0" t="0" r="0" b="5080"/>
            <wp:wrapNone/>
            <wp:docPr id="20825892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108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7F5" w:rsidRPr="00C902D6">
        <w:rPr>
          <w:b/>
          <w:bCs w:val="0"/>
        </w:rPr>
        <w:t>Hasil Uji Koefisien Determinasi</w:t>
      </w:r>
      <w:bookmarkEnd w:id="16"/>
    </w:p>
    <w:p w14:paraId="653F8865" w14:textId="77777777" w:rsidR="009507F5" w:rsidRPr="00E1790D" w:rsidRDefault="009507F5" w:rsidP="009507F5">
      <w:pPr>
        <w:spacing w:after="0"/>
      </w:pPr>
    </w:p>
    <w:p w14:paraId="51608234" w14:textId="77777777" w:rsidR="009507F5" w:rsidRDefault="009507F5" w:rsidP="009507F5">
      <w:pPr>
        <w:spacing w:after="0" w:line="480" w:lineRule="auto"/>
        <w:jc w:val="both"/>
        <w:rPr>
          <w:rFonts w:ascii="Times New Roman" w:hAnsi="Times New Roman" w:cs="Times New Roman"/>
          <w:sz w:val="24"/>
          <w:szCs w:val="24"/>
          <w:lang w:eastAsia="id-ID"/>
        </w:rPr>
      </w:pPr>
    </w:p>
    <w:p w14:paraId="7E6FD3DD" w14:textId="77777777" w:rsidR="00C902D6" w:rsidRDefault="00C902D6" w:rsidP="00C902D6">
      <w:pPr>
        <w:spacing w:after="0" w:line="240" w:lineRule="auto"/>
        <w:rPr>
          <w:rFonts w:ascii="Times New Roman" w:hAnsi="Times New Roman" w:cs="Times New Roman"/>
          <w:color w:val="000000" w:themeColor="text1"/>
          <w:sz w:val="20"/>
          <w:szCs w:val="20"/>
        </w:rPr>
      </w:pPr>
    </w:p>
    <w:p w14:paraId="231FB05C" w14:textId="77777777" w:rsidR="00C902D6" w:rsidRDefault="00C902D6" w:rsidP="00C902D6">
      <w:pPr>
        <w:spacing w:after="0" w:line="240" w:lineRule="auto"/>
        <w:rPr>
          <w:rFonts w:ascii="Times New Roman" w:hAnsi="Times New Roman" w:cs="Times New Roman"/>
          <w:color w:val="000000" w:themeColor="text1"/>
          <w:sz w:val="20"/>
          <w:szCs w:val="20"/>
        </w:rPr>
      </w:pPr>
      <w:r w:rsidRPr="002F2600">
        <w:rPr>
          <w:rFonts w:ascii="Times New Roman" w:hAnsi="Times New Roman" w:cs="Times New Roman"/>
          <w:color w:val="000000" w:themeColor="text1"/>
          <w:sz w:val="20"/>
          <w:szCs w:val="20"/>
        </w:rPr>
        <w:t>Sumber : Data diolah, 2024</w:t>
      </w:r>
    </w:p>
    <w:p w14:paraId="11BD82A1" w14:textId="77777777" w:rsidR="00C902D6" w:rsidRDefault="00C902D6" w:rsidP="00C902D6">
      <w:pPr>
        <w:spacing w:after="0" w:line="240" w:lineRule="auto"/>
        <w:ind w:firstLine="720"/>
        <w:jc w:val="both"/>
        <w:rPr>
          <w:rFonts w:ascii="Times New Roman" w:hAnsi="Times New Roman" w:cs="Times New Roman"/>
          <w:color w:val="000000" w:themeColor="text1"/>
          <w:sz w:val="20"/>
          <w:szCs w:val="20"/>
          <w:lang w:val="id-ID"/>
        </w:rPr>
      </w:pPr>
      <w:r w:rsidRPr="00C902D6">
        <w:rPr>
          <w:rFonts w:ascii="Times New Roman" w:hAnsi="Times New Roman" w:cs="Times New Roman"/>
          <w:color w:val="000000" w:themeColor="text1"/>
          <w:sz w:val="20"/>
          <w:szCs w:val="20"/>
          <w:lang w:val="id"/>
        </w:rPr>
        <w:t xml:space="preserve">Berdasarkan hasil perhitungan regresi dapat dijelaskan bahwa koefisien uji </w:t>
      </w:r>
      <w:r w:rsidRPr="00C902D6">
        <w:rPr>
          <w:rFonts w:ascii="Times New Roman" w:hAnsi="Times New Roman" w:cs="Times New Roman"/>
          <w:i/>
          <w:iCs/>
          <w:color w:val="000000" w:themeColor="text1"/>
          <w:sz w:val="20"/>
          <w:szCs w:val="20"/>
        </w:rPr>
        <w:t>a</w:t>
      </w:r>
      <w:r w:rsidRPr="00C902D6">
        <w:rPr>
          <w:rFonts w:ascii="Times New Roman" w:hAnsi="Times New Roman" w:cs="Times New Roman"/>
          <w:i/>
          <w:iCs/>
          <w:color w:val="000000" w:themeColor="text1"/>
          <w:sz w:val="20"/>
          <w:szCs w:val="20"/>
          <w:lang w:val="id"/>
        </w:rPr>
        <w:t>djusted R</w:t>
      </w:r>
      <w:r w:rsidRPr="00C902D6">
        <w:rPr>
          <w:rFonts w:ascii="Times New Roman" w:hAnsi="Times New Roman" w:cs="Times New Roman"/>
          <w:i/>
          <w:iCs/>
          <w:color w:val="000000" w:themeColor="text1"/>
          <w:sz w:val="20"/>
          <w:szCs w:val="20"/>
          <w:lang w:val="id"/>
        </w:rPr>
        <w:softHyphen/>
      </w:r>
      <w:r w:rsidRPr="00C902D6">
        <w:rPr>
          <w:rFonts w:ascii="Times New Roman" w:hAnsi="Times New Roman" w:cs="Times New Roman"/>
          <w:i/>
          <w:iCs/>
          <w:color w:val="000000" w:themeColor="text1"/>
          <w:sz w:val="20"/>
          <w:szCs w:val="20"/>
          <w:lang w:val="id"/>
        </w:rPr>
        <w:softHyphen/>
      </w:r>
      <w:r w:rsidRPr="00C902D6">
        <w:rPr>
          <w:rFonts w:ascii="Times New Roman" w:hAnsi="Times New Roman" w:cs="Times New Roman"/>
          <w:i/>
          <w:iCs/>
          <w:color w:val="000000" w:themeColor="text1"/>
          <w:sz w:val="20"/>
          <w:szCs w:val="20"/>
          <w:lang w:val="id"/>
        </w:rPr>
        <w:softHyphen/>
      </w:r>
      <w:r w:rsidRPr="00C902D6">
        <w:rPr>
          <w:rFonts w:ascii="Times New Roman" w:hAnsi="Times New Roman" w:cs="Times New Roman"/>
          <w:i/>
          <w:iCs/>
          <w:color w:val="000000" w:themeColor="text1"/>
          <w:sz w:val="20"/>
          <w:szCs w:val="20"/>
          <w:vertAlign w:val="superscript"/>
        </w:rPr>
        <w:t>2</w:t>
      </w:r>
      <w:r w:rsidRPr="00C902D6">
        <w:rPr>
          <w:rFonts w:ascii="Times New Roman" w:hAnsi="Times New Roman" w:cs="Times New Roman"/>
          <w:i/>
          <w:iCs/>
          <w:color w:val="000000" w:themeColor="text1"/>
          <w:sz w:val="20"/>
          <w:szCs w:val="20"/>
          <w:lang w:val="id"/>
        </w:rPr>
        <w:t xml:space="preserve"> Square</w:t>
      </w:r>
      <w:r w:rsidRPr="00C902D6">
        <w:rPr>
          <w:rFonts w:ascii="Times New Roman" w:hAnsi="Times New Roman" w:cs="Times New Roman"/>
          <w:color w:val="000000" w:themeColor="text1"/>
          <w:sz w:val="20"/>
          <w:szCs w:val="20"/>
          <w:lang w:val="id"/>
        </w:rPr>
        <w:t xml:space="preserve"> sebesar 0,</w:t>
      </w:r>
      <w:r w:rsidRPr="00C902D6">
        <w:rPr>
          <w:rFonts w:ascii="Times New Roman" w:hAnsi="Times New Roman" w:cs="Times New Roman"/>
          <w:color w:val="000000" w:themeColor="text1"/>
          <w:sz w:val="20"/>
          <w:szCs w:val="20"/>
        </w:rPr>
        <w:t>416</w:t>
      </w:r>
      <w:r w:rsidRPr="00C902D6">
        <w:rPr>
          <w:rFonts w:ascii="Times New Roman" w:hAnsi="Times New Roman" w:cs="Times New Roman"/>
          <w:color w:val="000000" w:themeColor="text1"/>
          <w:sz w:val="20"/>
          <w:szCs w:val="20"/>
          <w:lang w:val="id"/>
        </w:rPr>
        <w:t xml:space="preserve">. Artinya, bahwa </w:t>
      </w:r>
      <w:r w:rsidRPr="00C902D6">
        <w:rPr>
          <w:rFonts w:ascii="Times New Roman" w:hAnsi="Times New Roman" w:cs="Times New Roman"/>
          <w:color w:val="000000" w:themeColor="text1"/>
          <w:sz w:val="20"/>
          <w:szCs w:val="20"/>
        </w:rPr>
        <w:t xml:space="preserve">minat beli pada marketplace Shopee di Surakarta </w:t>
      </w:r>
      <w:r w:rsidRPr="00C902D6">
        <w:rPr>
          <w:rFonts w:ascii="Times New Roman" w:hAnsi="Times New Roman" w:cs="Times New Roman"/>
          <w:color w:val="000000" w:themeColor="text1"/>
          <w:sz w:val="20"/>
          <w:szCs w:val="20"/>
          <w:lang w:val="id"/>
        </w:rPr>
        <w:t xml:space="preserve">mampu dijelaskan oleh variabel </w:t>
      </w:r>
      <w:r w:rsidRPr="00C902D6">
        <w:rPr>
          <w:rFonts w:ascii="Times New Roman" w:hAnsi="Times New Roman" w:cs="Times New Roman"/>
          <w:color w:val="000000" w:themeColor="text1"/>
          <w:sz w:val="20"/>
          <w:szCs w:val="20"/>
        </w:rPr>
        <w:t>Cashback</w:t>
      </w:r>
      <w:r w:rsidRPr="00C902D6">
        <w:rPr>
          <w:rFonts w:ascii="Times New Roman" w:hAnsi="Times New Roman" w:cs="Times New Roman"/>
          <w:color w:val="000000" w:themeColor="text1"/>
          <w:sz w:val="20"/>
          <w:szCs w:val="20"/>
          <w:lang w:val="sv-SE"/>
        </w:rPr>
        <w:t xml:space="preserve">, </w:t>
      </w:r>
      <w:r w:rsidRPr="00C902D6">
        <w:rPr>
          <w:rFonts w:ascii="Times New Roman" w:hAnsi="Times New Roman" w:cs="Times New Roman"/>
          <w:color w:val="000000" w:themeColor="text1"/>
          <w:sz w:val="20"/>
          <w:szCs w:val="20"/>
        </w:rPr>
        <w:t>Price Discount</w:t>
      </w:r>
      <w:r w:rsidRPr="00C902D6">
        <w:rPr>
          <w:rFonts w:ascii="Times New Roman" w:hAnsi="Times New Roman" w:cs="Times New Roman"/>
          <w:color w:val="000000" w:themeColor="text1"/>
          <w:sz w:val="20"/>
          <w:szCs w:val="20"/>
          <w:lang w:val="sv-SE"/>
        </w:rPr>
        <w:t>,</w:t>
      </w:r>
      <w:r w:rsidRPr="00C902D6">
        <w:rPr>
          <w:rFonts w:ascii="Times New Roman" w:hAnsi="Times New Roman" w:cs="Times New Roman"/>
          <w:color w:val="000000" w:themeColor="text1"/>
          <w:sz w:val="20"/>
          <w:szCs w:val="20"/>
        </w:rPr>
        <w:t xml:space="preserve"> Kemudahan Layanan</w:t>
      </w:r>
      <w:r w:rsidRPr="00C902D6">
        <w:rPr>
          <w:rFonts w:ascii="Times New Roman" w:hAnsi="Times New Roman" w:cs="Times New Roman"/>
          <w:color w:val="000000" w:themeColor="text1"/>
          <w:sz w:val="20"/>
          <w:szCs w:val="20"/>
          <w:lang w:val="id"/>
        </w:rPr>
        <w:t xml:space="preserve"> sebesar </w:t>
      </w:r>
      <w:r w:rsidRPr="00C902D6">
        <w:rPr>
          <w:rFonts w:ascii="Times New Roman" w:hAnsi="Times New Roman" w:cs="Times New Roman"/>
          <w:color w:val="000000" w:themeColor="text1"/>
          <w:sz w:val="20"/>
          <w:szCs w:val="20"/>
        </w:rPr>
        <w:t>41,6%</w:t>
      </w:r>
      <w:r w:rsidRPr="00C902D6">
        <w:rPr>
          <w:rFonts w:ascii="Times New Roman" w:hAnsi="Times New Roman" w:cs="Times New Roman"/>
          <w:color w:val="000000" w:themeColor="text1"/>
          <w:sz w:val="20"/>
          <w:szCs w:val="20"/>
          <w:lang w:val="id"/>
        </w:rPr>
        <w:t xml:space="preserve">. Sedangkan sisanya </w:t>
      </w:r>
      <w:r w:rsidRPr="00C902D6">
        <w:rPr>
          <w:rFonts w:ascii="Times New Roman" w:hAnsi="Times New Roman" w:cs="Times New Roman"/>
          <w:color w:val="000000" w:themeColor="text1"/>
          <w:sz w:val="20"/>
          <w:szCs w:val="20"/>
        </w:rPr>
        <w:t>58,4</w:t>
      </w:r>
      <w:r w:rsidRPr="00C902D6">
        <w:rPr>
          <w:rFonts w:ascii="Times New Roman" w:hAnsi="Times New Roman" w:cs="Times New Roman"/>
          <w:color w:val="000000" w:themeColor="text1"/>
          <w:sz w:val="20"/>
          <w:szCs w:val="20"/>
          <w:lang w:val="id"/>
        </w:rPr>
        <w:t xml:space="preserve">% dijelaskan oleh faktor lain yang tidak diteliti dalam penelitian ini seperti </w:t>
      </w:r>
      <w:r w:rsidRPr="00C902D6">
        <w:rPr>
          <w:rFonts w:ascii="Times New Roman" w:hAnsi="Times New Roman" w:cs="Times New Roman"/>
          <w:color w:val="000000" w:themeColor="text1"/>
          <w:sz w:val="20"/>
          <w:szCs w:val="20"/>
        </w:rPr>
        <w:t xml:space="preserve">kualitas produk, citra merk, harga </w:t>
      </w:r>
      <w:r w:rsidRPr="00C902D6">
        <w:rPr>
          <w:rFonts w:ascii="Times New Roman" w:hAnsi="Times New Roman" w:cs="Times New Roman"/>
          <w:color w:val="000000" w:themeColor="text1"/>
          <w:sz w:val="20"/>
          <w:szCs w:val="20"/>
          <w:lang w:val="id"/>
        </w:rPr>
        <w:t>dan lain-lain</w:t>
      </w:r>
      <w:r w:rsidRPr="00C902D6">
        <w:rPr>
          <w:rFonts w:ascii="Times New Roman" w:hAnsi="Times New Roman" w:cs="Times New Roman"/>
          <w:color w:val="000000" w:themeColor="text1"/>
          <w:sz w:val="20"/>
          <w:szCs w:val="20"/>
          <w:lang w:val="id-ID"/>
        </w:rPr>
        <w:t>.</w:t>
      </w:r>
    </w:p>
    <w:p w14:paraId="2E491FB9" w14:textId="77777777" w:rsidR="00C902D6" w:rsidRDefault="00C902D6" w:rsidP="00C902D6">
      <w:pPr>
        <w:spacing w:after="0" w:line="240" w:lineRule="auto"/>
        <w:ind w:firstLine="720"/>
        <w:jc w:val="both"/>
        <w:rPr>
          <w:rFonts w:ascii="Times New Roman" w:hAnsi="Times New Roman" w:cs="Times New Roman"/>
          <w:color w:val="000000" w:themeColor="text1"/>
          <w:sz w:val="20"/>
          <w:szCs w:val="20"/>
          <w:lang w:val="id-ID"/>
        </w:rPr>
      </w:pPr>
    </w:p>
    <w:p w14:paraId="4652CFC1" w14:textId="77777777" w:rsidR="00C902D6" w:rsidRDefault="00C902D6" w:rsidP="00C902D6">
      <w:pPr>
        <w:spacing w:after="0" w:line="240" w:lineRule="auto"/>
        <w:ind w:firstLine="720"/>
        <w:jc w:val="both"/>
        <w:rPr>
          <w:rFonts w:ascii="Times New Roman" w:hAnsi="Times New Roman" w:cs="Times New Roman"/>
          <w:color w:val="000000" w:themeColor="text1"/>
          <w:sz w:val="20"/>
          <w:szCs w:val="20"/>
          <w:lang w:val="id-ID"/>
        </w:rPr>
      </w:pPr>
    </w:p>
    <w:p w14:paraId="71F8E6E4" w14:textId="77777777" w:rsidR="000B5152" w:rsidRDefault="000B5152" w:rsidP="00C902D6">
      <w:pPr>
        <w:spacing w:after="0" w:line="240" w:lineRule="auto"/>
        <w:jc w:val="both"/>
        <w:rPr>
          <w:rFonts w:ascii="Times New Roman" w:hAnsi="Times New Roman" w:cs="Times New Roman"/>
          <w:b/>
          <w:bCs/>
          <w:color w:val="000000" w:themeColor="text1"/>
          <w:sz w:val="20"/>
          <w:szCs w:val="20"/>
          <w:lang w:val="id-ID"/>
        </w:rPr>
      </w:pPr>
    </w:p>
    <w:p w14:paraId="74BEB97A" w14:textId="77777777" w:rsidR="009507F5" w:rsidRPr="00C902D6" w:rsidRDefault="00C902D6" w:rsidP="00C902D6">
      <w:pPr>
        <w:spacing w:after="0" w:line="240" w:lineRule="auto"/>
        <w:jc w:val="both"/>
        <w:rPr>
          <w:rFonts w:ascii="Times New Roman" w:hAnsi="Times New Roman" w:cs="Times New Roman"/>
          <w:b/>
          <w:bCs/>
          <w:color w:val="000000" w:themeColor="text1"/>
          <w:sz w:val="16"/>
          <w:szCs w:val="16"/>
          <w:lang w:val="id-ID"/>
        </w:rPr>
      </w:pPr>
      <w:r w:rsidRPr="00C902D6">
        <w:rPr>
          <w:rFonts w:ascii="Times New Roman" w:hAnsi="Times New Roman" w:cs="Times New Roman"/>
          <w:b/>
          <w:bCs/>
          <w:color w:val="000000" w:themeColor="text1"/>
          <w:sz w:val="20"/>
          <w:szCs w:val="20"/>
          <w:lang w:val="id-ID"/>
        </w:rPr>
        <w:t>PEMBAHASAN</w:t>
      </w:r>
    </w:p>
    <w:p w14:paraId="53DE78E0" w14:textId="77777777" w:rsidR="00C902D6" w:rsidRPr="00C902D6" w:rsidRDefault="00C902D6" w:rsidP="00C902D6">
      <w:pPr>
        <w:pStyle w:val="ListParagraph"/>
        <w:numPr>
          <w:ilvl w:val="0"/>
          <w:numId w:val="13"/>
        </w:numPr>
        <w:spacing w:after="240" w:line="240" w:lineRule="auto"/>
        <w:ind w:left="426"/>
        <w:rPr>
          <w:rFonts w:asciiTheme="majorBidi" w:hAnsiTheme="majorBidi" w:cstheme="majorBidi"/>
          <w:sz w:val="20"/>
          <w:szCs w:val="20"/>
          <w:lang w:val="en-US" w:eastAsia="id-ID"/>
        </w:rPr>
      </w:pPr>
      <w:r w:rsidRPr="00C902D6">
        <w:rPr>
          <w:rFonts w:asciiTheme="majorBidi" w:hAnsiTheme="majorBidi" w:cstheme="majorBidi"/>
          <w:b/>
          <w:bCs/>
          <w:sz w:val="20"/>
          <w:szCs w:val="20"/>
          <w:lang w:val="en-US" w:eastAsia="id-ID"/>
        </w:rPr>
        <w:t>Pengaruh</w:t>
      </w:r>
      <w:r w:rsidRPr="00C902D6">
        <w:rPr>
          <w:rFonts w:asciiTheme="majorBidi" w:hAnsiTheme="majorBidi" w:cstheme="majorBidi"/>
          <w:sz w:val="20"/>
          <w:szCs w:val="20"/>
          <w:lang w:val="en-US" w:eastAsia="id-ID"/>
        </w:rPr>
        <w:t xml:space="preserve"> </w:t>
      </w:r>
      <w:r w:rsidRPr="00C902D6">
        <w:rPr>
          <w:rFonts w:asciiTheme="majorBidi" w:hAnsiTheme="majorBidi" w:cstheme="majorBidi"/>
          <w:b/>
          <w:bCs/>
          <w:sz w:val="20"/>
          <w:szCs w:val="20"/>
        </w:rPr>
        <w:t>cashback terhadap minat beli</w:t>
      </w:r>
    </w:p>
    <w:p w14:paraId="18D01773" w14:textId="77777777" w:rsidR="00C902D6" w:rsidRPr="00C902D6" w:rsidRDefault="00C902D6" w:rsidP="00C902D6">
      <w:pPr>
        <w:pStyle w:val="ListParagraph"/>
        <w:spacing w:after="0" w:line="240" w:lineRule="auto"/>
        <w:ind w:left="426" w:firstLine="720"/>
        <w:jc w:val="both"/>
        <w:rPr>
          <w:rFonts w:asciiTheme="majorBidi" w:hAnsiTheme="majorBidi" w:cstheme="majorBidi"/>
          <w:color w:val="000000" w:themeColor="text1"/>
          <w:sz w:val="20"/>
          <w:szCs w:val="20"/>
          <w:lang w:eastAsia="id-ID"/>
        </w:rPr>
      </w:pPr>
      <w:r w:rsidRPr="00C902D6">
        <w:rPr>
          <w:rFonts w:asciiTheme="majorBidi" w:hAnsiTheme="majorBidi" w:cstheme="majorBidi"/>
          <w:color w:val="000000" w:themeColor="text1"/>
          <w:sz w:val="20"/>
          <w:szCs w:val="20"/>
        </w:rPr>
        <w:t xml:space="preserve">Nilai t hitung </w:t>
      </w:r>
      <w:r w:rsidRPr="00C902D6">
        <w:rPr>
          <w:rFonts w:asciiTheme="majorBidi" w:hAnsiTheme="majorBidi" w:cstheme="majorBidi"/>
          <w:color w:val="000000" w:themeColor="text1"/>
          <w:sz w:val="20"/>
          <w:szCs w:val="20"/>
          <w:lang w:val="en-US" w:eastAsia="id-ID"/>
        </w:rPr>
        <w:t xml:space="preserve">Pengaruh </w:t>
      </w:r>
      <w:r w:rsidRPr="00C902D6">
        <w:rPr>
          <w:rFonts w:asciiTheme="majorBidi" w:hAnsiTheme="majorBidi" w:cstheme="majorBidi"/>
          <w:color w:val="000000" w:themeColor="text1"/>
          <w:sz w:val="20"/>
          <w:szCs w:val="20"/>
        </w:rPr>
        <w:t xml:space="preserve">Cashback terhadap minat beli sebesar 0,178 dengan nilai signifikansi 0,016 &gt; 0,05 maka Cashback berpengaruh positif dan signifikan terhadap minat beli pelanggan pada marketplace Shopee di Surakarta. </w:t>
      </w:r>
      <w:r w:rsidRPr="00C902D6">
        <w:rPr>
          <w:rFonts w:asciiTheme="majorBidi" w:eastAsia="Arial" w:hAnsiTheme="majorBidi" w:cstheme="majorBidi"/>
          <w:color w:val="000000" w:themeColor="text1"/>
          <w:spacing w:val="-1"/>
          <w:sz w:val="20"/>
          <w:szCs w:val="20"/>
        </w:rPr>
        <w:t xml:space="preserve">Artinya apabila </w:t>
      </w:r>
      <w:r w:rsidRPr="00C902D6">
        <w:rPr>
          <w:rFonts w:asciiTheme="majorBidi" w:hAnsiTheme="majorBidi" w:cstheme="majorBidi"/>
          <w:color w:val="000000" w:themeColor="text1"/>
          <w:sz w:val="20"/>
          <w:szCs w:val="20"/>
        </w:rPr>
        <w:t>Cashback</w:t>
      </w:r>
      <w:r w:rsidRPr="00C902D6">
        <w:rPr>
          <w:rFonts w:asciiTheme="majorBidi" w:eastAsia="Arial" w:hAnsiTheme="majorBidi" w:cstheme="majorBidi"/>
          <w:color w:val="000000" w:themeColor="text1"/>
          <w:spacing w:val="-1"/>
          <w:sz w:val="20"/>
          <w:szCs w:val="20"/>
        </w:rPr>
        <w:t xml:space="preserve"> ditingkatkan maka semakin tinggi </w:t>
      </w:r>
      <w:r w:rsidRPr="00C902D6">
        <w:rPr>
          <w:rFonts w:asciiTheme="majorBidi" w:hAnsiTheme="majorBidi" w:cstheme="majorBidi"/>
          <w:color w:val="000000" w:themeColor="text1"/>
          <w:sz w:val="20"/>
          <w:szCs w:val="20"/>
        </w:rPr>
        <w:t>minat beli pelanggan pada marketplace Shopee di Surakarta.</w:t>
      </w:r>
    </w:p>
    <w:p w14:paraId="022043BD" w14:textId="77777777" w:rsidR="00C902D6" w:rsidRPr="00C902D6" w:rsidRDefault="00C902D6" w:rsidP="00C902D6">
      <w:pPr>
        <w:spacing w:after="0" w:line="240" w:lineRule="auto"/>
        <w:ind w:left="426" w:firstLine="720"/>
        <w:jc w:val="both"/>
        <w:rPr>
          <w:rFonts w:asciiTheme="majorBidi" w:hAnsiTheme="majorBidi" w:cstheme="majorBidi"/>
          <w:sz w:val="20"/>
          <w:szCs w:val="20"/>
        </w:rPr>
      </w:pPr>
      <w:r w:rsidRPr="00C902D6">
        <w:rPr>
          <w:rFonts w:asciiTheme="majorBidi" w:hAnsiTheme="majorBidi" w:cstheme="majorBidi"/>
          <w:color w:val="000000" w:themeColor="text1"/>
          <w:sz w:val="20"/>
          <w:szCs w:val="20"/>
        </w:rPr>
        <w:t xml:space="preserve">Hasil penelitian ini mendukung penelitian terdahulu yang dilakukan </w:t>
      </w:r>
      <w:r w:rsidRPr="00C902D6">
        <w:rPr>
          <w:rFonts w:asciiTheme="majorBidi" w:eastAsia="Times New Roman" w:hAnsiTheme="majorBidi" w:cstheme="majorBidi"/>
          <w:bCs/>
          <w:color w:val="000000" w:themeColor="text1"/>
          <w:sz w:val="20"/>
          <w:szCs w:val="20"/>
        </w:rPr>
        <w:t xml:space="preserve">Bella Nanda Ardhya (2019) </w:t>
      </w:r>
      <w:r w:rsidRPr="00C902D6">
        <w:rPr>
          <w:rFonts w:asciiTheme="majorBidi" w:hAnsiTheme="majorBidi" w:cstheme="majorBidi"/>
          <w:color w:val="000000" w:themeColor="text1"/>
          <w:sz w:val="20"/>
          <w:szCs w:val="20"/>
        </w:rPr>
        <w:t xml:space="preserve">dengan judul </w:t>
      </w:r>
      <w:r w:rsidRPr="00C902D6">
        <w:rPr>
          <w:rFonts w:asciiTheme="majorBidi" w:hAnsiTheme="majorBidi" w:cstheme="majorBidi"/>
          <w:sz w:val="20"/>
          <w:szCs w:val="20"/>
        </w:rPr>
        <w:t>Pengaruh Promo terhadap minat beli konsumen (Study padaPromosi, Cashback, dan Diskon terhadap minat beli konsumen di Restaurant Mister Baso Di Mall di Mall CBDI</w:t>
      </w:r>
      <w:r w:rsidRPr="00C902D6">
        <w:rPr>
          <w:rFonts w:asciiTheme="majorBidi" w:hAnsiTheme="majorBidi" w:cstheme="majorBidi"/>
          <w:color w:val="000000" w:themeColor="text1"/>
          <w:sz w:val="20"/>
          <w:szCs w:val="20"/>
        </w:rPr>
        <w:t>, hasil penelitian menyatakan bahwa Cashback berpengaruh positif dan signifikan terhadap keputusan pembelian.</w:t>
      </w:r>
    </w:p>
    <w:p w14:paraId="2AD35C8A" w14:textId="77777777" w:rsidR="00C902D6" w:rsidRPr="00C902D6" w:rsidRDefault="00C902D6" w:rsidP="00C902D6">
      <w:pPr>
        <w:pStyle w:val="ListParagraph"/>
        <w:numPr>
          <w:ilvl w:val="0"/>
          <w:numId w:val="13"/>
        </w:numPr>
        <w:spacing w:after="240" w:line="240" w:lineRule="auto"/>
        <w:ind w:left="426"/>
        <w:rPr>
          <w:rFonts w:asciiTheme="majorBidi" w:hAnsiTheme="majorBidi" w:cstheme="majorBidi"/>
          <w:b/>
          <w:bCs/>
          <w:sz w:val="20"/>
          <w:szCs w:val="20"/>
        </w:rPr>
      </w:pPr>
      <w:r w:rsidRPr="00C902D6">
        <w:rPr>
          <w:rFonts w:asciiTheme="majorBidi" w:hAnsiTheme="majorBidi" w:cstheme="majorBidi"/>
          <w:b/>
          <w:bCs/>
          <w:sz w:val="20"/>
          <w:szCs w:val="20"/>
          <w:lang w:val="en-US"/>
        </w:rPr>
        <w:t xml:space="preserve">Pengaruh </w:t>
      </w:r>
      <w:r w:rsidRPr="00C902D6">
        <w:rPr>
          <w:rFonts w:asciiTheme="majorBidi" w:hAnsiTheme="majorBidi" w:cstheme="majorBidi"/>
          <w:b/>
          <w:bCs/>
          <w:sz w:val="20"/>
          <w:szCs w:val="20"/>
        </w:rPr>
        <w:t>Price Discount</w:t>
      </w:r>
      <w:r w:rsidRPr="00C902D6">
        <w:rPr>
          <w:rFonts w:asciiTheme="majorBidi" w:hAnsiTheme="majorBidi" w:cstheme="majorBidi"/>
          <w:b/>
          <w:bCs/>
          <w:sz w:val="20"/>
          <w:szCs w:val="20"/>
          <w:lang w:val="en-US"/>
        </w:rPr>
        <w:t xml:space="preserve"> terhadap </w:t>
      </w:r>
      <w:r w:rsidRPr="00C902D6">
        <w:rPr>
          <w:rFonts w:asciiTheme="majorBidi" w:hAnsiTheme="majorBidi" w:cstheme="majorBidi"/>
          <w:b/>
          <w:bCs/>
          <w:sz w:val="20"/>
          <w:szCs w:val="20"/>
        </w:rPr>
        <w:t xml:space="preserve">minat beli </w:t>
      </w:r>
    </w:p>
    <w:p w14:paraId="0991DA6D" w14:textId="77777777" w:rsidR="00C902D6" w:rsidRPr="00C902D6" w:rsidRDefault="00C902D6" w:rsidP="00C902D6">
      <w:pPr>
        <w:pStyle w:val="ListParagraph"/>
        <w:spacing w:before="100" w:beforeAutospacing="1" w:after="100" w:afterAutospacing="1" w:line="240" w:lineRule="auto"/>
        <w:ind w:left="426" w:firstLine="720"/>
        <w:jc w:val="both"/>
        <w:rPr>
          <w:rFonts w:asciiTheme="majorBidi" w:hAnsiTheme="majorBidi" w:cstheme="majorBidi"/>
          <w:color w:val="000000" w:themeColor="text1"/>
          <w:sz w:val="20"/>
          <w:szCs w:val="20"/>
        </w:rPr>
      </w:pPr>
      <w:r w:rsidRPr="00C902D6">
        <w:rPr>
          <w:rFonts w:asciiTheme="majorBidi" w:hAnsiTheme="majorBidi" w:cstheme="majorBidi"/>
          <w:color w:val="000000" w:themeColor="text1"/>
          <w:sz w:val="20"/>
          <w:szCs w:val="20"/>
        </w:rPr>
        <w:t>Nilai t hitung pengaruh Price Discount</w:t>
      </w:r>
      <w:r w:rsidRPr="00C902D6">
        <w:rPr>
          <w:rFonts w:asciiTheme="majorBidi" w:hAnsiTheme="majorBidi" w:cstheme="majorBidi"/>
          <w:color w:val="000000" w:themeColor="text1"/>
          <w:sz w:val="20"/>
          <w:szCs w:val="20"/>
          <w:lang w:val="en-US"/>
        </w:rPr>
        <w:t xml:space="preserve"> </w:t>
      </w:r>
      <w:r w:rsidRPr="00C902D6">
        <w:rPr>
          <w:rFonts w:asciiTheme="majorBidi" w:hAnsiTheme="majorBidi" w:cstheme="majorBidi"/>
          <w:color w:val="000000" w:themeColor="text1"/>
          <w:sz w:val="20"/>
          <w:szCs w:val="20"/>
        </w:rPr>
        <w:t>terhadap minat beli sebesar 0,180 dengan nilai signifikansi 0,025 &lt; 0,05 maka Price Discount</w:t>
      </w:r>
      <w:r w:rsidRPr="00C902D6">
        <w:rPr>
          <w:rFonts w:asciiTheme="majorBidi" w:hAnsiTheme="majorBidi" w:cstheme="majorBidi"/>
          <w:color w:val="000000" w:themeColor="text1"/>
          <w:sz w:val="20"/>
          <w:szCs w:val="20"/>
          <w:lang w:val="en-US"/>
        </w:rPr>
        <w:t xml:space="preserve"> </w:t>
      </w:r>
      <w:r w:rsidRPr="00C902D6">
        <w:rPr>
          <w:rFonts w:asciiTheme="majorBidi" w:hAnsiTheme="majorBidi" w:cstheme="majorBidi"/>
          <w:color w:val="000000" w:themeColor="text1"/>
          <w:sz w:val="20"/>
          <w:szCs w:val="20"/>
        </w:rPr>
        <w:t xml:space="preserve">berpengaruh positif dan signifikan terhadap minat beli pelanggan pada marketplace Shopee di Surakarta. </w:t>
      </w:r>
      <w:r w:rsidRPr="00C902D6">
        <w:rPr>
          <w:rFonts w:asciiTheme="majorBidi" w:eastAsia="Arial" w:hAnsiTheme="majorBidi" w:cstheme="majorBidi"/>
          <w:color w:val="000000" w:themeColor="text1"/>
          <w:spacing w:val="-1"/>
          <w:sz w:val="20"/>
          <w:szCs w:val="20"/>
        </w:rPr>
        <w:t xml:space="preserve">Artinya apabila Price Discount ditingkatkan maka semakin tinggi </w:t>
      </w:r>
      <w:r w:rsidRPr="00C902D6">
        <w:rPr>
          <w:rFonts w:asciiTheme="majorBidi" w:hAnsiTheme="majorBidi" w:cstheme="majorBidi"/>
          <w:color w:val="000000" w:themeColor="text1"/>
          <w:sz w:val="20"/>
          <w:szCs w:val="20"/>
        </w:rPr>
        <w:t xml:space="preserve">minat beli pelanggan pada marketplace Shopee di Surakarta. </w:t>
      </w:r>
    </w:p>
    <w:p w14:paraId="3B754C3C" w14:textId="77777777" w:rsidR="00C902D6" w:rsidRPr="00C902D6" w:rsidRDefault="00C902D6" w:rsidP="00C902D6">
      <w:pPr>
        <w:pStyle w:val="ListParagraph"/>
        <w:spacing w:before="100" w:beforeAutospacing="1" w:after="100" w:afterAutospacing="1" w:line="240" w:lineRule="auto"/>
        <w:ind w:left="426" w:firstLine="720"/>
        <w:jc w:val="both"/>
        <w:rPr>
          <w:rFonts w:asciiTheme="majorBidi" w:hAnsiTheme="majorBidi" w:cstheme="majorBidi"/>
          <w:sz w:val="20"/>
          <w:szCs w:val="20"/>
        </w:rPr>
      </w:pPr>
      <w:r w:rsidRPr="00C902D6">
        <w:rPr>
          <w:rFonts w:asciiTheme="majorBidi" w:hAnsiTheme="majorBidi" w:cstheme="majorBidi"/>
          <w:sz w:val="20"/>
          <w:szCs w:val="20"/>
        </w:rPr>
        <w:t xml:space="preserve">Hasil penelitian ini mendukung penelitian terdahulu yang </w:t>
      </w:r>
      <w:r w:rsidRPr="00C902D6">
        <w:rPr>
          <w:rFonts w:asciiTheme="majorBidi" w:eastAsia="Times New Roman" w:hAnsiTheme="majorBidi" w:cstheme="majorBidi"/>
          <w:bCs/>
          <w:color w:val="000000" w:themeColor="text1"/>
          <w:sz w:val="20"/>
          <w:szCs w:val="20"/>
        </w:rPr>
        <w:t>Kurniasih Setyagustina, Rahmania, M.Joni, Abdul</w:t>
      </w:r>
      <w:r w:rsidRPr="00C902D6">
        <w:rPr>
          <w:rFonts w:asciiTheme="majorBidi" w:eastAsia="Arial" w:hAnsiTheme="majorBidi" w:cstheme="majorBidi"/>
          <w:color w:val="000000" w:themeColor="text1"/>
          <w:spacing w:val="-1"/>
          <w:sz w:val="20"/>
          <w:szCs w:val="20"/>
        </w:rPr>
        <w:t xml:space="preserve"> </w:t>
      </w:r>
      <w:r w:rsidRPr="00C902D6">
        <w:rPr>
          <w:rFonts w:asciiTheme="majorBidi" w:eastAsia="Times New Roman" w:hAnsiTheme="majorBidi" w:cstheme="majorBidi"/>
          <w:bCs/>
          <w:color w:val="000000" w:themeColor="text1"/>
          <w:sz w:val="20"/>
          <w:szCs w:val="20"/>
        </w:rPr>
        <w:t xml:space="preserve">Kholik, dan Winahyu Dwi Suhitasari (2022) </w:t>
      </w:r>
      <w:r w:rsidRPr="00C902D6">
        <w:rPr>
          <w:rFonts w:asciiTheme="majorBidi" w:hAnsiTheme="majorBidi" w:cstheme="majorBidi"/>
          <w:sz w:val="20"/>
          <w:szCs w:val="20"/>
        </w:rPr>
        <w:t xml:space="preserve">dengan judul </w:t>
      </w:r>
      <w:r w:rsidRPr="00C902D6">
        <w:rPr>
          <w:rFonts w:asciiTheme="majorBidi" w:eastAsia="Times New Roman" w:hAnsiTheme="majorBidi" w:cstheme="majorBidi"/>
          <w:bCs/>
          <w:sz w:val="20"/>
          <w:szCs w:val="20"/>
        </w:rPr>
        <w:t xml:space="preserve">Pengaruh Potongan Harga (Diskon), Gratis Ongkir dan Sistem COD terhadap berbelanja online di aplikasi Shopee dalam prespektif hukum Islam, </w:t>
      </w:r>
      <w:r w:rsidRPr="00C902D6">
        <w:rPr>
          <w:rFonts w:asciiTheme="majorBidi" w:hAnsiTheme="majorBidi" w:cstheme="majorBidi"/>
          <w:sz w:val="20"/>
          <w:szCs w:val="20"/>
        </w:rPr>
        <w:t>hasil penelitian menyatakan bahwa Potongan Harga(Diskon) berpengaruh positif dan signifikan terhadap minat berbelanja</w:t>
      </w:r>
    </w:p>
    <w:p w14:paraId="1DFA5BF6" w14:textId="77777777" w:rsidR="00C902D6" w:rsidRPr="00C902D6" w:rsidRDefault="00C902D6" w:rsidP="00C902D6">
      <w:pPr>
        <w:pStyle w:val="ListParagraph"/>
        <w:spacing w:before="100" w:beforeAutospacing="1" w:after="100" w:afterAutospacing="1" w:line="240" w:lineRule="auto"/>
        <w:ind w:hanging="720"/>
        <w:jc w:val="both"/>
        <w:rPr>
          <w:rFonts w:asciiTheme="majorBidi" w:eastAsia="Times New Roman" w:hAnsiTheme="majorBidi" w:cstheme="majorBidi"/>
          <w:bCs/>
          <w:sz w:val="20"/>
          <w:szCs w:val="20"/>
        </w:rPr>
      </w:pPr>
    </w:p>
    <w:p w14:paraId="28A6AEC1" w14:textId="77777777" w:rsidR="00C902D6" w:rsidRPr="00C902D6" w:rsidRDefault="00C902D6" w:rsidP="00C902D6">
      <w:pPr>
        <w:pStyle w:val="ListParagraph"/>
        <w:numPr>
          <w:ilvl w:val="0"/>
          <w:numId w:val="13"/>
        </w:numPr>
        <w:spacing w:after="240" w:line="240" w:lineRule="auto"/>
        <w:ind w:left="426"/>
        <w:rPr>
          <w:rFonts w:asciiTheme="majorBidi" w:hAnsiTheme="majorBidi" w:cstheme="majorBidi"/>
          <w:b/>
          <w:sz w:val="20"/>
          <w:szCs w:val="20"/>
        </w:rPr>
      </w:pPr>
      <w:r w:rsidRPr="00C902D6">
        <w:rPr>
          <w:rFonts w:asciiTheme="majorBidi" w:hAnsiTheme="majorBidi" w:cstheme="majorBidi"/>
          <w:b/>
          <w:bCs/>
          <w:sz w:val="20"/>
          <w:szCs w:val="20"/>
          <w:lang w:val="en-US"/>
        </w:rPr>
        <w:t xml:space="preserve">Pengaruh </w:t>
      </w:r>
      <w:r w:rsidRPr="00C902D6">
        <w:rPr>
          <w:rFonts w:asciiTheme="majorBidi" w:hAnsiTheme="majorBidi" w:cstheme="majorBidi"/>
          <w:b/>
          <w:sz w:val="20"/>
          <w:szCs w:val="20"/>
        </w:rPr>
        <w:t xml:space="preserve">variabel Kemudahan Layanan terhadap </w:t>
      </w:r>
      <w:r w:rsidRPr="00C902D6">
        <w:rPr>
          <w:rFonts w:asciiTheme="majorBidi" w:hAnsiTheme="majorBidi" w:cstheme="majorBidi"/>
          <w:b/>
          <w:bCs/>
          <w:sz w:val="20"/>
          <w:szCs w:val="20"/>
        </w:rPr>
        <w:t xml:space="preserve">minat beli </w:t>
      </w:r>
    </w:p>
    <w:p w14:paraId="1D8AF968" w14:textId="77777777" w:rsidR="00C902D6" w:rsidRPr="00C902D6" w:rsidRDefault="00C902D6" w:rsidP="00C902D6">
      <w:pPr>
        <w:pStyle w:val="ListParagraph"/>
        <w:spacing w:after="240" w:line="240" w:lineRule="auto"/>
        <w:ind w:left="426" w:firstLine="720"/>
        <w:jc w:val="both"/>
        <w:rPr>
          <w:rFonts w:asciiTheme="majorBidi" w:eastAsia="Arial" w:hAnsiTheme="majorBidi" w:cstheme="majorBidi"/>
          <w:color w:val="000000" w:themeColor="text1"/>
          <w:spacing w:val="-1"/>
          <w:sz w:val="20"/>
          <w:szCs w:val="20"/>
        </w:rPr>
      </w:pPr>
      <w:r w:rsidRPr="00C902D6">
        <w:rPr>
          <w:rFonts w:asciiTheme="majorBidi" w:hAnsiTheme="majorBidi" w:cstheme="majorBidi"/>
          <w:sz w:val="20"/>
          <w:szCs w:val="20"/>
        </w:rPr>
        <w:t>Nilai t hitung pengaruh Disiplin Kerja terhadap minat beli</w:t>
      </w:r>
      <w:r w:rsidRPr="00C902D6">
        <w:rPr>
          <w:rFonts w:asciiTheme="majorBidi" w:hAnsiTheme="majorBidi" w:cstheme="majorBidi"/>
          <w:b/>
          <w:bCs/>
          <w:sz w:val="20"/>
          <w:szCs w:val="20"/>
        </w:rPr>
        <w:t xml:space="preserve"> </w:t>
      </w:r>
      <w:r w:rsidRPr="00C902D6">
        <w:rPr>
          <w:rFonts w:asciiTheme="majorBidi" w:hAnsiTheme="majorBidi" w:cstheme="majorBidi"/>
          <w:sz w:val="20"/>
          <w:szCs w:val="20"/>
        </w:rPr>
        <w:t xml:space="preserve">sebesar 0,319 dengan nilai </w:t>
      </w:r>
      <w:r w:rsidRPr="00C902D6">
        <w:rPr>
          <w:rFonts w:asciiTheme="majorBidi" w:hAnsiTheme="majorBidi" w:cstheme="majorBidi"/>
          <w:color w:val="000000" w:themeColor="text1"/>
          <w:sz w:val="20"/>
          <w:szCs w:val="20"/>
        </w:rPr>
        <w:t xml:space="preserve">signifikansi 0,001 &lt; 0,05 maka </w:t>
      </w:r>
      <w:r w:rsidRPr="00C902D6">
        <w:rPr>
          <w:rFonts w:asciiTheme="majorBidi" w:hAnsiTheme="majorBidi" w:cstheme="majorBidi"/>
          <w:sz w:val="20"/>
          <w:szCs w:val="20"/>
        </w:rPr>
        <w:t xml:space="preserve">Kemudahan Layanan </w:t>
      </w:r>
      <w:r w:rsidRPr="00C902D6">
        <w:rPr>
          <w:rFonts w:asciiTheme="majorBidi" w:hAnsiTheme="majorBidi" w:cstheme="majorBidi"/>
          <w:color w:val="000000" w:themeColor="text1"/>
          <w:sz w:val="20"/>
          <w:szCs w:val="20"/>
        </w:rPr>
        <w:t xml:space="preserve">berpengaruh positif dan signifikan </w:t>
      </w:r>
      <w:r w:rsidRPr="00C902D6">
        <w:rPr>
          <w:rFonts w:asciiTheme="majorBidi" w:hAnsiTheme="majorBidi" w:cstheme="majorBidi"/>
          <w:color w:val="000000" w:themeColor="text1"/>
          <w:sz w:val="20"/>
          <w:szCs w:val="20"/>
          <w:lang w:val="id"/>
        </w:rPr>
        <w:t xml:space="preserve">terhadap </w:t>
      </w:r>
      <w:r w:rsidRPr="00C902D6">
        <w:rPr>
          <w:rFonts w:asciiTheme="majorBidi" w:hAnsiTheme="majorBidi" w:cstheme="majorBidi"/>
          <w:color w:val="000000" w:themeColor="text1"/>
          <w:sz w:val="20"/>
          <w:szCs w:val="20"/>
        </w:rPr>
        <w:t xml:space="preserve">minat beli pada marketplace Shopee di Surakarta. </w:t>
      </w:r>
      <w:r w:rsidRPr="00C902D6">
        <w:rPr>
          <w:rFonts w:asciiTheme="majorBidi" w:eastAsia="Arial" w:hAnsiTheme="majorBidi" w:cstheme="majorBidi"/>
          <w:color w:val="000000" w:themeColor="text1"/>
          <w:spacing w:val="-1"/>
          <w:sz w:val="20"/>
          <w:szCs w:val="20"/>
        </w:rPr>
        <w:t xml:space="preserve">Artinya apabila </w:t>
      </w:r>
      <w:r w:rsidRPr="00C902D6">
        <w:rPr>
          <w:rFonts w:asciiTheme="majorBidi" w:hAnsiTheme="majorBidi" w:cstheme="majorBidi"/>
          <w:sz w:val="20"/>
          <w:szCs w:val="20"/>
        </w:rPr>
        <w:t>Kemudahan Layanan</w:t>
      </w:r>
      <w:r w:rsidRPr="00C902D6">
        <w:rPr>
          <w:rFonts w:asciiTheme="majorBidi" w:eastAsia="Arial" w:hAnsiTheme="majorBidi" w:cstheme="majorBidi"/>
          <w:color w:val="000000" w:themeColor="text1"/>
          <w:spacing w:val="-1"/>
          <w:sz w:val="20"/>
          <w:szCs w:val="20"/>
        </w:rPr>
        <w:t xml:space="preserve"> ditingkatkan maka semakin tinggi </w:t>
      </w:r>
      <w:r w:rsidRPr="00C902D6">
        <w:rPr>
          <w:rFonts w:asciiTheme="majorBidi" w:hAnsiTheme="majorBidi" w:cstheme="majorBidi"/>
          <w:color w:val="000000" w:themeColor="text1"/>
          <w:sz w:val="20"/>
          <w:szCs w:val="20"/>
        </w:rPr>
        <w:t>minat beli pelanggan pada marketplace Shopee di Surakarta.</w:t>
      </w:r>
    </w:p>
    <w:p w14:paraId="778ED5B5" w14:textId="77777777" w:rsidR="00C902D6" w:rsidRPr="00904F9D" w:rsidRDefault="00C902D6" w:rsidP="00904F9D">
      <w:pPr>
        <w:pStyle w:val="ListParagraph"/>
        <w:spacing w:before="100" w:beforeAutospacing="1" w:after="100" w:afterAutospacing="1" w:line="240" w:lineRule="auto"/>
        <w:ind w:left="426" w:firstLine="720"/>
        <w:jc w:val="both"/>
        <w:rPr>
          <w:rFonts w:asciiTheme="majorBidi" w:hAnsiTheme="majorBidi" w:cstheme="majorBidi"/>
          <w:sz w:val="20"/>
          <w:szCs w:val="20"/>
        </w:rPr>
      </w:pPr>
      <w:r w:rsidRPr="00C902D6">
        <w:rPr>
          <w:rFonts w:asciiTheme="majorBidi" w:hAnsiTheme="majorBidi" w:cstheme="majorBidi"/>
          <w:sz w:val="20"/>
          <w:szCs w:val="20"/>
        </w:rPr>
        <w:t xml:space="preserve">Hasil penelitian ini mendukung penelitian terdahulu yang dilakukan </w:t>
      </w:r>
      <w:r w:rsidRPr="00C902D6">
        <w:rPr>
          <w:rFonts w:asciiTheme="majorBidi" w:eastAsia="Times New Roman" w:hAnsiTheme="majorBidi" w:cstheme="majorBidi"/>
          <w:bCs/>
          <w:color w:val="000000" w:themeColor="text1"/>
          <w:sz w:val="20"/>
          <w:szCs w:val="20"/>
        </w:rPr>
        <w:t xml:space="preserve">Hapsawati Taan (2021) </w:t>
      </w:r>
      <w:r w:rsidRPr="00C902D6">
        <w:rPr>
          <w:rFonts w:asciiTheme="majorBidi" w:hAnsiTheme="majorBidi" w:cstheme="majorBidi"/>
          <w:sz w:val="20"/>
          <w:szCs w:val="20"/>
        </w:rPr>
        <w:t>dengan judul Kemudahan penggunaan dan harga terhadap minat beli online, hasil penelitian menyatakan bahwa Kemudahan penggunaan berpengaruh positif dan signifikan terhadap minat beli.</w:t>
      </w:r>
    </w:p>
    <w:p w14:paraId="3DA9732B" w14:textId="77777777" w:rsidR="000914E6" w:rsidRPr="0064777F" w:rsidRDefault="0064777F" w:rsidP="000914E6">
      <w:pPr>
        <w:spacing w:after="0" w:line="240" w:lineRule="auto"/>
        <w:rPr>
          <w:rFonts w:asciiTheme="majorBidi" w:hAnsiTheme="majorBidi" w:cstheme="majorBidi"/>
          <w:b/>
          <w:bCs/>
          <w:sz w:val="20"/>
          <w:szCs w:val="20"/>
          <w:lang w:val="id-ID"/>
        </w:rPr>
      </w:pPr>
      <w:r>
        <w:rPr>
          <w:rFonts w:asciiTheme="majorBidi" w:hAnsiTheme="majorBidi" w:cstheme="majorBidi"/>
          <w:b/>
          <w:bCs/>
          <w:sz w:val="20"/>
          <w:szCs w:val="20"/>
          <w:lang w:val="id-ID"/>
        </w:rPr>
        <w:lastRenderedPageBreak/>
        <w:t>KESIMPULAN</w:t>
      </w:r>
    </w:p>
    <w:p w14:paraId="28B4208C" w14:textId="77777777" w:rsidR="000914E6" w:rsidRPr="000914E6" w:rsidRDefault="000914E6" w:rsidP="000914E6">
      <w:pPr>
        <w:pStyle w:val="ListParagraph"/>
        <w:spacing w:after="0" w:line="240" w:lineRule="auto"/>
        <w:ind w:left="0" w:firstLine="600"/>
        <w:jc w:val="both"/>
        <w:rPr>
          <w:rFonts w:asciiTheme="majorBidi" w:hAnsiTheme="majorBidi" w:cstheme="majorBidi"/>
          <w:sz w:val="20"/>
          <w:szCs w:val="20"/>
        </w:rPr>
      </w:pPr>
      <w:r w:rsidRPr="000914E6">
        <w:rPr>
          <w:rFonts w:asciiTheme="majorBidi" w:hAnsiTheme="majorBidi" w:cstheme="majorBidi"/>
          <w:sz w:val="20"/>
          <w:szCs w:val="20"/>
        </w:rPr>
        <w:t>Berdasarkan analisis data mengenai Pengaruh Cashback (X</w:t>
      </w:r>
      <w:r w:rsidRPr="000914E6">
        <w:rPr>
          <w:rFonts w:asciiTheme="majorBidi" w:hAnsiTheme="majorBidi" w:cstheme="majorBidi"/>
          <w:sz w:val="20"/>
          <w:szCs w:val="20"/>
          <w:vertAlign w:val="subscript"/>
        </w:rPr>
        <w:t>1</w:t>
      </w:r>
      <w:r w:rsidRPr="000914E6">
        <w:rPr>
          <w:rFonts w:asciiTheme="majorBidi" w:hAnsiTheme="majorBidi" w:cstheme="majorBidi"/>
          <w:sz w:val="20"/>
          <w:szCs w:val="20"/>
        </w:rPr>
        <w:t>), Price Discount (X</w:t>
      </w:r>
      <w:r w:rsidRPr="000914E6">
        <w:rPr>
          <w:rFonts w:asciiTheme="majorBidi" w:hAnsiTheme="majorBidi" w:cstheme="majorBidi"/>
          <w:sz w:val="20"/>
          <w:szCs w:val="20"/>
          <w:vertAlign w:val="subscript"/>
        </w:rPr>
        <w:t>2</w:t>
      </w:r>
      <w:r w:rsidRPr="000914E6">
        <w:rPr>
          <w:rFonts w:asciiTheme="majorBidi" w:hAnsiTheme="majorBidi" w:cstheme="majorBidi"/>
          <w:sz w:val="20"/>
          <w:szCs w:val="20"/>
        </w:rPr>
        <w:t>), dan Kemudahan Layanan (X</w:t>
      </w:r>
      <w:r w:rsidRPr="000914E6">
        <w:rPr>
          <w:rFonts w:asciiTheme="majorBidi" w:hAnsiTheme="majorBidi" w:cstheme="majorBidi"/>
          <w:sz w:val="20"/>
          <w:szCs w:val="20"/>
          <w:vertAlign w:val="subscript"/>
        </w:rPr>
        <w:t>3</w:t>
      </w:r>
      <w:r w:rsidRPr="000914E6">
        <w:rPr>
          <w:rFonts w:asciiTheme="majorBidi" w:hAnsiTheme="majorBidi" w:cstheme="majorBidi"/>
          <w:sz w:val="20"/>
          <w:szCs w:val="20"/>
        </w:rPr>
        <w:t>) Terhadap Minat Beli  (Y) dapat diambil kesimpulan sebagai berikut:</w:t>
      </w:r>
    </w:p>
    <w:p w14:paraId="2151723A" w14:textId="77777777" w:rsidR="000914E6" w:rsidRPr="000914E6" w:rsidRDefault="000914E6" w:rsidP="0048232A">
      <w:pPr>
        <w:pStyle w:val="ListParagraph"/>
        <w:numPr>
          <w:ilvl w:val="0"/>
          <w:numId w:val="5"/>
        </w:numPr>
        <w:spacing w:after="0" w:line="240" w:lineRule="auto"/>
        <w:ind w:left="426"/>
        <w:jc w:val="both"/>
        <w:rPr>
          <w:rFonts w:asciiTheme="majorBidi" w:hAnsiTheme="majorBidi" w:cstheme="majorBidi"/>
          <w:sz w:val="20"/>
          <w:szCs w:val="20"/>
        </w:rPr>
      </w:pPr>
      <w:r w:rsidRPr="000914E6">
        <w:rPr>
          <w:rFonts w:asciiTheme="majorBidi" w:hAnsiTheme="majorBidi" w:cstheme="majorBidi"/>
          <w:sz w:val="20"/>
          <w:szCs w:val="20"/>
        </w:rPr>
        <w:t>Berdasarkan hasil Uji Regresi Linier Berganda menunjukkan bahwa variabel Cashback, Price Discount dan Kemudahan Layanan berpengaruh positif terhadap Minat Beli pelanggan pada marketplace Shopee di Surakarta.</w:t>
      </w:r>
    </w:p>
    <w:p w14:paraId="4C97ECF7" w14:textId="77777777" w:rsidR="000914E6" w:rsidRPr="000914E6" w:rsidRDefault="000914E6" w:rsidP="0048232A">
      <w:pPr>
        <w:pStyle w:val="ListParagraph"/>
        <w:numPr>
          <w:ilvl w:val="0"/>
          <w:numId w:val="5"/>
        </w:numPr>
        <w:spacing w:after="0" w:line="240" w:lineRule="auto"/>
        <w:ind w:left="426"/>
        <w:jc w:val="both"/>
        <w:rPr>
          <w:rFonts w:asciiTheme="majorBidi" w:hAnsiTheme="majorBidi" w:cstheme="majorBidi"/>
          <w:sz w:val="20"/>
          <w:szCs w:val="20"/>
        </w:rPr>
      </w:pPr>
      <w:r w:rsidRPr="000914E6">
        <w:rPr>
          <w:rFonts w:asciiTheme="majorBidi" w:hAnsiTheme="majorBidi" w:cstheme="majorBidi"/>
          <w:sz w:val="20"/>
          <w:szCs w:val="20"/>
        </w:rPr>
        <w:t>Berdasarkan hasil uji t menunjukkan bahwa variabel Cashback, Price Discount dan Kemudahan Layanan berpengaruh signifikan terhadap Minat Beli pelanggan pada marketplace Shopee di Surakarta.</w:t>
      </w:r>
    </w:p>
    <w:p w14:paraId="7B6AAE06" w14:textId="77777777" w:rsidR="000914E6" w:rsidRPr="000914E6" w:rsidRDefault="000914E6" w:rsidP="0048232A">
      <w:pPr>
        <w:pStyle w:val="ListParagraph"/>
        <w:numPr>
          <w:ilvl w:val="0"/>
          <w:numId w:val="5"/>
        </w:numPr>
        <w:spacing w:after="0" w:line="240" w:lineRule="auto"/>
        <w:ind w:left="426"/>
        <w:jc w:val="both"/>
        <w:rPr>
          <w:rFonts w:asciiTheme="majorBidi" w:hAnsiTheme="majorBidi" w:cstheme="majorBidi"/>
          <w:sz w:val="20"/>
          <w:szCs w:val="20"/>
        </w:rPr>
      </w:pPr>
      <w:r w:rsidRPr="000914E6">
        <w:rPr>
          <w:rFonts w:asciiTheme="majorBidi" w:hAnsiTheme="majorBidi" w:cstheme="majorBidi"/>
          <w:sz w:val="20"/>
          <w:szCs w:val="20"/>
        </w:rPr>
        <w:t xml:space="preserve">Berdasarkan hasil uji F variabel Cashback, Price Discount dan Kemudahan Layanan secara simultan </w:t>
      </w:r>
      <w:r w:rsidRPr="000914E6">
        <w:rPr>
          <w:rFonts w:ascii="Times New Roman" w:hAnsi="Times New Roman" w:cs="Times New Roman"/>
          <w:color w:val="000000" w:themeColor="text1"/>
          <w:sz w:val="20"/>
          <w:szCs w:val="20"/>
          <w:lang w:val="id"/>
        </w:rPr>
        <w:t xml:space="preserve">berpengaruh signifikan terhadap </w:t>
      </w:r>
      <w:r w:rsidRPr="000914E6">
        <w:rPr>
          <w:rFonts w:ascii="Times New Roman" w:hAnsi="Times New Roman" w:cs="Times New Roman"/>
          <w:color w:val="000000" w:themeColor="text1"/>
          <w:sz w:val="20"/>
          <w:szCs w:val="20"/>
        </w:rPr>
        <w:t>Minat Beli pelanggan pada marketplace Shopee di Surakarta.</w:t>
      </w:r>
    </w:p>
    <w:p w14:paraId="46A30468" w14:textId="77777777" w:rsidR="00AC6575" w:rsidRPr="000914E6" w:rsidRDefault="000914E6" w:rsidP="000914E6">
      <w:pPr>
        <w:tabs>
          <w:tab w:val="left" w:pos="4181"/>
        </w:tabs>
        <w:spacing w:after="6" w:line="240" w:lineRule="auto"/>
        <w:ind w:left="426" w:right="141"/>
        <w:jc w:val="both"/>
        <w:rPr>
          <w:rFonts w:asciiTheme="majorBidi" w:eastAsia="Times New Roman" w:hAnsiTheme="majorBidi" w:cstheme="majorBidi"/>
          <w:sz w:val="20"/>
          <w:szCs w:val="20"/>
          <w:lang w:val="id-ID"/>
        </w:rPr>
      </w:pPr>
      <w:r w:rsidRPr="0017279E">
        <w:rPr>
          <w:rFonts w:asciiTheme="majorBidi" w:hAnsiTheme="majorBidi" w:cstheme="majorBidi"/>
          <w:sz w:val="20"/>
          <w:szCs w:val="20"/>
          <w:lang w:val="id-ID"/>
        </w:rPr>
        <w:t xml:space="preserve">Berdasarkan hasil Uji Koefisien Determinasi (Adjusted R Square) </w:t>
      </w:r>
      <w:r w:rsidRPr="000914E6">
        <w:rPr>
          <w:rFonts w:ascii="Times New Roman" w:hAnsi="Times New Roman" w:cs="Times New Roman"/>
          <w:color w:val="000000" w:themeColor="text1"/>
          <w:sz w:val="20"/>
          <w:szCs w:val="20"/>
          <w:lang w:val="id"/>
        </w:rPr>
        <w:t>sebesar 0,</w:t>
      </w:r>
      <w:r w:rsidRPr="000914E6">
        <w:rPr>
          <w:rFonts w:ascii="Times New Roman" w:hAnsi="Times New Roman" w:cs="Times New Roman"/>
          <w:color w:val="000000" w:themeColor="text1"/>
          <w:sz w:val="20"/>
          <w:szCs w:val="20"/>
        </w:rPr>
        <w:t>416</w:t>
      </w:r>
      <w:r w:rsidRPr="000914E6">
        <w:rPr>
          <w:rFonts w:ascii="Times New Roman" w:hAnsi="Times New Roman" w:cs="Times New Roman"/>
          <w:color w:val="000000" w:themeColor="text1"/>
          <w:sz w:val="20"/>
          <w:szCs w:val="20"/>
          <w:lang w:val="id"/>
        </w:rPr>
        <w:t xml:space="preserve">. Artinya, bahwa </w:t>
      </w:r>
      <w:r w:rsidRPr="000914E6">
        <w:rPr>
          <w:rFonts w:ascii="Times New Roman" w:hAnsi="Times New Roman" w:cs="Times New Roman"/>
          <w:color w:val="000000" w:themeColor="text1"/>
          <w:sz w:val="20"/>
          <w:szCs w:val="20"/>
        </w:rPr>
        <w:t xml:space="preserve">minat beli pada marketplace Shopee di Surakarta </w:t>
      </w:r>
      <w:r w:rsidRPr="000914E6">
        <w:rPr>
          <w:rFonts w:ascii="Times New Roman" w:hAnsi="Times New Roman" w:cs="Times New Roman"/>
          <w:color w:val="000000" w:themeColor="text1"/>
          <w:sz w:val="20"/>
          <w:szCs w:val="20"/>
          <w:lang w:val="id"/>
        </w:rPr>
        <w:t xml:space="preserve">mampu dijelaskan oleh variabel </w:t>
      </w:r>
      <w:r w:rsidRPr="000914E6">
        <w:rPr>
          <w:rFonts w:ascii="Times New Roman" w:hAnsi="Times New Roman" w:cs="Times New Roman"/>
          <w:color w:val="000000" w:themeColor="text1"/>
          <w:sz w:val="20"/>
          <w:szCs w:val="20"/>
        </w:rPr>
        <w:t>Cashback</w:t>
      </w:r>
      <w:r w:rsidRPr="000914E6">
        <w:rPr>
          <w:rFonts w:ascii="Times New Roman" w:hAnsi="Times New Roman" w:cs="Times New Roman"/>
          <w:color w:val="000000" w:themeColor="text1"/>
          <w:sz w:val="20"/>
          <w:szCs w:val="20"/>
          <w:lang w:val="sv-SE"/>
        </w:rPr>
        <w:t xml:space="preserve">, </w:t>
      </w:r>
      <w:r w:rsidRPr="000914E6">
        <w:rPr>
          <w:rFonts w:ascii="Times New Roman" w:hAnsi="Times New Roman" w:cs="Times New Roman"/>
          <w:color w:val="000000" w:themeColor="text1"/>
          <w:sz w:val="20"/>
          <w:szCs w:val="20"/>
        </w:rPr>
        <w:t>Price Discount</w:t>
      </w:r>
      <w:r w:rsidRPr="000914E6">
        <w:rPr>
          <w:rFonts w:ascii="Times New Roman" w:hAnsi="Times New Roman" w:cs="Times New Roman"/>
          <w:color w:val="000000" w:themeColor="text1"/>
          <w:sz w:val="20"/>
          <w:szCs w:val="20"/>
          <w:lang w:val="sv-SE"/>
        </w:rPr>
        <w:t>,</w:t>
      </w:r>
      <w:r w:rsidRPr="000914E6">
        <w:rPr>
          <w:rFonts w:ascii="Times New Roman" w:hAnsi="Times New Roman" w:cs="Times New Roman"/>
          <w:color w:val="000000" w:themeColor="text1"/>
          <w:sz w:val="20"/>
          <w:szCs w:val="20"/>
        </w:rPr>
        <w:t xml:space="preserve"> Kemudahan Layanan</w:t>
      </w:r>
      <w:r w:rsidRPr="000914E6">
        <w:rPr>
          <w:rFonts w:ascii="Times New Roman" w:hAnsi="Times New Roman" w:cs="Times New Roman"/>
          <w:color w:val="000000" w:themeColor="text1"/>
          <w:sz w:val="20"/>
          <w:szCs w:val="20"/>
          <w:lang w:val="id"/>
        </w:rPr>
        <w:t xml:space="preserve"> sebesar </w:t>
      </w:r>
      <w:r w:rsidRPr="000914E6">
        <w:rPr>
          <w:rFonts w:ascii="Times New Roman" w:hAnsi="Times New Roman" w:cs="Times New Roman"/>
          <w:color w:val="000000" w:themeColor="text1"/>
          <w:sz w:val="20"/>
          <w:szCs w:val="20"/>
        </w:rPr>
        <w:t>41,6%</w:t>
      </w:r>
      <w:r w:rsidRPr="000914E6">
        <w:rPr>
          <w:rFonts w:ascii="Times New Roman" w:hAnsi="Times New Roman" w:cs="Times New Roman"/>
          <w:color w:val="000000" w:themeColor="text1"/>
          <w:sz w:val="20"/>
          <w:szCs w:val="20"/>
          <w:lang w:val="id"/>
        </w:rPr>
        <w:t xml:space="preserve">. Sedangkan sisanya </w:t>
      </w:r>
      <w:r w:rsidRPr="000914E6">
        <w:rPr>
          <w:rFonts w:ascii="Times New Roman" w:hAnsi="Times New Roman" w:cs="Times New Roman"/>
          <w:color w:val="000000" w:themeColor="text1"/>
          <w:sz w:val="20"/>
          <w:szCs w:val="20"/>
        </w:rPr>
        <w:t>58,4</w:t>
      </w:r>
      <w:r w:rsidRPr="000914E6">
        <w:rPr>
          <w:rFonts w:ascii="Times New Roman" w:hAnsi="Times New Roman" w:cs="Times New Roman"/>
          <w:color w:val="000000" w:themeColor="text1"/>
          <w:sz w:val="20"/>
          <w:szCs w:val="20"/>
          <w:lang w:val="id"/>
        </w:rPr>
        <w:t xml:space="preserve">% dijelaskan oleh faktor lain yang tidak diteliti dalam penelitian ini seperti </w:t>
      </w:r>
      <w:r w:rsidRPr="000914E6">
        <w:rPr>
          <w:rFonts w:ascii="Times New Roman" w:hAnsi="Times New Roman" w:cs="Times New Roman"/>
          <w:color w:val="000000" w:themeColor="text1"/>
          <w:sz w:val="20"/>
          <w:szCs w:val="20"/>
        </w:rPr>
        <w:t xml:space="preserve">kualitas produk, citra merk, harga </w:t>
      </w:r>
      <w:r w:rsidRPr="000914E6">
        <w:rPr>
          <w:rFonts w:ascii="Times New Roman" w:hAnsi="Times New Roman" w:cs="Times New Roman"/>
          <w:color w:val="000000" w:themeColor="text1"/>
          <w:sz w:val="20"/>
          <w:szCs w:val="20"/>
          <w:lang w:val="id"/>
        </w:rPr>
        <w:t>dan lain-lain</w:t>
      </w:r>
      <w:r w:rsidRPr="000914E6">
        <w:rPr>
          <w:rFonts w:ascii="Times New Roman" w:hAnsi="Times New Roman" w:cs="Times New Roman"/>
          <w:color w:val="000000" w:themeColor="text1"/>
          <w:sz w:val="20"/>
          <w:szCs w:val="20"/>
          <w:lang w:val="id-ID"/>
        </w:rPr>
        <w:t>.</w:t>
      </w:r>
    </w:p>
    <w:p w14:paraId="76ECD6BB" w14:textId="77777777" w:rsidR="00AC6575" w:rsidRDefault="00AC6575" w:rsidP="000914E6">
      <w:pPr>
        <w:tabs>
          <w:tab w:val="left" w:pos="4181"/>
        </w:tabs>
        <w:spacing w:after="6" w:line="240" w:lineRule="auto"/>
        <w:ind w:right="141"/>
        <w:jc w:val="both"/>
        <w:rPr>
          <w:rFonts w:asciiTheme="majorBidi" w:eastAsia="Times New Roman" w:hAnsiTheme="majorBidi" w:cstheme="majorBidi"/>
          <w:sz w:val="24"/>
          <w:szCs w:val="24"/>
        </w:rPr>
      </w:pPr>
    </w:p>
    <w:p w14:paraId="76F6B2AD" w14:textId="77777777" w:rsidR="000914E6" w:rsidRPr="000914E6" w:rsidRDefault="0064777F" w:rsidP="0017279E">
      <w:pPr>
        <w:pStyle w:val="ListParagraph"/>
        <w:spacing w:after="0" w:line="240" w:lineRule="auto"/>
        <w:ind w:left="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KETERBATASAN PENELITIAN</w:t>
      </w:r>
    </w:p>
    <w:p w14:paraId="713182AB" w14:textId="77777777" w:rsidR="000914E6" w:rsidRPr="000914E6" w:rsidRDefault="000914E6" w:rsidP="00C902D6">
      <w:pPr>
        <w:pStyle w:val="ListParagraph"/>
        <w:numPr>
          <w:ilvl w:val="1"/>
          <w:numId w:val="4"/>
        </w:numPr>
        <w:spacing w:after="0" w:line="240" w:lineRule="auto"/>
        <w:ind w:left="426"/>
        <w:jc w:val="both"/>
        <w:rPr>
          <w:rFonts w:ascii="Times New Roman" w:hAnsi="Times New Roman" w:cs="Times New Roman"/>
          <w:color w:val="000000" w:themeColor="text1"/>
          <w:sz w:val="20"/>
          <w:szCs w:val="20"/>
        </w:rPr>
      </w:pPr>
      <w:r w:rsidRPr="000914E6">
        <w:rPr>
          <w:rFonts w:ascii="Times New Roman" w:hAnsi="Times New Roman" w:cs="Times New Roman"/>
          <w:color w:val="000000" w:themeColor="text1"/>
          <w:sz w:val="20"/>
          <w:szCs w:val="20"/>
        </w:rPr>
        <w:t>Penelitian ini menggunakan data primer dengan instrumen yaitu kucsioner dengan menggunakan google form, sehingga peneliti tidak dapat mengantisipasi terjadinya kesalahan atau ketidakmampuan responden dalam menjawab pernyataan.</w:t>
      </w:r>
    </w:p>
    <w:p w14:paraId="136EC2A6" w14:textId="77777777" w:rsidR="002F2600" w:rsidRPr="0017279E" w:rsidRDefault="000914E6" w:rsidP="00C902D6">
      <w:pPr>
        <w:pStyle w:val="ListParagraph"/>
        <w:numPr>
          <w:ilvl w:val="1"/>
          <w:numId w:val="4"/>
        </w:numPr>
        <w:tabs>
          <w:tab w:val="left" w:pos="4181"/>
        </w:tabs>
        <w:spacing w:after="6" w:line="240" w:lineRule="auto"/>
        <w:ind w:left="426"/>
        <w:jc w:val="both"/>
        <w:rPr>
          <w:rFonts w:asciiTheme="majorBidi" w:eastAsia="Times New Roman" w:hAnsiTheme="majorBidi" w:cstheme="majorBidi"/>
          <w:b/>
          <w:bCs/>
          <w:sz w:val="20"/>
          <w:szCs w:val="20"/>
        </w:rPr>
      </w:pPr>
      <w:r w:rsidRPr="000914E6">
        <w:rPr>
          <w:rFonts w:ascii="Times New Roman" w:hAnsi="Times New Roman" w:cs="Times New Roman"/>
          <w:color w:val="000000" w:themeColor="text1"/>
          <w:sz w:val="20"/>
          <w:szCs w:val="20"/>
        </w:rPr>
        <w:t>Variabel independen yang</w:t>
      </w:r>
      <w:r>
        <w:rPr>
          <w:rFonts w:ascii="Times New Roman" w:hAnsi="Times New Roman" w:cs="Times New Roman"/>
          <w:color w:val="000000" w:themeColor="text1"/>
          <w:sz w:val="20"/>
          <w:szCs w:val="20"/>
        </w:rPr>
        <w:t xml:space="preserve"> </w:t>
      </w:r>
      <w:r w:rsidRPr="000914E6">
        <w:rPr>
          <w:rFonts w:ascii="Times New Roman" w:hAnsi="Times New Roman" w:cs="Times New Roman"/>
          <w:color w:val="000000" w:themeColor="text1"/>
          <w:sz w:val="20"/>
          <w:szCs w:val="20"/>
        </w:rPr>
        <w:t xml:space="preserve"> digunakan dalam penelitian ini hanya terdiri dari </w:t>
      </w:r>
      <w:r w:rsidRPr="000914E6">
        <w:rPr>
          <w:rFonts w:asciiTheme="majorBidi" w:hAnsiTheme="majorBidi" w:cstheme="majorBidi"/>
          <w:sz w:val="20"/>
          <w:szCs w:val="20"/>
        </w:rPr>
        <w:t>Cashback, Price Discount dan Kemudahan Layanan</w:t>
      </w:r>
      <w:r w:rsidRPr="000914E6">
        <w:rPr>
          <w:rFonts w:ascii="Times New Roman" w:hAnsi="Times New Roman" w:cs="Times New Roman"/>
          <w:color w:val="000000" w:themeColor="text1"/>
          <w:sz w:val="20"/>
          <w:szCs w:val="20"/>
        </w:rPr>
        <w:t xml:space="preserve">. Sehingga belum mampu memprediksi secara menyeluruh pengaruh variabel yang digunakan terhadap variabel dependen (Minat Beli). Masih banyak faktor-faktor lain yang dapat mempengaruhi dalam </w:t>
      </w:r>
      <w:r w:rsidRPr="000914E6">
        <w:rPr>
          <w:rFonts w:asciiTheme="majorBidi" w:hAnsiTheme="majorBidi" w:cstheme="majorBidi"/>
          <w:sz w:val="20"/>
          <w:szCs w:val="20"/>
        </w:rPr>
        <w:t>Minat Beli pelanggan pada marketplace Shopee di Surakarta</w:t>
      </w:r>
      <w:r w:rsidRPr="000914E6">
        <w:rPr>
          <w:rFonts w:ascii="Times New Roman" w:hAnsi="Times New Roman" w:cs="Times New Roman"/>
          <w:color w:val="000000" w:themeColor="text1"/>
          <w:sz w:val="20"/>
          <w:szCs w:val="20"/>
        </w:rPr>
        <w:t>.</w:t>
      </w:r>
    </w:p>
    <w:p w14:paraId="1B2E1CC5" w14:textId="77777777" w:rsidR="0017279E" w:rsidRPr="000914E6" w:rsidRDefault="0017279E" w:rsidP="0017279E">
      <w:pPr>
        <w:pStyle w:val="ListParagraph"/>
        <w:tabs>
          <w:tab w:val="left" w:pos="4181"/>
        </w:tabs>
        <w:spacing w:after="6" w:line="240" w:lineRule="auto"/>
        <w:ind w:left="426"/>
        <w:jc w:val="both"/>
        <w:rPr>
          <w:rFonts w:asciiTheme="majorBidi" w:eastAsia="Times New Roman" w:hAnsiTheme="majorBidi" w:cstheme="majorBidi"/>
          <w:b/>
          <w:bCs/>
          <w:sz w:val="20"/>
          <w:szCs w:val="20"/>
        </w:rPr>
      </w:pPr>
    </w:p>
    <w:p w14:paraId="53126976" w14:textId="77777777" w:rsidR="000914E6" w:rsidRPr="000914E6" w:rsidRDefault="0064777F" w:rsidP="0017279E">
      <w:pPr>
        <w:pStyle w:val="ListParagraph"/>
        <w:spacing w:after="0" w:line="240" w:lineRule="auto"/>
        <w:ind w:left="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SARAN</w:t>
      </w:r>
    </w:p>
    <w:p w14:paraId="0464C10B" w14:textId="77777777" w:rsidR="000914E6" w:rsidRPr="000914E6" w:rsidRDefault="000914E6" w:rsidP="0017279E">
      <w:pPr>
        <w:pStyle w:val="ListParagraph"/>
        <w:spacing w:after="0" w:line="240" w:lineRule="auto"/>
        <w:ind w:left="0"/>
        <w:jc w:val="both"/>
        <w:rPr>
          <w:rFonts w:asciiTheme="majorBidi" w:hAnsiTheme="majorBidi" w:cstheme="majorBidi"/>
          <w:color w:val="000000" w:themeColor="text1"/>
          <w:sz w:val="20"/>
          <w:szCs w:val="20"/>
        </w:rPr>
      </w:pPr>
      <w:r w:rsidRPr="000914E6">
        <w:rPr>
          <w:rFonts w:asciiTheme="majorBidi" w:hAnsiTheme="majorBidi" w:cstheme="majorBidi"/>
          <w:color w:val="000000" w:themeColor="text1"/>
          <w:sz w:val="20"/>
          <w:szCs w:val="20"/>
        </w:rPr>
        <w:t>Berdasarkan hasil penelitian dapat disarankan bebrapa hal, diantaranya</w:t>
      </w:r>
    </w:p>
    <w:p w14:paraId="284E6910" w14:textId="77777777" w:rsidR="000914E6" w:rsidRPr="000914E6" w:rsidRDefault="000914E6" w:rsidP="0017279E">
      <w:pPr>
        <w:pStyle w:val="ListParagraph"/>
        <w:spacing w:after="0" w:line="240" w:lineRule="auto"/>
        <w:ind w:left="0"/>
        <w:jc w:val="both"/>
        <w:rPr>
          <w:rFonts w:asciiTheme="majorBidi" w:hAnsiTheme="majorBidi" w:cstheme="majorBidi"/>
          <w:color w:val="000000" w:themeColor="text1"/>
          <w:sz w:val="20"/>
          <w:szCs w:val="20"/>
        </w:rPr>
      </w:pPr>
      <w:r w:rsidRPr="000914E6">
        <w:rPr>
          <w:rFonts w:asciiTheme="majorBidi" w:hAnsiTheme="majorBidi" w:cstheme="majorBidi"/>
          <w:color w:val="000000" w:themeColor="text1"/>
          <w:sz w:val="20"/>
          <w:szCs w:val="20"/>
        </w:rPr>
        <w:t>sebagai berikut:</w:t>
      </w:r>
    </w:p>
    <w:p w14:paraId="632148C7" w14:textId="77777777" w:rsidR="000914E6" w:rsidRPr="000914E6" w:rsidRDefault="000914E6" w:rsidP="0048232A">
      <w:pPr>
        <w:pStyle w:val="ListParagraph"/>
        <w:numPr>
          <w:ilvl w:val="0"/>
          <w:numId w:val="8"/>
        </w:numPr>
        <w:spacing w:after="0" w:line="240" w:lineRule="auto"/>
        <w:ind w:left="426"/>
        <w:rPr>
          <w:rFonts w:asciiTheme="majorBidi" w:hAnsiTheme="majorBidi" w:cstheme="majorBidi"/>
          <w:b/>
          <w:bCs/>
          <w:color w:val="000000" w:themeColor="text1"/>
          <w:sz w:val="20"/>
          <w:szCs w:val="20"/>
        </w:rPr>
      </w:pPr>
      <w:r w:rsidRPr="000914E6">
        <w:rPr>
          <w:rFonts w:asciiTheme="majorBidi" w:hAnsiTheme="majorBidi" w:cstheme="majorBidi"/>
          <w:b/>
          <w:bCs/>
          <w:color w:val="000000" w:themeColor="text1"/>
          <w:sz w:val="20"/>
          <w:szCs w:val="20"/>
        </w:rPr>
        <w:t>Meningkatkan Cashback:</w:t>
      </w:r>
    </w:p>
    <w:p w14:paraId="0EF1DC74" w14:textId="77777777" w:rsidR="000914E6" w:rsidRPr="000914E6" w:rsidRDefault="000914E6" w:rsidP="0048232A">
      <w:pPr>
        <w:pStyle w:val="ListParagraph"/>
        <w:numPr>
          <w:ilvl w:val="2"/>
          <w:numId w:val="4"/>
        </w:numPr>
        <w:spacing w:after="0" w:line="240" w:lineRule="auto"/>
        <w:ind w:left="851"/>
        <w:jc w:val="both"/>
        <w:rPr>
          <w:rFonts w:asciiTheme="majorBidi" w:hAnsiTheme="majorBidi" w:cstheme="majorBidi"/>
          <w:color w:val="000000" w:themeColor="text1"/>
          <w:sz w:val="20"/>
          <w:szCs w:val="20"/>
        </w:rPr>
      </w:pPr>
      <w:r w:rsidRPr="000914E6">
        <w:rPr>
          <w:rStyle w:val="Strong"/>
          <w:rFonts w:asciiTheme="majorBidi" w:eastAsiaTheme="majorEastAsia" w:hAnsiTheme="majorBidi" w:cstheme="majorBidi"/>
          <w:b w:val="0"/>
          <w:bCs w:val="0"/>
          <w:sz w:val="20"/>
          <w:szCs w:val="20"/>
        </w:rPr>
        <w:t>Meningkatkan Daya tarik Cashback</w:t>
      </w:r>
      <w:r>
        <w:rPr>
          <w:rStyle w:val="Strong"/>
          <w:rFonts w:asciiTheme="majorBidi" w:eastAsiaTheme="majorEastAsia" w:hAnsiTheme="majorBidi" w:cstheme="majorBidi"/>
          <w:b w:val="0"/>
          <w:bCs w:val="0"/>
          <w:sz w:val="20"/>
          <w:szCs w:val="20"/>
        </w:rPr>
        <w:t>,</w:t>
      </w:r>
      <w:r w:rsidRPr="000914E6">
        <w:rPr>
          <w:rFonts w:asciiTheme="majorBidi" w:hAnsiTheme="majorBidi" w:cstheme="majorBidi"/>
          <w:sz w:val="20"/>
          <w:szCs w:val="20"/>
        </w:rPr>
        <w:t xml:space="preserve"> perusahaan perlu menarik lebih banyak pelanggan dengan meningkatkan jumlah cashback untuk produk populer, menawarkan cashback khusus pada acara tertentu, dan menjelaskan syarat dengan jelas. Pemasaran yang baik dan promosi yang sesuai dengan kebutuhan pelanggan juga penting. Selain itu, menciptakan pengalaman belanja yang menyenangkan dan mempermudah klaim cashback dapat meningkatkan minat beli. menghubungkan cashback dengan program loyalitas akan mendorong pelanggan untuk berbelanja lebih sering.</w:t>
      </w:r>
    </w:p>
    <w:p w14:paraId="6FA2FFAA" w14:textId="77777777" w:rsidR="000914E6" w:rsidRPr="000914E6" w:rsidRDefault="000914E6" w:rsidP="0048232A">
      <w:pPr>
        <w:pStyle w:val="NormalWeb"/>
        <w:numPr>
          <w:ilvl w:val="2"/>
          <w:numId w:val="4"/>
        </w:numPr>
        <w:ind w:left="851"/>
        <w:jc w:val="both"/>
        <w:rPr>
          <w:sz w:val="20"/>
          <w:szCs w:val="20"/>
        </w:rPr>
      </w:pPr>
      <w:r w:rsidRPr="000914E6">
        <w:rPr>
          <w:rStyle w:val="Strong"/>
          <w:rFonts w:eastAsiaTheme="majorEastAsia"/>
          <w:b w:val="0"/>
          <w:bCs w:val="0"/>
          <w:sz w:val="20"/>
          <w:szCs w:val="20"/>
        </w:rPr>
        <w:t>Meningkatkan proses pencairan Cashback,</w:t>
      </w:r>
      <w:r w:rsidRPr="000914E6">
        <w:rPr>
          <w:sz w:val="20"/>
          <w:szCs w:val="20"/>
        </w:rPr>
        <w:t xml:space="preserve"> pastikan proses pencairan cashback di Shopee berjalan lancar dan sesuai dengan informasi yang diberikan. Hal ini meliputi memastikan informasi yang jelas, melatih karyawan, dan meningkatkan sistem agar pencairan dapat dilakukan dengan cepat. Rutin memantau proses, mengumpulkan umpan balik dari pelanggan, dan menyampaikan informasi terbaru melalui aplikasi atau email juga penting. Sediakan dukungan cepat untuk membantu pelanggan dalam proses ini.</w:t>
      </w:r>
    </w:p>
    <w:p w14:paraId="5B371F6E" w14:textId="77777777" w:rsidR="000914E6" w:rsidRDefault="000914E6" w:rsidP="0048232A">
      <w:pPr>
        <w:pStyle w:val="NormalWeb"/>
        <w:numPr>
          <w:ilvl w:val="2"/>
          <w:numId w:val="4"/>
        </w:numPr>
        <w:spacing w:before="0" w:beforeAutospacing="0"/>
        <w:ind w:left="851"/>
        <w:jc w:val="both"/>
        <w:rPr>
          <w:sz w:val="20"/>
          <w:szCs w:val="20"/>
        </w:rPr>
      </w:pPr>
      <w:r w:rsidRPr="000914E6">
        <w:rPr>
          <w:rStyle w:val="Strong"/>
          <w:rFonts w:eastAsiaTheme="majorEastAsia"/>
          <w:b w:val="0"/>
          <w:bCs w:val="0"/>
          <w:sz w:val="20"/>
          <w:szCs w:val="20"/>
        </w:rPr>
        <w:t>Memperjelas syarat dan ketentuan Cashback,</w:t>
      </w:r>
      <w:r w:rsidRPr="000914E6">
        <w:rPr>
          <w:sz w:val="20"/>
          <w:szCs w:val="20"/>
        </w:rPr>
        <w:t xml:space="preserve"> berikan pembaruan langsung tentang status pencairan dan jaga komunikasi yang konsisten di semua saluran. Tingkatkan sistem agar akurasi pencairan terjaga, kumpulkan umpan balik dari pelanggan, dan latih karyawan untuk menjelaskan program cashback dengan baik. Dengan langkah-langkah ini, pelanggan akan merasa lebih puas dengan cashback yang diterima.</w:t>
      </w:r>
    </w:p>
    <w:p w14:paraId="6CBDB6C5" w14:textId="77777777" w:rsidR="00904F9D" w:rsidRDefault="00904F9D" w:rsidP="00904F9D">
      <w:pPr>
        <w:pStyle w:val="NormalWeb"/>
        <w:spacing w:before="0" w:beforeAutospacing="0"/>
        <w:ind w:left="851"/>
        <w:jc w:val="both"/>
        <w:rPr>
          <w:sz w:val="20"/>
          <w:szCs w:val="20"/>
        </w:rPr>
      </w:pPr>
    </w:p>
    <w:p w14:paraId="45198E6A" w14:textId="77777777" w:rsidR="00904F9D" w:rsidRPr="000914E6" w:rsidRDefault="00904F9D" w:rsidP="00904F9D">
      <w:pPr>
        <w:pStyle w:val="NormalWeb"/>
        <w:spacing w:before="0" w:beforeAutospacing="0"/>
        <w:ind w:left="851"/>
        <w:jc w:val="both"/>
        <w:rPr>
          <w:sz w:val="20"/>
          <w:szCs w:val="20"/>
        </w:rPr>
      </w:pPr>
    </w:p>
    <w:p w14:paraId="00795340" w14:textId="77777777" w:rsidR="000914E6" w:rsidRPr="0017279E" w:rsidRDefault="000914E6" w:rsidP="0048232A">
      <w:pPr>
        <w:pStyle w:val="ListParagraph"/>
        <w:numPr>
          <w:ilvl w:val="0"/>
          <w:numId w:val="8"/>
        </w:numPr>
        <w:spacing w:after="0" w:line="240" w:lineRule="auto"/>
        <w:ind w:left="426"/>
        <w:rPr>
          <w:rFonts w:asciiTheme="majorBidi" w:hAnsiTheme="majorBidi" w:cstheme="majorBidi"/>
          <w:b/>
          <w:bCs/>
          <w:sz w:val="20"/>
          <w:szCs w:val="20"/>
        </w:rPr>
      </w:pPr>
      <w:r w:rsidRPr="0017279E">
        <w:rPr>
          <w:rFonts w:asciiTheme="majorBidi" w:hAnsiTheme="majorBidi" w:cstheme="majorBidi"/>
          <w:b/>
          <w:bCs/>
          <w:sz w:val="20"/>
          <w:szCs w:val="20"/>
        </w:rPr>
        <w:lastRenderedPageBreak/>
        <w:t>Meningkatkan Price Discount:</w:t>
      </w:r>
    </w:p>
    <w:p w14:paraId="497B7074" w14:textId="77777777" w:rsidR="000914E6" w:rsidRPr="000914E6" w:rsidRDefault="000914E6" w:rsidP="0048232A">
      <w:pPr>
        <w:pStyle w:val="NormalWeb"/>
        <w:numPr>
          <w:ilvl w:val="0"/>
          <w:numId w:val="7"/>
        </w:numPr>
        <w:spacing w:before="0" w:beforeAutospacing="0"/>
        <w:ind w:left="851"/>
        <w:jc w:val="both"/>
        <w:rPr>
          <w:sz w:val="20"/>
          <w:szCs w:val="20"/>
        </w:rPr>
      </w:pPr>
      <w:r w:rsidRPr="000914E6">
        <w:rPr>
          <w:rFonts w:hAnsi="Symbol"/>
          <w:sz w:val="20"/>
          <w:szCs w:val="20"/>
        </w:rPr>
        <w:t>Meningkatkan</w:t>
      </w:r>
      <w:r w:rsidRPr="000914E6">
        <w:rPr>
          <w:sz w:val="20"/>
          <w:szCs w:val="20"/>
        </w:rPr>
        <w:t xml:space="preserve"> informasi dengan jelas, perusahaan perlu menggunakan bahasa yang sederhana dan menyajikan informasi dalam format yang terstruktur, termasuk penggunaan grafik atau ikon. Menyediakan bagian FAQ dan melatih karyawan untuk menjelaskan syarat dengan jelas akan sangat membantu. Selain itu, mengumpulkan umpan balik dari pelanggan dapat memperbaiki informasi yang membingungkan.</w:t>
      </w:r>
    </w:p>
    <w:p w14:paraId="1F95E072" w14:textId="77777777" w:rsidR="000914E6" w:rsidRPr="0017279E" w:rsidRDefault="000914E6" w:rsidP="0048232A">
      <w:pPr>
        <w:pStyle w:val="ListParagraph"/>
        <w:numPr>
          <w:ilvl w:val="0"/>
          <w:numId w:val="7"/>
        </w:numPr>
        <w:spacing w:before="100" w:beforeAutospacing="1" w:after="100" w:afterAutospacing="1" w:line="240" w:lineRule="auto"/>
        <w:ind w:left="851"/>
        <w:jc w:val="both"/>
        <w:rPr>
          <w:rFonts w:ascii="Times New Roman" w:eastAsia="Times New Roman" w:hAnsi="Times New Roman" w:cs="Times New Roman"/>
          <w:sz w:val="20"/>
          <w:szCs w:val="20"/>
        </w:rPr>
      </w:pPr>
      <w:r w:rsidRPr="0017279E">
        <w:rPr>
          <w:rFonts w:ascii="Times New Roman" w:eastAsia="Times New Roman" w:hAnsi="Times New Roman" w:cs="Times New Roman"/>
          <w:sz w:val="20"/>
          <w:szCs w:val="20"/>
        </w:rPr>
        <w:t>Meningkatkan promosi, perusahaan sebaiknya menawarkan promosi yang menarik dan mengirimkan notifikasi tentang diskon terbaru. Pastikan bahwa informasi tentang diskon mudah diakses oleh pelanggan. Program loyalitas yang memberikan keuntungan bagi pelanggan setia juga penting, serta membuat konten edukasi dan menampilkan ulasan positif dari pelanggan untuk menarik minat beli.</w:t>
      </w:r>
    </w:p>
    <w:p w14:paraId="53D02D3C" w14:textId="77777777" w:rsidR="00C902D6" w:rsidRPr="00904F9D" w:rsidRDefault="000914E6" w:rsidP="00904F9D">
      <w:pPr>
        <w:pStyle w:val="ListParagraph"/>
        <w:numPr>
          <w:ilvl w:val="0"/>
          <w:numId w:val="7"/>
        </w:numPr>
        <w:spacing w:before="100" w:beforeAutospacing="1" w:after="100" w:afterAutospacing="1" w:line="240" w:lineRule="auto"/>
        <w:ind w:left="851"/>
        <w:jc w:val="both"/>
        <w:rPr>
          <w:rFonts w:ascii="Times New Roman" w:eastAsia="Times New Roman" w:hAnsi="Times New Roman" w:cs="Times New Roman"/>
          <w:sz w:val="20"/>
          <w:szCs w:val="20"/>
          <w:lang w:val="en-US"/>
        </w:rPr>
      </w:pPr>
      <w:r w:rsidRPr="000914E6">
        <w:rPr>
          <w:rFonts w:ascii="Times New Roman" w:eastAsia="Times New Roman" w:hAnsi="Times New Roman" w:cs="Times New Roman"/>
          <w:sz w:val="20"/>
          <w:szCs w:val="20"/>
        </w:rPr>
        <w:t xml:space="preserve">Meningkatkan pemilihan produk </w:t>
      </w:r>
      <w:r w:rsidRPr="000914E6">
        <w:rPr>
          <w:rFonts w:ascii="Times New Roman" w:eastAsia="Times New Roman" w:hAnsi="Times New Roman" w:cs="Times New Roman"/>
          <w:sz w:val="20"/>
          <w:szCs w:val="20"/>
          <w:lang w:val="en-US"/>
        </w:rPr>
        <w:t xml:space="preserve">dengan </w:t>
      </w:r>
      <w:r w:rsidRPr="000914E6">
        <w:rPr>
          <w:rFonts w:ascii="Times New Roman" w:eastAsia="Times New Roman" w:hAnsi="Times New Roman" w:cs="Times New Roman"/>
          <w:sz w:val="20"/>
          <w:szCs w:val="20"/>
        </w:rPr>
        <w:t>k</w:t>
      </w:r>
      <w:r w:rsidRPr="000914E6">
        <w:rPr>
          <w:rFonts w:ascii="Times New Roman" w:eastAsia="Times New Roman" w:hAnsi="Times New Roman" w:cs="Times New Roman"/>
          <w:sz w:val="20"/>
          <w:szCs w:val="20"/>
          <w:lang w:val="en-US"/>
        </w:rPr>
        <w:t>etat</w:t>
      </w:r>
      <w:r w:rsidRPr="000914E6">
        <w:rPr>
          <w:rFonts w:ascii="Times New Roman" w:eastAsia="Times New Roman" w:hAnsi="Times New Roman" w:cs="Times New Roman"/>
          <w:sz w:val="20"/>
          <w:szCs w:val="20"/>
        </w:rPr>
        <w:t>, p</w:t>
      </w:r>
      <w:r w:rsidRPr="000914E6">
        <w:rPr>
          <w:rFonts w:ascii="Times New Roman" w:eastAsia="Times New Roman" w:hAnsi="Times New Roman" w:cs="Times New Roman"/>
          <w:sz w:val="20"/>
          <w:szCs w:val="20"/>
          <w:lang w:val="en-US"/>
        </w:rPr>
        <w:t>erusahaan perlu memilih produk dengan cermat, menyediakan informasi yang jelas, dan menampilkan ulasan positif. Menawarkan jaminan atau garansi juga dapat meningkatkan kepercayaan pelanggan. Kolaborasi dengan merek terpercaya serta kampanye edukasi tentang kualitas produk sangat penting untuk membangun kepercayaan pelanggan.</w:t>
      </w:r>
    </w:p>
    <w:p w14:paraId="74643CFF" w14:textId="77777777" w:rsidR="000914E6" w:rsidRPr="0017279E" w:rsidRDefault="000914E6" w:rsidP="00E76DF4">
      <w:pPr>
        <w:pStyle w:val="ListParagraph"/>
        <w:numPr>
          <w:ilvl w:val="0"/>
          <w:numId w:val="8"/>
        </w:numPr>
        <w:spacing w:after="0" w:line="240" w:lineRule="auto"/>
        <w:ind w:left="426"/>
        <w:rPr>
          <w:rFonts w:asciiTheme="majorBidi" w:hAnsiTheme="majorBidi" w:cstheme="majorBidi"/>
          <w:b/>
          <w:bCs/>
          <w:sz w:val="20"/>
          <w:szCs w:val="20"/>
        </w:rPr>
      </w:pPr>
      <w:r w:rsidRPr="0017279E">
        <w:rPr>
          <w:rFonts w:asciiTheme="majorBidi" w:hAnsiTheme="majorBidi" w:cstheme="majorBidi"/>
          <w:b/>
          <w:bCs/>
          <w:sz w:val="20"/>
          <w:szCs w:val="20"/>
        </w:rPr>
        <w:t>Meningkatkan Kemudahan Layanan:</w:t>
      </w:r>
    </w:p>
    <w:p w14:paraId="4484F98C" w14:textId="77777777" w:rsidR="000914E6" w:rsidRPr="000914E6" w:rsidRDefault="000914E6" w:rsidP="00E76DF4">
      <w:pPr>
        <w:pStyle w:val="NormalWeb"/>
        <w:numPr>
          <w:ilvl w:val="1"/>
          <w:numId w:val="6"/>
        </w:numPr>
        <w:spacing w:before="0" w:beforeAutospacing="0"/>
        <w:ind w:left="851"/>
        <w:jc w:val="both"/>
        <w:rPr>
          <w:sz w:val="20"/>
          <w:szCs w:val="20"/>
        </w:rPr>
      </w:pPr>
      <w:r w:rsidRPr="000914E6">
        <w:rPr>
          <w:sz w:val="20"/>
          <w:szCs w:val="20"/>
        </w:rPr>
        <w:t>Meningkatkan antarmuka pengguna, perusahaan perlu memperbaiki antarmuka agar lebih intuitif dan menyediakan fitur pencarian yang efisien. Mengirim notifikasi tentang aktivitas mencurigakan, serta menyediakan opsi autentikasi dua faktor, panduan penggunaan yang jelas, dan layanan pelanggan yang responsif, sangat penting untuk meningkatkan kenyamanan dan keamanan pengguna.</w:t>
      </w:r>
    </w:p>
    <w:p w14:paraId="3C6653E4" w14:textId="77777777" w:rsidR="000914E6" w:rsidRPr="000914E6" w:rsidRDefault="000914E6" w:rsidP="0048232A">
      <w:pPr>
        <w:pStyle w:val="ListParagraph"/>
        <w:numPr>
          <w:ilvl w:val="0"/>
          <w:numId w:val="6"/>
        </w:numPr>
        <w:spacing w:before="100" w:beforeAutospacing="1" w:after="100" w:afterAutospacing="1" w:line="240" w:lineRule="auto"/>
        <w:ind w:left="851"/>
        <w:jc w:val="both"/>
        <w:rPr>
          <w:rFonts w:asciiTheme="majorBidi" w:eastAsia="Times New Roman" w:hAnsiTheme="majorBidi" w:cstheme="majorBidi"/>
          <w:sz w:val="20"/>
          <w:szCs w:val="20"/>
          <w:lang w:val="en-US"/>
        </w:rPr>
      </w:pPr>
      <w:r w:rsidRPr="000914E6">
        <w:rPr>
          <w:rFonts w:asciiTheme="majorBidi" w:eastAsia="Times New Roman" w:hAnsiTheme="majorBidi" w:cstheme="majorBidi"/>
          <w:sz w:val="20"/>
          <w:szCs w:val="20"/>
        </w:rPr>
        <w:t>Meningkatkan kes</w:t>
      </w:r>
      <w:r w:rsidRPr="000914E6">
        <w:rPr>
          <w:rFonts w:asciiTheme="majorBidi" w:eastAsia="Times New Roman" w:hAnsiTheme="majorBidi" w:cstheme="majorBidi"/>
          <w:sz w:val="20"/>
          <w:szCs w:val="20"/>
          <w:lang w:val="en-US"/>
        </w:rPr>
        <w:t xml:space="preserve">ederhanakan </w:t>
      </w:r>
      <w:r w:rsidRPr="000914E6">
        <w:rPr>
          <w:rFonts w:asciiTheme="majorBidi" w:eastAsia="Times New Roman" w:hAnsiTheme="majorBidi" w:cstheme="majorBidi"/>
          <w:sz w:val="20"/>
          <w:szCs w:val="20"/>
        </w:rPr>
        <w:t>n</w:t>
      </w:r>
      <w:r w:rsidRPr="000914E6">
        <w:rPr>
          <w:rFonts w:asciiTheme="majorBidi" w:eastAsia="Times New Roman" w:hAnsiTheme="majorBidi" w:cstheme="majorBidi"/>
          <w:sz w:val="20"/>
          <w:szCs w:val="20"/>
          <w:lang w:val="en-US"/>
        </w:rPr>
        <w:t>avigasi</w:t>
      </w:r>
      <w:r w:rsidRPr="000914E6">
        <w:rPr>
          <w:rFonts w:asciiTheme="majorBidi" w:eastAsia="Times New Roman" w:hAnsiTheme="majorBidi" w:cstheme="majorBidi"/>
          <w:sz w:val="20"/>
          <w:szCs w:val="20"/>
        </w:rPr>
        <w:t>, p</w:t>
      </w:r>
      <w:r w:rsidRPr="000914E6">
        <w:rPr>
          <w:rFonts w:asciiTheme="majorBidi" w:eastAsia="Times New Roman" w:hAnsiTheme="majorBidi" w:cstheme="majorBidi"/>
          <w:sz w:val="20"/>
          <w:szCs w:val="20"/>
          <w:lang w:val="en-US"/>
        </w:rPr>
        <w:t>erusahaan harus memastikan antarmuka lebih sederhana dan mudah dinavigasi. Menyediakan panduan transaksi yang jelas, menawarkan berbagai metode pembayaran, dan memperkuat dukungan pelanggan dengan layanan 24/7 sangat penting. Selain itu, notifikasi real-time tentang status transaksi akan memberikan kepastian kepada pelanggan, dan meningkatkan keamanan untuk melindungi data serta transaksi mereka akan meningkatkan rasa nyaman saat bertransaksi.</w:t>
      </w:r>
    </w:p>
    <w:p w14:paraId="3CAD181D" w14:textId="77777777" w:rsidR="000914E6" w:rsidRPr="000914E6" w:rsidRDefault="000914E6" w:rsidP="00E76DF4">
      <w:pPr>
        <w:pStyle w:val="ListParagraph"/>
        <w:numPr>
          <w:ilvl w:val="0"/>
          <w:numId w:val="6"/>
        </w:numPr>
        <w:spacing w:before="100" w:beforeAutospacing="1" w:after="100" w:afterAutospacing="1" w:line="240" w:lineRule="auto"/>
        <w:ind w:left="851"/>
        <w:jc w:val="both"/>
        <w:rPr>
          <w:rFonts w:asciiTheme="majorBidi" w:eastAsia="Times New Roman" w:hAnsiTheme="majorBidi" w:cstheme="majorBidi"/>
          <w:sz w:val="20"/>
          <w:szCs w:val="20"/>
          <w:lang w:val="en-US"/>
        </w:rPr>
      </w:pPr>
      <w:r w:rsidRPr="000914E6">
        <w:rPr>
          <w:rFonts w:asciiTheme="majorBidi" w:eastAsia="Times New Roman" w:hAnsiTheme="majorBidi" w:cstheme="majorBidi"/>
          <w:sz w:val="20"/>
          <w:szCs w:val="20"/>
        </w:rPr>
        <w:t>Meningkatkan d</w:t>
      </w:r>
      <w:r w:rsidRPr="000914E6">
        <w:rPr>
          <w:rFonts w:asciiTheme="majorBidi" w:eastAsia="Times New Roman" w:hAnsiTheme="majorBidi" w:cstheme="majorBidi"/>
          <w:sz w:val="20"/>
          <w:szCs w:val="20"/>
          <w:lang w:val="en-US"/>
        </w:rPr>
        <w:t>ukungan</w:t>
      </w:r>
      <w:r w:rsidRPr="000914E6">
        <w:rPr>
          <w:rFonts w:asciiTheme="majorBidi" w:eastAsia="Times New Roman" w:hAnsiTheme="majorBidi" w:cstheme="majorBidi"/>
          <w:sz w:val="20"/>
          <w:szCs w:val="20"/>
        </w:rPr>
        <w:t xml:space="preserve"> dan menyediakan tutorial, p</w:t>
      </w:r>
      <w:r w:rsidRPr="000914E6">
        <w:rPr>
          <w:rFonts w:asciiTheme="majorBidi" w:eastAsia="Times New Roman" w:hAnsiTheme="majorBidi" w:cstheme="majorBidi"/>
          <w:sz w:val="20"/>
          <w:szCs w:val="20"/>
          <w:lang w:val="en-US"/>
        </w:rPr>
        <w:t>erusahaan perlu menyediakan tutorial interaktif, panduan pengguna yang jelas, dan bagian FAQ yang komprehensif. Mengadakan sesi pelatihan online dan memberikan dukungan pelanggan yang responsif sangat penting. Menawarkan uji coba transaksi virtual dapat memberikan pengalaman praktis, sehingga pelanggan merasa lebih percaya diri saat menggunakan ShopeePay.</w:t>
      </w:r>
    </w:p>
    <w:p w14:paraId="5782D28C" w14:textId="77777777" w:rsidR="002F2600" w:rsidRPr="0017279E" w:rsidRDefault="000914E6" w:rsidP="00E76DF4">
      <w:pPr>
        <w:pStyle w:val="ListParagraph"/>
        <w:numPr>
          <w:ilvl w:val="0"/>
          <w:numId w:val="6"/>
        </w:numPr>
        <w:tabs>
          <w:tab w:val="left" w:pos="4181"/>
        </w:tabs>
        <w:spacing w:after="6" w:line="240" w:lineRule="auto"/>
        <w:ind w:left="851" w:right="71"/>
        <w:jc w:val="both"/>
        <w:rPr>
          <w:rFonts w:asciiTheme="majorBidi" w:eastAsia="Times New Roman" w:hAnsiTheme="majorBidi" w:cstheme="majorBidi"/>
          <w:b/>
          <w:bCs/>
          <w:sz w:val="20"/>
          <w:szCs w:val="20"/>
        </w:rPr>
      </w:pPr>
      <w:r w:rsidRPr="0017279E">
        <w:rPr>
          <w:rFonts w:asciiTheme="majorBidi" w:eastAsia="Times New Roman" w:hAnsiTheme="majorBidi" w:cstheme="majorBidi"/>
          <w:sz w:val="20"/>
          <w:szCs w:val="20"/>
        </w:rPr>
        <w:t>Bagi peneliti yang akan datang hendaknya dapat mengembangkan model</w:t>
      </w:r>
      <w:r w:rsidR="00E76DF4">
        <w:rPr>
          <w:rFonts w:asciiTheme="majorBidi" w:eastAsia="Times New Roman" w:hAnsiTheme="majorBidi" w:cstheme="majorBidi"/>
          <w:sz w:val="20"/>
          <w:szCs w:val="20"/>
        </w:rPr>
        <w:t xml:space="preserve"> </w:t>
      </w:r>
      <w:r w:rsidRPr="0017279E">
        <w:rPr>
          <w:rFonts w:asciiTheme="majorBidi" w:eastAsia="Times New Roman" w:hAnsiTheme="majorBidi" w:cstheme="majorBidi"/>
          <w:sz w:val="20"/>
          <w:szCs w:val="20"/>
        </w:rPr>
        <w:t>/</w:t>
      </w:r>
      <w:r w:rsidR="00E76DF4">
        <w:rPr>
          <w:rFonts w:asciiTheme="majorBidi" w:eastAsia="Times New Roman" w:hAnsiTheme="majorBidi" w:cstheme="majorBidi"/>
          <w:sz w:val="20"/>
          <w:szCs w:val="20"/>
        </w:rPr>
        <w:t xml:space="preserve"> </w:t>
      </w:r>
      <w:r w:rsidRPr="0017279E">
        <w:rPr>
          <w:rFonts w:asciiTheme="majorBidi" w:eastAsia="Times New Roman" w:hAnsiTheme="majorBidi" w:cstheme="majorBidi"/>
          <w:sz w:val="20"/>
          <w:szCs w:val="20"/>
        </w:rPr>
        <w:t>kerangka pikiran penelitian atau menguji kembali model konseptual penelitian ini, dengan harapan agar memperoleh penguatan atas temuan penelitian ini</w:t>
      </w:r>
      <w:r w:rsidR="00E76DF4">
        <w:rPr>
          <w:rFonts w:asciiTheme="majorBidi" w:eastAsia="Times New Roman" w:hAnsiTheme="majorBidi" w:cstheme="majorBidi"/>
          <w:sz w:val="20"/>
          <w:szCs w:val="20"/>
        </w:rPr>
        <w:t>.</w:t>
      </w:r>
    </w:p>
    <w:p w14:paraId="50D41FAC" w14:textId="77777777" w:rsidR="002F2600" w:rsidRDefault="002F2600" w:rsidP="009507F5">
      <w:pPr>
        <w:tabs>
          <w:tab w:val="left" w:pos="4181"/>
        </w:tabs>
        <w:spacing w:after="6" w:line="240" w:lineRule="auto"/>
        <w:ind w:left="720" w:right="141"/>
        <w:jc w:val="center"/>
        <w:rPr>
          <w:rFonts w:asciiTheme="majorBidi" w:eastAsia="Times New Roman" w:hAnsiTheme="majorBidi" w:cstheme="majorBidi"/>
          <w:b/>
          <w:bCs/>
          <w:sz w:val="24"/>
          <w:szCs w:val="24"/>
          <w:lang w:val="id-ID"/>
        </w:rPr>
      </w:pPr>
    </w:p>
    <w:p w14:paraId="74CFE904" w14:textId="77777777" w:rsidR="00E76DF4" w:rsidRPr="009507F5" w:rsidRDefault="00E76DF4"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672B2EFE"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7EB6BFE1"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43EC135F"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52B00E6F"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472699E1"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2EEA399C"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6AB0EC96"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20712B4F"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30972FFF"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33190941"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6284BE41"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1983B3EF"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6C9A9603"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0179E828"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3CCBEBC5" w14:textId="77777777" w:rsidR="00904F9D" w:rsidRDefault="00904F9D"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p>
    <w:p w14:paraId="7620C8F8" w14:textId="77777777" w:rsidR="001B3EFA" w:rsidRPr="009507F5" w:rsidRDefault="001B3EFA" w:rsidP="009507F5">
      <w:pPr>
        <w:tabs>
          <w:tab w:val="left" w:pos="4181"/>
        </w:tabs>
        <w:spacing w:after="6" w:line="240" w:lineRule="auto"/>
        <w:ind w:left="720" w:right="141"/>
        <w:jc w:val="center"/>
        <w:rPr>
          <w:rFonts w:asciiTheme="majorBidi" w:eastAsia="Times New Roman" w:hAnsiTheme="majorBidi" w:cstheme="majorBidi"/>
          <w:b/>
          <w:bCs/>
          <w:sz w:val="20"/>
          <w:szCs w:val="20"/>
          <w:lang w:val="id-ID"/>
        </w:rPr>
      </w:pPr>
      <w:r w:rsidRPr="009507F5">
        <w:rPr>
          <w:rFonts w:asciiTheme="majorBidi" w:eastAsia="Times New Roman" w:hAnsiTheme="majorBidi" w:cstheme="majorBidi"/>
          <w:b/>
          <w:bCs/>
          <w:sz w:val="20"/>
          <w:szCs w:val="20"/>
          <w:lang w:val="id-ID"/>
        </w:rPr>
        <w:lastRenderedPageBreak/>
        <w:t>DAFTAR PUSTAKA</w:t>
      </w:r>
    </w:p>
    <w:p w14:paraId="62CAC6AE" w14:textId="77777777" w:rsidR="001B3EFA" w:rsidRPr="009507F5" w:rsidRDefault="001B3EFA" w:rsidP="009507F5">
      <w:pPr>
        <w:tabs>
          <w:tab w:val="left" w:pos="4181"/>
        </w:tabs>
        <w:spacing w:after="6" w:line="240" w:lineRule="auto"/>
        <w:ind w:left="720" w:right="288"/>
        <w:jc w:val="both"/>
        <w:rPr>
          <w:rFonts w:asciiTheme="majorBidi" w:eastAsia="Times New Roman" w:hAnsiTheme="majorBidi" w:cstheme="majorBidi"/>
          <w:b/>
          <w:bCs/>
          <w:sz w:val="20"/>
          <w:szCs w:val="20"/>
          <w:lang w:val="id-ID"/>
        </w:rPr>
      </w:pPr>
    </w:p>
    <w:p w14:paraId="1834F354"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Pambudi, R. D. (2019). Perkembangan fintech di kalangan mahasiswa UIN Walisongo. Harmony: Jurnal Pembelajaran IPS Dan PKN, 4(2), 74-81.</w:t>
      </w:r>
    </w:p>
    <w:p w14:paraId="4267A97E"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Ulandari, L. S., &amp; Prastiwi, S. K. (2022). Pengaruh E-Trust, Promosi, Harga, Dan Kemudahan Penggunaan Terhadap Minat Beli Pakaian Secara Online Pada Marketplace Shopee (Studi Kasus Pada Generasi Milenial Di Boyolali) (Doctoral dissertation, UIN Raden Mas Said).</w:t>
      </w:r>
    </w:p>
    <w:p w14:paraId="1DDE27A8"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Permana, R. I. (2021). Analisis faktor penggunaan dompet digital di kalangan mahasiswa perguruan tinggi surabaya. JATISI (Jurnal Teknik Informatika Dan Sistem Informasi), 8(1), 312-322.</w:t>
      </w:r>
    </w:p>
    <w:p w14:paraId="6EA42C8C"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Afendi, A., Fitri, M., &amp; Firdiyanti, S. I. (2022). Digitalisasi Bisnis Dalam Islam: Determinasi Keputusan Pembelian Ulang Pengguna Market Place Shopee di Jawa Tengah. Jurnal Ilmiah Ekonomi Islam, 8(2), 1124-1133.</w:t>
      </w:r>
    </w:p>
    <w:p w14:paraId="2B4DF2DE"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Subawa, N. S., &amp; Widhiasthini, N. W. (2018, October). Transformasi perilaku konsumen era revolusi industri 4.0. In Conference on Management and Behavioral Studies (pp. 131-139).</w:t>
      </w:r>
    </w:p>
    <w:p w14:paraId="686AF9CD"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Vanni, K. M. (2022). STRATEGI PEMASARAN SYARIAH â€ œBAKAR UANGâ€ PADA PERUSAHAAN E-COMMERCE SHOPEE. Jurnal Ekonomi Dan Bisnis, 23(1), 16-27.</w:t>
      </w:r>
    </w:p>
    <w:p w14:paraId="6AFE0E6D"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Syafi’i, A., &amp; Widijoko, G. (2016). Determinan Minat Individu Menggunakan Uang Elektronik: Pendekatan Modifikasi Technology Acceptance Model. Jurnal Ilmiah Mahasiswa FEB, 3(2).</w:t>
      </w:r>
    </w:p>
    <w:p w14:paraId="2F7C6D73"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Indonesia, B. (2018). Peraturan Bank Indonesia tentang Uang Elektronik. Bank Indonesia.</w:t>
      </w:r>
    </w:p>
    <w:p w14:paraId="537FA660"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Khafiyah, N. N. (2019). Pengaruh persepsi mahasiswa mengenai uang elektronik terhadap minat menggunakan aplikasi ovo (Studi pada mahasiswa Jurusan Pendidikan IPS UIN Syarif Hidayatullah Jakarta) (Bachelor's thesis, Jakarta: Fakultas Ilmu Tarbiyah dan Keguruan UIN Syarif Hidayatullah).</w:t>
      </w:r>
    </w:p>
    <w:p w14:paraId="631E834B"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Pratama, A. B., &amp; Suputra, I. D. G. D. (2019). Pengaruh persepsi manfaat, persepsi kemudahan penggunaan, dan tingkat kepercayaan pada minat menggunakan uang elektronik. E-jurnal Akuntansi, 27(2), 927-953.</w:t>
      </w:r>
    </w:p>
    <w:p w14:paraId="249FCCF5"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Prasetya, H., &amp; Putra, S. E. (2020). Pengaruh persepsi kemudahan, manfaat dan risiko pada minat penggunaan e-money di Surabaya. Jurnal Dinamika Ekonomi Dan Bisnis, 17(2), 151-158.</w:t>
      </w:r>
    </w:p>
    <w:p w14:paraId="21869E62"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Mawardani, F., &amp; Dwijayanti, R. (2021). Pengaruh Persepsi Kemudahan Penggunaan Dan Promosi Cashback Terhadap Minat Mahasiswa Dalam Menggunakan Dompet Digital Shopeepay Pada Aplikasi Shopee. Jurnal Pendidikan Tata Niaga (JPTN), 9(3), 1455-1463.</w:t>
      </w:r>
    </w:p>
    <w:p w14:paraId="4476E51A"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Latief, F., Dirwan, D., &amp; Muhammad, I. (2021). Determinan Minat Penggunaan E-Wallet Shopeepay. Jurnal Ilmiah MEA (Manajemen, Ekonomi, Dan Akuntansi).</w:t>
      </w:r>
    </w:p>
    <w:p w14:paraId="203FE592"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Mawardani, F., &amp; Dwijayanti, R. (2021). Pengaruh Persepsi Kemudahan Penggunaan Dan Promosi Cashback Terhadap Minat Mahasiswa Dalam Menggunakan Dompet Digital Shopeepay Pada Aplikasi Shopee. Jurnal Pendidikan Tata Niaga (JPTN), 9(3), 1455-1463.</w:t>
      </w:r>
    </w:p>
    <w:p w14:paraId="4E56E4AF"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lastRenderedPageBreak/>
        <w:t>Ardhya, B. N. (2019). Pengaruh Promo terhadap Minat Beli Konsumen (Study Pada Promosi, Cashback dan Diskon terhadap Minat Beli Konsumen di Restaurant Mister Baso di Mall CBD Cileduk). Indikator, 3(3), 353537.</w:t>
      </w:r>
    </w:p>
    <w:p w14:paraId="768FF4D3"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Cahya, N. PENGARUH PROMO PENJUALAN DAN CASHBACK TERHADAP MINAT BELI KENDARAAN PADA PT. HADJI KALLA PALOPO.</w:t>
      </w:r>
    </w:p>
    <w:p w14:paraId="0BB02809"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Kusumaningrum, D. A., &amp; Wachyuni, S. S. (2020). Promo Cashback Gopay Terhadap Minat Beli Bubble Drink Studi Kasus: Yu Cha Indonesia Pluit. Journal of Tourism and Economic, 3(1), 23-30.</w:t>
      </w:r>
    </w:p>
    <w:p w14:paraId="7FFC8B9A"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Setyagustina, K., RAHMANIA, R., Joni, M., KHOLIK, A., &amp; SUHITASARI, W. D. (2022). Pengaruh Potongan Harga (Diskon), Gratis Ongkir Dan Sistem Cod Terhadap Minat Berbelanja Online Di Aplikasi Shopee Dalam Perspektif Ekonomi Islam. Jurnal Economina, 1(3), 596-607.</w:t>
      </w:r>
    </w:p>
    <w:p w14:paraId="168484D7"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Putra, M., &amp; Nurainun, N. (2021). Pengaruh Kemudahan, Kepercayaan dan Keamananan Pengguna Media Sosial Whatsapp Terhadap Minat Beli Konsumen Pada Mahasiswa Fakultas Ekonomi Dan Bisnis, Universitas Malikussaleh Di-Lhokseumawe. Jurnal Visioner &amp; Strategis, 10(2).</w:t>
      </w:r>
    </w:p>
    <w:p w14:paraId="74E8E32D"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Taan, H. (2021). Kemudahan penggunaan dan harga terhadap minat beli online konsumen. E-Journal Ekonomi Bisnis Dan Akuntansi, 8(1), 89-96.</w:t>
      </w:r>
    </w:p>
    <w:p w14:paraId="25602298" w14:textId="77777777" w:rsidR="001B3EFA" w:rsidRPr="009507F5" w:rsidRDefault="001B3EFA" w:rsidP="009507F5">
      <w:pPr>
        <w:spacing w:line="240" w:lineRule="auto"/>
        <w:ind w:left="720" w:right="288" w:hanging="720"/>
        <w:jc w:val="both"/>
        <w:rPr>
          <w:rFonts w:asciiTheme="majorBidi" w:hAnsiTheme="majorBidi" w:cstheme="majorBidi"/>
          <w:i/>
          <w:iCs/>
          <w:color w:val="222222"/>
          <w:sz w:val="20"/>
          <w:szCs w:val="20"/>
          <w:shd w:val="clear" w:color="auto" w:fill="FFFFFF"/>
        </w:rPr>
      </w:pPr>
      <w:r w:rsidRPr="009507F5">
        <w:rPr>
          <w:rFonts w:asciiTheme="majorBidi" w:hAnsiTheme="majorBidi" w:cstheme="majorBidi"/>
          <w:i/>
          <w:iCs/>
          <w:color w:val="222222"/>
          <w:sz w:val="20"/>
          <w:szCs w:val="20"/>
          <w:shd w:val="clear" w:color="auto" w:fill="FFFFFF"/>
        </w:rPr>
        <w:t>Khotimah, K., &amp; Febriansyah, F. (2018). Pengaruh kemudahan penggunaan, kepercayaan konsumen dan kreativitas iklan terhadap minat beli konsumen online-shop. Jurnal Manajemen Strategi Dan Aplikasi Bisnis, 1(1), 19-26.</w:t>
      </w:r>
    </w:p>
    <w:p w14:paraId="741BF4C3" w14:textId="77777777" w:rsidR="001B3EFA" w:rsidRPr="009507F5" w:rsidRDefault="001B3EFA" w:rsidP="009507F5">
      <w:pPr>
        <w:spacing w:line="240" w:lineRule="auto"/>
        <w:ind w:left="720" w:right="288" w:hanging="720"/>
        <w:jc w:val="both"/>
        <w:rPr>
          <w:rFonts w:asciiTheme="majorBidi" w:hAnsiTheme="majorBidi" w:cstheme="majorBidi"/>
          <w:i/>
          <w:iCs/>
          <w:sz w:val="20"/>
          <w:szCs w:val="20"/>
          <w:lang w:val="id-ID"/>
        </w:rPr>
      </w:pPr>
      <w:r w:rsidRPr="009507F5">
        <w:rPr>
          <w:rFonts w:asciiTheme="majorBidi" w:hAnsiTheme="majorBidi" w:cstheme="majorBidi"/>
          <w:i/>
          <w:iCs/>
          <w:color w:val="222222"/>
          <w:sz w:val="20"/>
          <w:szCs w:val="20"/>
          <w:shd w:val="clear" w:color="auto" w:fill="FFFFFF"/>
        </w:rPr>
        <w:t>Adila, S. N., &amp; Aziz, N. (2019). Pengaruh Strategi Promosi terhadap Keputusan Pembelian yang dimediasi oleh minat beli pada konsumen Restoran KFC cabang khatib Sulaiman Padang.</w:t>
      </w:r>
    </w:p>
    <w:p w14:paraId="6F89CAFB" w14:textId="77777777" w:rsidR="001B3EFA" w:rsidRPr="001B3EFA" w:rsidRDefault="001B3EFA" w:rsidP="001B3EFA">
      <w:pPr>
        <w:tabs>
          <w:tab w:val="left" w:pos="4181"/>
        </w:tabs>
        <w:spacing w:after="6" w:line="396" w:lineRule="auto"/>
        <w:ind w:left="720" w:right="141"/>
        <w:rPr>
          <w:rFonts w:asciiTheme="majorBidi" w:eastAsia="Times New Roman" w:hAnsiTheme="majorBidi" w:cstheme="majorBidi"/>
          <w:b/>
          <w:bCs/>
          <w:sz w:val="24"/>
          <w:szCs w:val="24"/>
          <w:lang w:val="id-ID"/>
        </w:rPr>
      </w:pPr>
    </w:p>
    <w:sectPr w:rsidR="001B3EFA" w:rsidRPr="001B3EFA" w:rsidSect="004B1389">
      <w:type w:val="continuous"/>
      <w:pgSz w:w="11907" w:h="16839" w:code="9"/>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BE08" w14:textId="77777777" w:rsidR="00F2147F" w:rsidRDefault="00F2147F">
      <w:pPr>
        <w:spacing w:after="0" w:line="240" w:lineRule="auto"/>
      </w:pPr>
      <w:r>
        <w:separator/>
      </w:r>
    </w:p>
  </w:endnote>
  <w:endnote w:type="continuationSeparator" w:id="0">
    <w:p w14:paraId="538B16FE" w14:textId="77777777" w:rsidR="00F2147F" w:rsidRDefault="00F2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745A" w14:textId="77777777" w:rsidR="00A47A5D" w:rsidRDefault="00A47A5D">
    <w:pPr>
      <w:pStyle w:val="Footer"/>
      <w:jc w:val="center"/>
    </w:pPr>
  </w:p>
  <w:p w14:paraId="6F4861BB" w14:textId="77777777" w:rsidR="00A47A5D" w:rsidRDefault="00A47A5D">
    <w:pPr>
      <w:pStyle w:val="Footer"/>
    </w:pPr>
  </w:p>
  <w:p w14:paraId="46DA3640" w14:textId="77777777" w:rsidR="00A47A5D" w:rsidRDefault="00A47A5D">
    <w:pPr>
      <w:pStyle w:val="Footer"/>
    </w:pPr>
  </w:p>
  <w:p w14:paraId="3C5FFDB5" w14:textId="77777777" w:rsidR="00A47A5D" w:rsidRDefault="00A4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50D8" w14:textId="77777777" w:rsidR="00F2147F" w:rsidRDefault="00F2147F">
      <w:pPr>
        <w:spacing w:after="0" w:line="240" w:lineRule="auto"/>
      </w:pPr>
      <w:r>
        <w:separator/>
      </w:r>
    </w:p>
  </w:footnote>
  <w:footnote w:type="continuationSeparator" w:id="0">
    <w:p w14:paraId="7D3EE855" w14:textId="77777777" w:rsidR="00F2147F" w:rsidRDefault="00F21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EB2"/>
    <w:multiLevelType w:val="hybridMultilevel"/>
    <w:tmpl w:val="FABE0872"/>
    <w:lvl w:ilvl="0" w:tplc="76028944">
      <w:start w:val="1"/>
      <w:numFmt w:val="decimal"/>
      <w:lvlText w:val="%1)"/>
      <w:lvlJc w:val="left"/>
      <w:pPr>
        <w:ind w:left="2098"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818" w:hanging="360"/>
      </w:pPr>
    </w:lvl>
    <w:lvl w:ilvl="2" w:tplc="0409001B" w:tentative="1">
      <w:start w:val="1"/>
      <w:numFmt w:val="lowerRoman"/>
      <w:lvlText w:val="%3."/>
      <w:lvlJc w:val="right"/>
      <w:pPr>
        <w:ind w:left="3538" w:hanging="180"/>
      </w:pPr>
    </w:lvl>
    <w:lvl w:ilvl="3" w:tplc="0409000F" w:tentative="1">
      <w:start w:val="1"/>
      <w:numFmt w:val="decimal"/>
      <w:lvlText w:val="%4."/>
      <w:lvlJc w:val="left"/>
      <w:pPr>
        <w:ind w:left="4258" w:hanging="360"/>
      </w:pPr>
    </w:lvl>
    <w:lvl w:ilvl="4" w:tplc="04090019" w:tentative="1">
      <w:start w:val="1"/>
      <w:numFmt w:val="lowerLetter"/>
      <w:lvlText w:val="%5."/>
      <w:lvlJc w:val="left"/>
      <w:pPr>
        <w:ind w:left="4978" w:hanging="360"/>
      </w:pPr>
    </w:lvl>
    <w:lvl w:ilvl="5" w:tplc="0409001B" w:tentative="1">
      <w:start w:val="1"/>
      <w:numFmt w:val="lowerRoman"/>
      <w:lvlText w:val="%6."/>
      <w:lvlJc w:val="right"/>
      <w:pPr>
        <w:ind w:left="5698" w:hanging="180"/>
      </w:pPr>
    </w:lvl>
    <w:lvl w:ilvl="6" w:tplc="0409000F" w:tentative="1">
      <w:start w:val="1"/>
      <w:numFmt w:val="decimal"/>
      <w:lvlText w:val="%7."/>
      <w:lvlJc w:val="left"/>
      <w:pPr>
        <w:ind w:left="6418" w:hanging="360"/>
      </w:pPr>
    </w:lvl>
    <w:lvl w:ilvl="7" w:tplc="04090019" w:tentative="1">
      <w:start w:val="1"/>
      <w:numFmt w:val="lowerLetter"/>
      <w:lvlText w:val="%8."/>
      <w:lvlJc w:val="left"/>
      <w:pPr>
        <w:ind w:left="7138" w:hanging="360"/>
      </w:pPr>
    </w:lvl>
    <w:lvl w:ilvl="8" w:tplc="0409001B" w:tentative="1">
      <w:start w:val="1"/>
      <w:numFmt w:val="lowerRoman"/>
      <w:lvlText w:val="%9."/>
      <w:lvlJc w:val="right"/>
      <w:pPr>
        <w:ind w:left="7858" w:hanging="180"/>
      </w:pPr>
    </w:lvl>
  </w:abstractNum>
  <w:abstractNum w:abstractNumId="1" w15:restartNumberingAfterBreak="0">
    <w:nsid w:val="0E6E461C"/>
    <w:multiLevelType w:val="hybridMultilevel"/>
    <w:tmpl w:val="95DCC0C6"/>
    <w:lvl w:ilvl="0" w:tplc="4E743696">
      <w:start w:val="1"/>
      <w:numFmt w:val="upperLetter"/>
      <w:lvlText w:val="%1."/>
      <w:lvlJc w:val="left"/>
      <w:pPr>
        <w:ind w:left="1440" w:hanging="360"/>
      </w:pPr>
      <w:rPr>
        <w:rFonts w:hint="default"/>
      </w:rPr>
    </w:lvl>
    <w:lvl w:ilvl="1" w:tplc="996E9DBE">
      <w:start w:val="1"/>
      <w:numFmt w:val="decimal"/>
      <w:lvlText w:val="%2."/>
      <w:lvlJc w:val="left"/>
      <w:pPr>
        <w:ind w:left="2160" w:hanging="360"/>
      </w:pPr>
      <w:rPr>
        <w:rFonts w:hint="default"/>
        <w:b w:val="0"/>
        <w:bCs w:val="0"/>
      </w:rPr>
    </w:lvl>
    <w:lvl w:ilvl="2" w:tplc="7D8CD822">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6F13A4"/>
    <w:multiLevelType w:val="hybridMultilevel"/>
    <w:tmpl w:val="30EC2E1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04529C2"/>
    <w:multiLevelType w:val="hybridMultilevel"/>
    <w:tmpl w:val="AD6ED950"/>
    <w:lvl w:ilvl="0" w:tplc="810C208A">
      <w:start w:val="1"/>
      <w:numFmt w:val="lowerLetter"/>
      <w:lvlText w:val="%1."/>
      <w:lvlJc w:val="left"/>
      <w:pPr>
        <w:ind w:left="1211" w:hanging="360"/>
      </w:pPr>
      <w:rPr>
        <w:rFonts w:hAnsi="Symbol" w:hint="default"/>
      </w:rPr>
    </w:lvl>
    <w:lvl w:ilvl="1" w:tplc="04090019" w:tentative="1">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9124CB5"/>
    <w:multiLevelType w:val="hybridMultilevel"/>
    <w:tmpl w:val="86981268"/>
    <w:lvl w:ilvl="0" w:tplc="9D16D490">
      <w:start w:val="1"/>
      <w:numFmt w:val="decimal"/>
      <w:lvlText w:val="%1."/>
      <w:lvlJc w:val="left"/>
      <w:pPr>
        <w:ind w:left="2520" w:hanging="360"/>
      </w:pPr>
      <w:rPr>
        <w:rFonts w:hint="default"/>
      </w:rPr>
    </w:lvl>
    <w:lvl w:ilvl="1" w:tplc="6EE4C3A2">
      <w:start w:val="1"/>
      <w:numFmt w:val="lowerLetter"/>
      <w:lvlText w:val="%2."/>
      <w:lvlJc w:val="left"/>
      <w:pPr>
        <w:ind w:left="3240" w:hanging="360"/>
      </w:pPr>
      <w:rPr>
        <w:rFonts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0E75022"/>
    <w:multiLevelType w:val="hybridMultilevel"/>
    <w:tmpl w:val="DA0A4186"/>
    <w:lvl w:ilvl="0" w:tplc="05F003B4">
      <w:start w:val="1"/>
      <w:numFmt w:val="decimal"/>
      <w:lvlText w:val="%1)"/>
      <w:lvlJc w:val="left"/>
      <w:pPr>
        <w:ind w:left="2160" w:hanging="360"/>
      </w:pPr>
      <w:rPr>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5AD7BFB"/>
    <w:multiLevelType w:val="hybridMultilevel"/>
    <w:tmpl w:val="508A45DC"/>
    <w:lvl w:ilvl="0" w:tplc="83A60354">
      <w:start w:val="1"/>
      <w:numFmt w:val="decimal"/>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C8441F6"/>
    <w:multiLevelType w:val="hybridMultilevel"/>
    <w:tmpl w:val="72E0739A"/>
    <w:lvl w:ilvl="0" w:tplc="678E087A">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2A920DC"/>
    <w:multiLevelType w:val="hybridMultilevel"/>
    <w:tmpl w:val="D69CD576"/>
    <w:lvl w:ilvl="0" w:tplc="B524A09E">
      <w:start w:val="1"/>
      <w:numFmt w:val="decimal"/>
      <w:lvlText w:val="%1."/>
      <w:lvlJc w:val="left"/>
      <w:pPr>
        <w:ind w:left="720" w:hanging="360"/>
      </w:pPr>
      <w:rPr>
        <w:rFonts w:ascii="Times New Roman" w:hAnsi="Times New Roman" w:cs="Times New Roman" w:hint="default"/>
        <w:b/>
        <w:bCs/>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D266D7A"/>
    <w:multiLevelType w:val="hybridMultilevel"/>
    <w:tmpl w:val="E6609F08"/>
    <w:lvl w:ilvl="0" w:tplc="7BC0E07E">
      <w:start w:val="1"/>
      <w:numFmt w:val="decimal"/>
      <w:lvlText w:val="%1."/>
      <w:lvlJc w:val="left"/>
      <w:pPr>
        <w:ind w:left="21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51570D"/>
    <w:multiLevelType w:val="hybridMultilevel"/>
    <w:tmpl w:val="FA0C393C"/>
    <w:lvl w:ilvl="0" w:tplc="38090011">
      <w:start w:val="1"/>
      <w:numFmt w:val="decimal"/>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1" w15:restartNumberingAfterBreak="0">
    <w:nsid w:val="79C71379"/>
    <w:multiLevelType w:val="hybridMultilevel"/>
    <w:tmpl w:val="C97C0E18"/>
    <w:lvl w:ilvl="0" w:tplc="F6DABF0C">
      <w:start w:val="1"/>
      <w:numFmt w:val="lowerLetter"/>
      <w:lvlText w:val="%1."/>
      <w:lvlJc w:val="left"/>
      <w:pPr>
        <w:ind w:left="784" w:hanging="360"/>
      </w:pPr>
      <w:rPr>
        <w:b w:val="0"/>
        <w:bCs w:val="0"/>
      </w:r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2" w15:restartNumberingAfterBreak="0">
    <w:nsid w:val="7AF272AB"/>
    <w:multiLevelType w:val="hybridMultilevel"/>
    <w:tmpl w:val="8E34E7DC"/>
    <w:lvl w:ilvl="0" w:tplc="A8E86040">
      <w:start w:val="1"/>
      <w:numFmt w:val="lowerLetter"/>
      <w:lvlText w:val="%1."/>
      <w:lvlJc w:val="left"/>
      <w:pPr>
        <w:ind w:left="786" w:hanging="360"/>
      </w:pPr>
      <w:rPr>
        <w:rFonts w:hint="default"/>
        <w:b/>
        <w:bCs/>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785609336">
    <w:abstractNumId w:val="6"/>
  </w:num>
  <w:num w:numId="2" w16cid:durableId="418452105">
    <w:abstractNumId w:val="2"/>
  </w:num>
  <w:num w:numId="3" w16cid:durableId="1816481716">
    <w:abstractNumId w:val="5"/>
  </w:num>
  <w:num w:numId="4" w16cid:durableId="167906660">
    <w:abstractNumId w:val="1"/>
  </w:num>
  <w:num w:numId="5" w16cid:durableId="1553536571">
    <w:abstractNumId w:val="4"/>
  </w:num>
  <w:num w:numId="6" w16cid:durableId="1624072890">
    <w:abstractNumId w:val="11"/>
  </w:num>
  <w:num w:numId="7" w16cid:durableId="1092818967">
    <w:abstractNumId w:val="3"/>
  </w:num>
  <w:num w:numId="8" w16cid:durableId="1817800561">
    <w:abstractNumId w:val="9"/>
  </w:num>
  <w:num w:numId="9" w16cid:durableId="1140268469">
    <w:abstractNumId w:val="12"/>
  </w:num>
  <w:num w:numId="10" w16cid:durableId="1616518534">
    <w:abstractNumId w:val="0"/>
  </w:num>
  <w:num w:numId="11" w16cid:durableId="1070619142">
    <w:abstractNumId w:val="10"/>
  </w:num>
  <w:num w:numId="12" w16cid:durableId="1549563723">
    <w:abstractNumId w:val="7"/>
  </w:num>
  <w:num w:numId="13" w16cid:durableId="8489120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29"/>
    <w:rsid w:val="0000080B"/>
    <w:rsid w:val="00004CC6"/>
    <w:rsid w:val="00010842"/>
    <w:rsid w:val="00014788"/>
    <w:rsid w:val="0002058F"/>
    <w:rsid w:val="00023F58"/>
    <w:rsid w:val="00036F96"/>
    <w:rsid w:val="00037812"/>
    <w:rsid w:val="000416EB"/>
    <w:rsid w:val="00054A66"/>
    <w:rsid w:val="000555A1"/>
    <w:rsid w:val="000626C6"/>
    <w:rsid w:val="000673D9"/>
    <w:rsid w:val="000763A8"/>
    <w:rsid w:val="00076CF2"/>
    <w:rsid w:val="000914E6"/>
    <w:rsid w:val="00092EDB"/>
    <w:rsid w:val="00096ED2"/>
    <w:rsid w:val="000B5152"/>
    <w:rsid w:val="000C3EE2"/>
    <w:rsid w:val="000D2FBB"/>
    <w:rsid w:val="000D7BE2"/>
    <w:rsid w:val="000E2E90"/>
    <w:rsid w:val="000E69F6"/>
    <w:rsid w:val="000E74D9"/>
    <w:rsid w:val="00100855"/>
    <w:rsid w:val="001042CB"/>
    <w:rsid w:val="00114EC8"/>
    <w:rsid w:val="001159E8"/>
    <w:rsid w:val="00127760"/>
    <w:rsid w:val="0014592A"/>
    <w:rsid w:val="0015032E"/>
    <w:rsid w:val="001522D6"/>
    <w:rsid w:val="00164334"/>
    <w:rsid w:val="0017279E"/>
    <w:rsid w:val="00172F34"/>
    <w:rsid w:val="0017338E"/>
    <w:rsid w:val="00176311"/>
    <w:rsid w:val="001764F0"/>
    <w:rsid w:val="00184FBE"/>
    <w:rsid w:val="0019316D"/>
    <w:rsid w:val="001A0F3C"/>
    <w:rsid w:val="001A21D5"/>
    <w:rsid w:val="001A63DE"/>
    <w:rsid w:val="001B3EFA"/>
    <w:rsid w:val="001E6163"/>
    <w:rsid w:val="001F0E6A"/>
    <w:rsid w:val="001F204E"/>
    <w:rsid w:val="001F3CC6"/>
    <w:rsid w:val="00200F1E"/>
    <w:rsid w:val="0021005A"/>
    <w:rsid w:val="00216D53"/>
    <w:rsid w:val="00224978"/>
    <w:rsid w:val="00233F79"/>
    <w:rsid w:val="0023467D"/>
    <w:rsid w:val="002354B0"/>
    <w:rsid w:val="00237ABC"/>
    <w:rsid w:val="002544E2"/>
    <w:rsid w:val="00264750"/>
    <w:rsid w:val="00281A7B"/>
    <w:rsid w:val="0028589A"/>
    <w:rsid w:val="00294DDC"/>
    <w:rsid w:val="002A29A2"/>
    <w:rsid w:val="002A7075"/>
    <w:rsid w:val="002C3B04"/>
    <w:rsid w:val="002C792B"/>
    <w:rsid w:val="002E0DA4"/>
    <w:rsid w:val="002E6326"/>
    <w:rsid w:val="002F2600"/>
    <w:rsid w:val="002F7220"/>
    <w:rsid w:val="00313CF9"/>
    <w:rsid w:val="00322868"/>
    <w:rsid w:val="00324559"/>
    <w:rsid w:val="003262F9"/>
    <w:rsid w:val="00332E45"/>
    <w:rsid w:val="003443CE"/>
    <w:rsid w:val="00353E1B"/>
    <w:rsid w:val="00353F9E"/>
    <w:rsid w:val="00356B6F"/>
    <w:rsid w:val="00365E30"/>
    <w:rsid w:val="00370539"/>
    <w:rsid w:val="00377FA2"/>
    <w:rsid w:val="00384E75"/>
    <w:rsid w:val="003A2F21"/>
    <w:rsid w:val="003B019C"/>
    <w:rsid w:val="003C4148"/>
    <w:rsid w:val="003C7B27"/>
    <w:rsid w:val="003D4CB9"/>
    <w:rsid w:val="003D5A24"/>
    <w:rsid w:val="003E718A"/>
    <w:rsid w:val="003F13B8"/>
    <w:rsid w:val="003F3697"/>
    <w:rsid w:val="00401B5D"/>
    <w:rsid w:val="00402440"/>
    <w:rsid w:val="004168FE"/>
    <w:rsid w:val="0042311F"/>
    <w:rsid w:val="0043456F"/>
    <w:rsid w:val="004506E2"/>
    <w:rsid w:val="00453622"/>
    <w:rsid w:val="00465C11"/>
    <w:rsid w:val="00473A72"/>
    <w:rsid w:val="00481E7D"/>
    <w:rsid w:val="0048232A"/>
    <w:rsid w:val="004B1389"/>
    <w:rsid w:val="004B1F3F"/>
    <w:rsid w:val="004B7547"/>
    <w:rsid w:val="004C12D4"/>
    <w:rsid w:val="004D0075"/>
    <w:rsid w:val="004D06C7"/>
    <w:rsid w:val="004E2B95"/>
    <w:rsid w:val="004E63C5"/>
    <w:rsid w:val="004F3965"/>
    <w:rsid w:val="0050649A"/>
    <w:rsid w:val="0050739C"/>
    <w:rsid w:val="00507540"/>
    <w:rsid w:val="005103BA"/>
    <w:rsid w:val="0051128C"/>
    <w:rsid w:val="005174D9"/>
    <w:rsid w:val="005179B1"/>
    <w:rsid w:val="0052713C"/>
    <w:rsid w:val="00540A41"/>
    <w:rsid w:val="00567F5F"/>
    <w:rsid w:val="00576645"/>
    <w:rsid w:val="0058300A"/>
    <w:rsid w:val="00583537"/>
    <w:rsid w:val="005857D3"/>
    <w:rsid w:val="005A0A0D"/>
    <w:rsid w:val="005A1618"/>
    <w:rsid w:val="005A3528"/>
    <w:rsid w:val="005A5183"/>
    <w:rsid w:val="005E5AB9"/>
    <w:rsid w:val="005E5D27"/>
    <w:rsid w:val="005E7359"/>
    <w:rsid w:val="00606072"/>
    <w:rsid w:val="00634D77"/>
    <w:rsid w:val="00643FFC"/>
    <w:rsid w:val="00646B86"/>
    <w:rsid w:val="0064777F"/>
    <w:rsid w:val="00695429"/>
    <w:rsid w:val="006956C9"/>
    <w:rsid w:val="006A3F64"/>
    <w:rsid w:val="006A4A9F"/>
    <w:rsid w:val="006B1730"/>
    <w:rsid w:val="006B4409"/>
    <w:rsid w:val="006D0688"/>
    <w:rsid w:val="006E4AA3"/>
    <w:rsid w:val="0075272B"/>
    <w:rsid w:val="007775C2"/>
    <w:rsid w:val="0078113A"/>
    <w:rsid w:val="0078193F"/>
    <w:rsid w:val="007926B9"/>
    <w:rsid w:val="007972FC"/>
    <w:rsid w:val="007A5EFD"/>
    <w:rsid w:val="007C4A8F"/>
    <w:rsid w:val="007E181A"/>
    <w:rsid w:val="007F334C"/>
    <w:rsid w:val="00823F8F"/>
    <w:rsid w:val="00837535"/>
    <w:rsid w:val="00845E4D"/>
    <w:rsid w:val="00856098"/>
    <w:rsid w:val="0088025D"/>
    <w:rsid w:val="00881003"/>
    <w:rsid w:val="00896D4E"/>
    <w:rsid w:val="008A4B2B"/>
    <w:rsid w:val="008C023F"/>
    <w:rsid w:val="008E2DBB"/>
    <w:rsid w:val="008F5625"/>
    <w:rsid w:val="00904F9D"/>
    <w:rsid w:val="009076FC"/>
    <w:rsid w:val="009107B6"/>
    <w:rsid w:val="00910EF0"/>
    <w:rsid w:val="00920F3E"/>
    <w:rsid w:val="009334DC"/>
    <w:rsid w:val="00933CDE"/>
    <w:rsid w:val="009507F5"/>
    <w:rsid w:val="00950B8D"/>
    <w:rsid w:val="009519C7"/>
    <w:rsid w:val="00957A91"/>
    <w:rsid w:val="00993CB4"/>
    <w:rsid w:val="009B79DE"/>
    <w:rsid w:val="00A00215"/>
    <w:rsid w:val="00A072A0"/>
    <w:rsid w:val="00A416DF"/>
    <w:rsid w:val="00A43F0D"/>
    <w:rsid w:val="00A44C06"/>
    <w:rsid w:val="00A4599B"/>
    <w:rsid w:val="00A47A5D"/>
    <w:rsid w:val="00A5086D"/>
    <w:rsid w:val="00A62434"/>
    <w:rsid w:val="00A80F2A"/>
    <w:rsid w:val="00A81438"/>
    <w:rsid w:val="00A9198B"/>
    <w:rsid w:val="00AA46CD"/>
    <w:rsid w:val="00AA4881"/>
    <w:rsid w:val="00AB1BC2"/>
    <w:rsid w:val="00AC6575"/>
    <w:rsid w:val="00AD5F76"/>
    <w:rsid w:val="00AD6FDD"/>
    <w:rsid w:val="00AE02FA"/>
    <w:rsid w:val="00AF1827"/>
    <w:rsid w:val="00AF79E8"/>
    <w:rsid w:val="00B02805"/>
    <w:rsid w:val="00B10973"/>
    <w:rsid w:val="00B37094"/>
    <w:rsid w:val="00B504CE"/>
    <w:rsid w:val="00B6316C"/>
    <w:rsid w:val="00B70B8D"/>
    <w:rsid w:val="00B72148"/>
    <w:rsid w:val="00B820AF"/>
    <w:rsid w:val="00B86732"/>
    <w:rsid w:val="00B91E6E"/>
    <w:rsid w:val="00B955F8"/>
    <w:rsid w:val="00BA3FFC"/>
    <w:rsid w:val="00BC5EC5"/>
    <w:rsid w:val="00BD0E7D"/>
    <w:rsid w:val="00BE160D"/>
    <w:rsid w:val="00BE2CDD"/>
    <w:rsid w:val="00BF57C1"/>
    <w:rsid w:val="00C139D0"/>
    <w:rsid w:val="00C23DBE"/>
    <w:rsid w:val="00C24EC3"/>
    <w:rsid w:val="00C2540D"/>
    <w:rsid w:val="00C25EA6"/>
    <w:rsid w:val="00C3232C"/>
    <w:rsid w:val="00C3402D"/>
    <w:rsid w:val="00C35B8E"/>
    <w:rsid w:val="00C450C5"/>
    <w:rsid w:val="00C47783"/>
    <w:rsid w:val="00C60525"/>
    <w:rsid w:val="00C6783F"/>
    <w:rsid w:val="00C702A3"/>
    <w:rsid w:val="00C72B19"/>
    <w:rsid w:val="00C76C65"/>
    <w:rsid w:val="00C902D6"/>
    <w:rsid w:val="00C9377E"/>
    <w:rsid w:val="00C97A29"/>
    <w:rsid w:val="00CC2093"/>
    <w:rsid w:val="00CC4C4B"/>
    <w:rsid w:val="00CE63EC"/>
    <w:rsid w:val="00CF1F56"/>
    <w:rsid w:val="00CF2A41"/>
    <w:rsid w:val="00CF65F4"/>
    <w:rsid w:val="00D060C6"/>
    <w:rsid w:val="00D1156F"/>
    <w:rsid w:val="00D115A2"/>
    <w:rsid w:val="00D16FB3"/>
    <w:rsid w:val="00D32C12"/>
    <w:rsid w:val="00D60586"/>
    <w:rsid w:val="00D6300A"/>
    <w:rsid w:val="00D643CC"/>
    <w:rsid w:val="00D72A0F"/>
    <w:rsid w:val="00DA2079"/>
    <w:rsid w:val="00DA7090"/>
    <w:rsid w:val="00DB00C6"/>
    <w:rsid w:val="00DB2B68"/>
    <w:rsid w:val="00DD3E5E"/>
    <w:rsid w:val="00DE03B5"/>
    <w:rsid w:val="00DE69BF"/>
    <w:rsid w:val="00DF0AB8"/>
    <w:rsid w:val="00E05D03"/>
    <w:rsid w:val="00E276CF"/>
    <w:rsid w:val="00E354E2"/>
    <w:rsid w:val="00E471CE"/>
    <w:rsid w:val="00E504FF"/>
    <w:rsid w:val="00E56EB3"/>
    <w:rsid w:val="00E62AF3"/>
    <w:rsid w:val="00E76DF4"/>
    <w:rsid w:val="00E86515"/>
    <w:rsid w:val="00E960D3"/>
    <w:rsid w:val="00EA6874"/>
    <w:rsid w:val="00EB24FE"/>
    <w:rsid w:val="00ED349B"/>
    <w:rsid w:val="00ED456D"/>
    <w:rsid w:val="00F13EB4"/>
    <w:rsid w:val="00F158B3"/>
    <w:rsid w:val="00F2147F"/>
    <w:rsid w:val="00F256C7"/>
    <w:rsid w:val="00F257F0"/>
    <w:rsid w:val="00F25989"/>
    <w:rsid w:val="00F27BE1"/>
    <w:rsid w:val="00F307E3"/>
    <w:rsid w:val="00F34DB0"/>
    <w:rsid w:val="00F4319B"/>
    <w:rsid w:val="00F53B92"/>
    <w:rsid w:val="00F55399"/>
    <w:rsid w:val="00F71CE3"/>
    <w:rsid w:val="00F772DF"/>
    <w:rsid w:val="00F84A44"/>
    <w:rsid w:val="00F90A66"/>
    <w:rsid w:val="00F97EEB"/>
    <w:rsid w:val="00FA295E"/>
    <w:rsid w:val="00FD7F27"/>
    <w:rsid w:val="00FF2411"/>
    <w:rsid w:val="00FF2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A4BC"/>
  <w15:chartTrackingRefBased/>
  <w15:docId w15:val="{517255AC-3BC4-42FE-87EC-76795155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4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54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354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70B8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54E2"/>
    <w:rPr>
      <w:rFonts w:ascii="Times New Roman" w:eastAsia="Times New Roman" w:hAnsi="Times New Roman" w:cs="Times New Roman"/>
      <w:b/>
      <w:bCs/>
      <w:sz w:val="27"/>
      <w:szCs w:val="27"/>
    </w:rPr>
  </w:style>
  <w:style w:type="paragraph" w:styleId="NormalWeb">
    <w:name w:val="Normal (Web)"/>
    <w:basedOn w:val="Normal"/>
    <w:uiPriority w:val="99"/>
    <w:unhideWhenUsed/>
    <w:rsid w:val="00C97A2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First Level Outline,Body of text,spasi 2 taiiii,skripsi,Body Text Char1,Char Char2,List Paragraph2,List Paragraph1"/>
    <w:basedOn w:val="Normal"/>
    <w:link w:val="ListParagraphChar"/>
    <w:uiPriority w:val="34"/>
    <w:qFormat/>
    <w:rsid w:val="00C97A29"/>
    <w:pPr>
      <w:spacing w:after="200" w:line="276" w:lineRule="auto"/>
      <w:ind w:left="720"/>
      <w:contextualSpacing/>
    </w:pPr>
    <w:rPr>
      <w:lang w:val="id-ID"/>
    </w:rPr>
  </w:style>
  <w:style w:type="character" w:customStyle="1" w:styleId="ListParagraphChar">
    <w:name w:val="List Paragraph Char"/>
    <w:aliases w:val="First Level Outline Char,Body of text Char,spasi 2 taiiii Char,skripsi Char,Body Text Char1 Char,Char Char2 Char,List Paragraph2 Char,List Paragraph1 Char"/>
    <w:link w:val="ListParagraph"/>
    <w:uiPriority w:val="34"/>
    <w:qFormat/>
    <w:locked/>
    <w:rsid w:val="00C97A29"/>
    <w:rPr>
      <w:lang w:val="id-ID"/>
    </w:rPr>
  </w:style>
  <w:style w:type="character" w:customStyle="1" w:styleId="Heading1Char">
    <w:name w:val="Heading 1 Char"/>
    <w:basedOn w:val="DefaultParagraphFont"/>
    <w:link w:val="Heading1"/>
    <w:uiPriority w:val="9"/>
    <w:rsid w:val="00E354E2"/>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CC2093"/>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CC2093"/>
    <w:rPr>
      <w:lang w:val="id-ID"/>
    </w:rPr>
  </w:style>
  <w:style w:type="character" w:styleId="Strong">
    <w:name w:val="Strong"/>
    <w:basedOn w:val="DefaultParagraphFont"/>
    <w:uiPriority w:val="22"/>
    <w:qFormat/>
    <w:rsid w:val="00910EF0"/>
    <w:rPr>
      <w:b/>
      <w:bCs/>
    </w:rPr>
  </w:style>
  <w:style w:type="table" w:styleId="TableGrid">
    <w:name w:val="Table Grid"/>
    <w:basedOn w:val="TableNormal"/>
    <w:uiPriority w:val="39"/>
    <w:qFormat/>
    <w:rsid w:val="001F2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7FA2"/>
    <w:pPr>
      <w:spacing w:after="0" w:line="240" w:lineRule="auto"/>
    </w:pPr>
  </w:style>
  <w:style w:type="table" w:customStyle="1" w:styleId="TableGrid0">
    <w:name w:val="TableGrid"/>
    <w:rsid w:val="00BA3FFC"/>
    <w:pPr>
      <w:spacing w:after="0" w:line="240" w:lineRule="auto"/>
    </w:pPr>
    <w:rPr>
      <w:rFonts w:eastAsiaTheme="minorEastAsia"/>
      <w:kern w:val="2"/>
      <w:lang w:val="en-ID" w:eastAsia="en-ID"/>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19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16D"/>
  </w:style>
  <w:style w:type="character" w:customStyle="1" w:styleId="Heading2Char">
    <w:name w:val="Heading 2 Char"/>
    <w:basedOn w:val="DefaultParagraphFont"/>
    <w:link w:val="Heading2"/>
    <w:uiPriority w:val="9"/>
    <w:rsid w:val="00E354E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70B8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004CC6"/>
    <w:rPr>
      <w:color w:val="0563C1" w:themeColor="hyperlink"/>
      <w:u w:val="single"/>
    </w:rPr>
  </w:style>
  <w:style w:type="paragraph" w:styleId="TOC1">
    <w:name w:val="toc 1"/>
    <w:basedOn w:val="Normal"/>
    <w:next w:val="Normal"/>
    <w:autoRedefine/>
    <w:uiPriority w:val="39"/>
    <w:unhideWhenUsed/>
    <w:rsid w:val="00004CC6"/>
    <w:pPr>
      <w:tabs>
        <w:tab w:val="left" w:pos="992"/>
        <w:tab w:val="left" w:leader="dot" w:pos="7371"/>
        <w:tab w:val="right" w:pos="7938"/>
      </w:tabs>
      <w:spacing w:after="100" w:line="36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1A0F3C"/>
    <w:pPr>
      <w:tabs>
        <w:tab w:val="left" w:pos="1418"/>
        <w:tab w:val="left" w:leader="dot" w:pos="7371"/>
        <w:tab w:val="right" w:pos="8222"/>
      </w:tabs>
      <w:spacing w:after="0" w:line="360" w:lineRule="auto"/>
    </w:pPr>
    <w:rPr>
      <w:rFonts w:ascii="Times New Roman" w:hAnsi="Times New Roman" w:cs="Times New Roman"/>
      <w:sz w:val="24"/>
      <w:szCs w:val="24"/>
    </w:rPr>
  </w:style>
  <w:style w:type="paragraph" w:styleId="TOC3">
    <w:name w:val="toc 3"/>
    <w:basedOn w:val="Normal"/>
    <w:next w:val="Normal"/>
    <w:autoRedefine/>
    <w:uiPriority w:val="39"/>
    <w:unhideWhenUsed/>
    <w:rsid w:val="00D16FB3"/>
    <w:pPr>
      <w:tabs>
        <w:tab w:val="left" w:leader="dot" w:pos="7371"/>
        <w:tab w:val="right" w:pos="8222"/>
      </w:tabs>
      <w:spacing w:after="0" w:line="36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55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399"/>
    <w:rPr>
      <w:rFonts w:ascii="Segoe UI" w:hAnsi="Segoe UI" w:cs="Segoe UI"/>
      <w:sz w:val="18"/>
      <w:szCs w:val="18"/>
    </w:rPr>
  </w:style>
  <w:style w:type="paragraph" w:styleId="Caption">
    <w:name w:val="caption"/>
    <w:basedOn w:val="Normal"/>
    <w:next w:val="Normal"/>
    <w:autoRedefine/>
    <w:uiPriority w:val="35"/>
    <w:unhideWhenUsed/>
    <w:qFormat/>
    <w:rsid w:val="001E6163"/>
    <w:pPr>
      <w:spacing w:after="0" w:line="240" w:lineRule="auto"/>
      <w:ind w:right="-71"/>
    </w:pPr>
    <w:rPr>
      <w:rFonts w:ascii="Times New Roman" w:hAnsi="Times New Roman" w:cs="Times New Roman"/>
      <w:bCs/>
      <w:iCs/>
      <w:color w:val="000000" w:themeColor="text1"/>
      <w:sz w:val="20"/>
      <w:szCs w:val="20"/>
      <w:lang w:val="id-ID"/>
    </w:rPr>
  </w:style>
  <w:style w:type="paragraph" w:styleId="HTMLPreformatted">
    <w:name w:val="HTML Preformatted"/>
    <w:basedOn w:val="Normal"/>
    <w:link w:val="HTMLPreformattedChar"/>
    <w:uiPriority w:val="99"/>
    <w:semiHidden/>
    <w:unhideWhenUsed/>
    <w:rsid w:val="005A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0A0D"/>
    <w:rPr>
      <w:rFonts w:ascii="Courier New" w:eastAsia="Times New Roman" w:hAnsi="Courier New" w:cs="Courier New"/>
      <w:sz w:val="20"/>
      <w:szCs w:val="20"/>
    </w:rPr>
  </w:style>
  <w:style w:type="character" w:customStyle="1" w:styleId="y2iqfc">
    <w:name w:val="y2iqfc"/>
    <w:basedOn w:val="DefaultParagraphFont"/>
    <w:rsid w:val="005A0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3028">
      <w:bodyDiv w:val="1"/>
      <w:marLeft w:val="0"/>
      <w:marRight w:val="0"/>
      <w:marTop w:val="0"/>
      <w:marBottom w:val="0"/>
      <w:divBdr>
        <w:top w:val="none" w:sz="0" w:space="0" w:color="auto"/>
        <w:left w:val="none" w:sz="0" w:space="0" w:color="auto"/>
        <w:bottom w:val="none" w:sz="0" w:space="0" w:color="auto"/>
        <w:right w:val="none" w:sz="0" w:space="0" w:color="auto"/>
      </w:divBdr>
    </w:div>
    <w:div w:id="231473854">
      <w:bodyDiv w:val="1"/>
      <w:marLeft w:val="0"/>
      <w:marRight w:val="0"/>
      <w:marTop w:val="0"/>
      <w:marBottom w:val="0"/>
      <w:divBdr>
        <w:top w:val="none" w:sz="0" w:space="0" w:color="auto"/>
        <w:left w:val="none" w:sz="0" w:space="0" w:color="auto"/>
        <w:bottom w:val="none" w:sz="0" w:space="0" w:color="auto"/>
        <w:right w:val="none" w:sz="0" w:space="0" w:color="auto"/>
      </w:divBdr>
      <w:divsChild>
        <w:div w:id="1731077490">
          <w:marLeft w:val="0"/>
          <w:marRight w:val="0"/>
          <w:marTop w:val="0"/>
          <w:marBottom w:val="0"/>
          <w:divBdr>
            <w:top w:val="none" w:sz="0" w:space="0" w:color="auto"/>
            <w:left w:val="none" w:sz="0" w:space="0" w:color="auto"/>
            <w:bottom w:val="none" w:sz="0" w:space="0" w:color="auto"/>
            <w:right w:val="none" w:sz="0" w:space="0" w:color="auto"/>
          </w:divBdr>
          <w:divsChild>
            <w:div w:id="951477067">
              <w:marLeft w:val="0"/>
              <w:marRight w:val="0"/>
              <w:marTop w:val="0"/>
              <w:marBottom w:val="0"/>
              <w:divBdr>
                <w:top w:val="none" w:sz="0" w:space="0" w:color="auto"/>
                <w:left w:val="none" w:sz="0" w:space="0" w:color="auto"/>
                <w:bottom w:val="none" w:sz="0" w:space="0" w:color="auto"/>
                <w:right w:val="none" w:sz="0" w:space="0" w:color="auto"/>
              </w:divBdr>
              <w:divsChild>
                <w:div w:id="1958873457">
                  <w:marLeft w:val="0"/>
                  <w:marRight w:val="0"/>
                  <w:marTop w:val="0"/>
                  <w:marBottom w:val="0"/>
                  <w:divBdr>
                    <w:top w:val="none" w:sz="0" w:space="0" w:color="auto"/>
                    <w:left w:val="none" w:sz="0" w:space="0" w:color="auto"/>
                    <w:bottom w:val="none" w:sz="0" w:space="0" w:color="auto"/>
                    <w:right w:val="none" w:sz="0" w:space="0" w:color="auto"/>
                  </w:divBdr>
                  <w:divsChild>
                    <w:div w:id="551699227">
                      <w:marLeft w:val="0"/>
                      <w:marRight w:val="0"/>
                      <w:marTop w:val="0"/>
                      <w:marBottom w:val="0"/>
                      <w:divBdr>
                        <w:top w:val="none" w:sz="0" w:space="0" w:color="auto"/>
                        <w:left w:val="none" w:sz="0" w:space="0" w:color="auto"/>
                        <w:bottom w:val="none" w:sz="0" w:space="0" w:color="auto"/>
                        <w:right w:val="none" w:sz="0" w:space="0" w:color="auto"/>
                      </w:divBdr>
                      <w:divsChild>
                        <w:div w:id="253560129">
                          <w:marLeft w:val="0"/>
                          <w:marRight w:val="0"/>
                          <w:marTop w:val="0"/>
                          <w:marBottom w:val="0"/>
                          <w:divBdr>
                            <w:top w:val="none" w:sz="0" w:space="0" w:color="auto"/>
                            <w:left w:val="none" w:sz="0" w:space="0" w:color="auto"/>
                            <w:bottom w:val="none" w:sz="0" w:space="0" w:color="auto"/>
                            <w:right w:val="none" w:sz="0" w:space="0" w:color="auto"/>
                          </w:divBdr>
                          <w:divsChild>
                            <w:div w:id="68424215">
                              <w:marLeft w:val="0"/>
                              <w:marRight w:val="0"/>
                              <w:marTop w:val="0"/>
                              <w:marBottom w:val="0"/>
                              <w:divBdr>
                                <w:top w:val="none" w:sz="0" w:space="0" w:color="auto"/>
                                <w:left w:val="none" w:sz="0" w:space="0" w:color="auto"/>
                                <w:bottom w:val="none" w:sz="0" w:space="0" w:color="auto"/>
                                <w:right w:val="none" w:sz="0" w:space="0" w:color="auto"/>
                              </w:divBdr>
                              <w:divsChild>
                                <w:div w:id="1194341423">
                                  <w:marLeft w:val="0"/>
                                  <w:marRight w:val="0"/>
                                  <w:marTop w:val="0"/>
                                  <w:marBottom w:val="0"/>
                                  <w:divBdr>
                                    <w:top w:val="none" w:sz="0" w:space="0" w:color="auto"/>
                                    <w:left w:val="none" w:sz="0" w:space="0" w:color="auto"/>
                                    <w:bottom w:val="none" w:sz="0" w:space="0" w:color="auto"/>
                                    <w:right w:val="none" w:sz="0" w:space="0" w:color="auto"/>
                                  </w:divBdr>
                                  <w:divsChild>
                                    <w:div w:id="19147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14440">
      <w:bodyDiv w:val="1"/>
      <w:marLeft w:val="0"/>
      <w:marRight w:val="0"/>
      <w:marTop w:val="0"/>
      <w:marBottom w:val="0"/>
      <w:divBdr>
        <w:top w:val="none" w:sz="0" w:space="0" w:color="auto"/>
        <w:left w:val="none" w:sz="0" w:space="0" w:color="auto"/>
        <w:bottom w:val="none" w:sz="0" w:space="0" w:color="auto"/>
        <w:right w:val="none" w:sz="0" w:space="0" w:color="auto"/>
      </w:divBdr>
    </w:div>
    <w:div w:id="243495773">
      <w:bodyDiv w:val="1"/>
      <w:marLeft w:val="0"/>
      <w:marRight w:val="0"/>
      <w:marTop w:val="0"/>
      <w:marBottom w:val="0"/>
      <w:divBdr>
        <w:top w:val="none" w:sz="0" w:space="0" w:color="auto"/>
        <w:left w:val="none" w:sz="0" w:space="0" w:color="auto"/>
        <w:bottom w:val="none" w:sz="0" w:space="0" w:color="auto"/>
        <w:right w:val="none" w:sz="0" w:space="0" w:color="auto"/>
      </w:divBdr>
    </w:div>
    <w:div w:id="260721504">
      <w:bodyDiv w:val="1"/>
      <w:marLeft w:val="0"/>
      <w:marRight w:val="0"/>
      <w:marTop w:val="0"/>
      <w:marBottom w:val="0"/>
      <w:divBdr>
        <w:top w:val="none" w:sz="0" w:space="0" w:color="auto"/>
        <w:left w:val="none" w:sz="0" w:space="0" w:color="auto"/>
        <w:bottom w:val="none" w:sz="0" w:space="0" w:color="auto"/>
        <w:right w:val="none" w:sz="0" w:space="0" w:color="auto"/>
      </w:divBdr>
    </w:div>
    <w:div w:id="332267773">
      <w:bodyDiv w:val="1"/>
      <w:marLeft w:val="0"/>
      <w:marRight w:val="0"/>
      <w:marTop w:val="0"/>
      <w:marBottom w:val="0"/>
      <w:divBdr>
        <w:top w:val="none" w:sz="0" w:space="0" w:color="auto"/>
        <w:left w:val="none" w:sz="0" w:space="0" w:color="auto"/>
        <w:bottom w:val="none" w:sz="0" w:space="0" w:color="auto"/>
        <w:right w:val="none" w:sz="0" w:space="0" w:color="auto"/>
      </w:divBdr>
    </w:div>
    <w:div w:id="766072648">
      <w:bodyDiv w:val="1"/>
      <w:marLeft w:val="0"/>
      <w:marRight w:val="0"/>
      <w:marTop w:val="0"/>
      <w:marBottom w:val="0"/>
      <w:divBdr>
        <w:top w:val="none" w:sz="0" w:space="0" w:color="auto"/>
        <w:left w:val="none" w:sz="0" w:space="0" w:color="auto"/>
        <w:bottom w:val="none" w:sz="0" w:space="0" w:color="auto"/>
        <w:right w:val="none" w:sz="0" w:space="0" w:color="auto"/>
      </w:divBdr>
    </w:div>
    <w:div w:id="934747744">
      <w:bodyDiv w:val="1"/>
      <w:marLeft w:val="0"/>
      <w:marRight w:val="0"/>
      <w:marTop w:val="0"/>
      <w:marBottom w:val="0"/>
      <w:divBdr>
        <w:top w:val="none" w:sz="0" w:space="0" w:color="auto"/>
        <w:left w:val="none" w:sz="0" w:space="0" w:color="auto"/>
        <w:bottom w:val="none" w:sz="0" w:space="0" w:color="auto"/>
        <w:right w:val="none" w:sz="0" w:space="0" w:color="auto"/>
      </w:divBdr>
    </w:div>
    <w:div w:id="970785603">
      <w:bodyDiv w:val="1"/>
      <w:marLeft w:val="0"/>
      <w:marRight w:val="0"/>
      <w:marTop w:val="0"/>
      <w:marBottom w:val="0"/>
      <w:divBdr>
        <w:top w:val="none" w:sz="0" w:space="0" w:color="auto"/>
        <w:left w:val="none" w:sz="0" w:space="0" w:color="auto"/>
        <w:bottom w:val="none" w:sz="0" w:space="0" w:color="auto"/>
        <w:right w:val="none" w:sz="0" w:space="0" w:color="auto"/>
      </w:divBdr>
    </w:div>
    <w:div w:id="1097871869">
      <w:bodyDiv w:val="1"/>
      <w:marLeft w:val="0"/>
      <w:marRight w:val="0"/>
      <w:marTop w:val="0"/>
      <w:marBottom w:val="0"/>
      <w:divBdr>
        <w:top w:val="none" w:sz="0" w:space="0" w:color="auto"/>
        <w:left w:val="none" w:sz="0" w:space="0" w:color="auto"/>
        <w:bottom w:val="none" w:sz="0" w:space="0" w:color="auto"/>
        <w:right w:val="none" w:sz="0" w:space="0" w:color="auto"/>
      </w:divBdr>
    </w:div>
    <w:div w:id="1430079925">
      <w:bodyDiv w:val="1"/>
      <w:marLeft w:val="0"/>
      <w:marRight w:val="0"/>
      <w:marTop w:val="0"/>
      <w:marBottom w:val="0"/>
      <w:divBdr>
        <w:top w:val="none" w:sz="0" w:space="0" w:color="auto"/>
        <w:left w:val="none" w:sz="0" w:space="0" w:color="auto"/>
        <w:bottom w:val="none" w:sz="0" w:space="0" w:color="auto"/>
        <w:right w:val="none" w:sz="0" w:space="0" w:color="auto"/>
      </w:divBdr>
    </w:div>
    <w:div w:id="185507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hyperlink" Target="mailto:suryagusnanda9@gmail.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EE426-EB29-4663-9675-9C3CDE3A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5181</Words>
  <Characters>29532</Characters>
  <Application>Microsoft Office Word</Application>
  <DocSecurity>0</DocSecurity>
  <Lines>246</Lines>
  <Paragraphs>69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JURNAL</vt:lpstr>
      <vt:lpstr>    Kerangka Konseptual</vt:lpstr>
      <vt:lpstr>    HASIL PENGUJIAN DATA</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Asus Vivobook</cp:lastModifiedBy>
  <cp:revision>2</cp:revision>
  <cp:lastPrinted>2025-01-17T10:07:00Z</cp:lastPrinted>
  <dcterms:created xsi:type="dcterms:W3CDTF">2025-03-04T07:20:00Z</dcterms:created>
  <dcterms:modified xsi:type="dcterms:W3CDTF">2025-03-04T07:20:00Z</dcterms:modified>
</cp:coreProperties>
</file>