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AEC48" w14:textId="04706BE1" w:rsidR="00EC6326" w:rsidRPr="00AC1FD4" w:rsidRDefault="00EC6326" w:rsidP="00AC1FD4">
      <w:pPr>
        <w:spacing w:line="480" w:lineRule="auto"/>
        <w:jc w:val="center"/>
        <w:rPr>
          <w:rFonts w:ascii="Times New Roman" w:hAnsi="Times New Roman" w:cs="Times New Roman"/>
          <w:b/>
          <w:bCs/>
          <w:sz w:val="30"/>
          <w:szCs w:val="30"/>
        </w:rPr>
      </w:pPr>
      <w:bookmarkStart w:id="0" w:name="_Hlk216780763"/>
      <w:r w:rsidRPr="00EC6326">
        <w:rPr>
          <w:rFonts w:ascii="Times New Roman" w:hAnsi="Times New Roman" w:cs="Times New Roman"/>
          <w:b/>
          <w:bCs/>
          <w:sz w:val="30"/>
          <w:szCs w:val="30"/>
        </w:rPr>
        <w:t xml:space="preserve">PENGARUH </w:t>
      </w:r>
      <w:r w:rsidRPr="004E0362">
        <w:rPr>
          <w:rFonts w:ascii="Times New Roman" w:hAnsi="Times New Roman" w:cs="Times New Roman"/>
          <w:b/>
          <w:bCs/>
          <w:i/>
          <w:iCs/>
          <w:sz w:val="30"/>
          <w:szCs w:val="30"/>
        </w:rPr>
        <w:t>ATTITUDE, KNOWLEDGE</w:t>
      </w:r>
      <w:r w:rsidRPr="00EC6326">
        <w:rPr>
          <w:rFonts w:ascii="Times New Roman" w:hAnsi="Times New Roman" w:cs="Times New Roman"/>
          <w:b/>
          <w:bCs/>
          <w:sz w:val="30"/>
          <w:szCs w:val="30"/>
        </w:rPr>
        <w:t xml:space="preserve"> DAN</w:t>
      </w:r>
      <w:r>
        <w:rPr>
          <w:rFonts w:ascii="Times New Roman" w:hAnsi="Times New Roman" w:cs="Times New Roman"/>
          <w:b/>
          <w:bCs/>
          <w:sz w:val="30"/>
          <w:szCs w:val="30"/>
        </w:rPr>
        <w:t xml:space="preserve"> </w:t>
      </w:r>
      <w:r w:rsidRPr="004E0362">
        <w:rPr>
          <w:rFonts w:ascii="Times New Roman" w:hAnsi="Times New Roman" w:cs="Times New Roman"/>
          <w:b/>
          <w:bCs/>
          <w:i/>
          <w:iCs/>
          <w:sz w:val="30"/>
          <w:szCs w:val="30"/>
        </w:rPr>
        <w:t>AWARENESS</w:t>
      </w:r>
      <w:r w:rsidRPr="00EC6326">
        <w:rPr>
          <w:rFonts w:ascii="Times New Roman" w:hAnsi="Times New Roman" w:cs="Times New Roman"/>
          <w:b/>
          <w:bCs/>
          <w:sz w:val="30"/>
          <w:szCs w:val="30"/>
        </w:rPr>
        <w:t xml:space="preserve"> TERHADAP </w:t>
      </w:r>
      <w:r w:rsidRPr="004E0362">
        <w:rPr>
          <w:rFonts w:ascii="Times New Roman" w:hAnsi="Times New Roman" w:cs="Times New Roman"/>
          <w:b/>
          <w:bCs/>
          <w:i/>
          <w:iCs/>
          <w:sz w:val="30"/>
          <w:szCs w:val="30"/>
        </w:rPr>
        <w:t>GREEN PURCHASE INTENTION</w:t>
      </w:r>
      <w:r w:rsidRPr="00EC6326">
        <w:rPr>
          <w:rFonts w:ascii="Times New Roman" w:hAnsi="Times New Roman" w:cs="Times New Roman"/>
          <w:b/>
          <w:bCs/>
          <w:sz w:val="30"/>
          <w:szCs w:val="30"/>
        </w:rPr>
        <w:t xml:space="preserve"> PRODUK SARIAYU MARTHA TILAAR PADA GEN Z DI SURAKARTA </w:t>
      </w:r>
      <w:bookmarkEnd w:id="0"/>
    </w:p>
    <w:p w14:paraId="0AE747DF" w14:textId="0D8F60FD" w:rsidR="00EC6326" w:rsidRPr="00AC1FD4" w:rsidRDefault="00AC1FD4" w:rsidP="00AC1FD4">
      <w:pPr>
        <w:spacing w:line="480" w:lineRule="auto"/>
        <w:jc w:val="center"/>
        <w:rPr>
          <w:rFonts w:ascii="Times New Roman" w:hAnsi="Times New Roman" w:cs="Times New Roman"/>
          <w:b/>
          <w:bCs/>
          <w:sz w:val="26"/>
          <w:szCs w:val="26"/>
        </w:rPr>
      </w:pPr>
      <w:r w:rsidRPr="00AC1FD4">
        <w:rPr>
          <w:rFonts w:ascii="Times New Roman" w:hAnsi="Times New Roman" w:cs="Times New Roman"/>
          <w:b/>
          <w:bCs/>
          <w:sz w:val="26"/>
          <w:szCs w:val="26"/>
        </w:rPr>
        <w:t xml:space="preserve">PROPOSAL </w:t>
      </w:r>
      <w:r w:rsidR="00EC6326" w:rsidRPr="00AC1FD4">
        <w:rPr>
          <w:rFonts w:ascii="Times New Roman" w:hAnsi="Times New Roman" w:cs="Times New Roman"/>
          <w:b/>
          <w:bCs/>
          <w:sz w:val="26"/>
          <w:szCs w:val="26"/>
        </w:rPr>
        <w:t>SKRIPSI</w:t>
      </w:r>
    </w:p>
    <w:p w14:paraId="3CE1724A" w14:textId="3A372C4D" w:rsidR="00EC6326" w:rsidRPr="00AC1FD4" w:rsidRDefault="00EC6326" w:rsidP="00AC1FD4">
      <w:pPr>
        <w:spacing w:line="480" w:lineRule="auto"/>
        <w:jc w:val="center"/>
        <w:rPr>
          <w:rFonts w:ascii="Times New Roman" w:hAnsi="Times New Roman" w:cs="Times New Roman"/>
          <w:b/>
          <w:bCs/>
          <w:sz w:val="26"/>
          <w:szCs w:val="26"/>
        </w:rPr>
      </w:pPr>
      <w:proofErr w:type="spellStart"/>
      <w:r w:rsidRPr="00AC1FD4">
        <w:rPr>
          <w:rFonts w:ascii="Times New Roman" w:hAnsi="Times New Roman" w:cs="Times New Roman"/>
          <w:b/>
          <w:bCs/>
          <w:sz w:val="26"/>
          <w:szCs w:val="26"/>
        </w:rPr>
        <w:t>Diajukan</w:t>
      </w:r>
      <w:proofErr w:type="spellEnd"/>
      <w:r w:rsidRPr="00AC1FD4">
        <w:rPr>
          <w:rFonts w:ascii="Times New Roman" w:hAnsi="Times New Roman" w:cs="Times New Roman"/>
          <w:b/>
          <w:bCs/>
          <w:sz w:val="26"/>
          <w:szCs w:val="26"/>
        </w:rPr>
        <w:t xml:space="preserve"> </w:t>
      </w:r>
      <w:proofErr w:type="spellStart"/>
      <w:r w:rsidRPr="00AC1FD4">
        <w:rPr>
          <w:rFonts w:ascii="Times New Roman" w:hAnsi="Times New Roman" w:cs="Times New Roman"/>
          <w:b/>
          <w:bCs/>
          <w:sz w:val="26"/>
          <w:szCs w:val="26"/>
        </w:rPr>
        <w:t>Sebagai</w:t>
      </w:r>
      <w:proofErr w:type="spellEnd"/>
      <w:r w:rsidRPr="00AC1FD4">
        <w:rPr>
          <w:rFonts w:ascii="Times New Roman" w:hAnsi="Times New Roman" w:cs="Times New Roman"/>
          <w:b/>
          <w:bCs/>
          <w:sz w:val="26"/>
          <w:szCs w:val="26"/>
        </w:rPr>
        <w:t xml:space="preserve"> </w:t>
      </w:r>
      <w:proofErr w:type="spellStart"/>
      <w:r w:rsidRPr="00AC1FD4">
        <w:rPr>
          <w:rFonts w:ascii="Times New Roman" w:hAnsi="Times New Roman" w:cs="Times New Roman"/>
          <w:b/>
          <w:bCs/>
          <w:sz w:val="26"/>
          <w:szCs w:val="26"/>
        </w:rPr>
        <w:t>Syarat</w:t>
      </w:r>
      <w:proofErr w:type="spellEnd"/>
      <w:r w:rsidRPr="00AC1FD4">
        <w:rPr>
          <w:rFonts w:ascii="Times New Roman" w:hAnsi="Times New Roman" w:cs="Times New Roman"/>
          <w:b/>
          <w:bCs/>
          <w:sz w:val="26"/>
          <w:szCs w:val="26"/>
        </w:rPr>
        <w:t xml:space="preserve"> </w:t>
      </w:r>
      <w:proofErr w:type="spellStart"/>
      <w:r w:rsidRPr="00AC1FD4">
        <w:rPr>
          <w:rFonts w:ascii="Times New Roman" w:hAnsi="Times New Roman" w:cs="Times New Roman"/>
          <w:b/>
          <w:bCs/>
          <w:sz w:val="26"/>
          <w:szCs w:val="26"/>
        </w:rPr>
        <w:t>Untuk</w:t>
      </w:r>
      <w:proofErr w:type="spellEnd"/>
      <w:r w:rsidRPr="00AC1FD4">
        <w:rPr>
          <w:rFonts w:ascii="Times New Roman" w:hAnsi="Times New Roman" w:cs="Times New Roman"/>
          <w:b/>
          <w:bCs/>
          <w:sz w:val="26"/>
          <w:szCs w:val="26"/>
        </w:rPr>
        <w:t xml:space="preserve"> </w:t>
      </w:r>
      <w:proofErr w:type="spellStart"/>
      <w:r w:rsidRPr="00AC1FD4">
        <w:rPr>
          <w:rFonts w:ascii="Times New Roman" w:hAnsi="Times New Roman" w:cs="Times New Roman"/>
          <w:b/>
          <w:bCs/>
          <w:sz w:val="26"/>
          <w:szCs w:val="26"/>
        </w:rPr>
        <w:t>Meraih</w:t>
      </w:r>
      <w:proofErr w:type="spellEnd"/>
      <w:r w:rsidRPr="00AC1FD4">
        <w:rPr>
          <w:rFonts w:ascii="Times New Roman" w:hAnsi="Times New Roman" w:cs="Times New Roman"/>
          <w:b/>
          <w:bCs/>
          <w:sz w:val="26"/>
          <w:szCs w:val="26"/>
        </w:rPr>
        <w:t xml:space="preserve"> Gelar</w:t>
      </w:r>
      <w:r w:rsidR="00AC1FD4" w:rsidRPr="00AC1FD4">
        <w:rPr>
          <w:rFonts w:ascii="Times New Roman" w:hAnsi="Times New Roman" w:cs="Times New Roman"/>
          <w:b/>
          <w:bCs/>
          <w:sz w:val="26"/>
          <w:szCs w:val="26"/>
        </w:rPr>
        <w:t xml:space="preserve"> </w:t>
      </w:r>
      <w:r w:rsidRPr="00AC1FD4">
        <w:rPr>
          <w:rFonts w:ascii="Times New Roman" w:hAnsi="Times New Roman" w:cs="Times New Roman"/>
          <w:b/>
          <w:bCs/>
          <w:sz w:val="26"/>
          <w:szCs w:val="26"/>
        </w:rPr>
        <w:t xml:space="preserve">Sarjana </w:t>
      </w:r>
      <w:proofErr w:type="spellStart"/>
      <w:r w:rsidRPr="00AC1FD4">
        <w:rPr>
          <w:rFonts w:ascii="Times New Roman" w:hAnsi="Times New Roman" w:cs="Times New Roman"/>
          <w:b/>
          <w:bCs/>
          <w:sz w:val="26"/>
          <w:szCs w:val="26"/>
        </w:rPr>
        <w:t>Manajemen</w:t>
      </w:r>
      <w:proofErr w:type="spellEnd"/>
    </w:p>
    <w:p w14:paraId="4DC0F034" w14:textId="6F4264FF" w:rsidR="00EC6326" w:rsidRDefault="00EC6326" w:rsidP="00AC1FD4">
      <w:pPr>
        <w:spacing w:line="480" w:lineRule="auto"/>
        <w:jc w:val="center"/>
        <w:rPr>
          <w:b/>
          <w:bCs/>
        </w:rPr>
      </w:pPr>
      <w:r w:rsidRPr="00AC1FD4">
        <w:rPr>
          <w:b/>
          <w:bCs/>
          <w:noProof/>
          <w:sz w:val="20"/>
          <w:szCs w:val="20"/>
        </w:rPr>
        <w:drawing>
          <wp:inline distT="0" distB="0" distL="0" distR="0" wp14:anchorId="1F1C91B3" wp14:editId="18018F0A">
            <wp:extent cx="1860698" cy="1840024"/>
            <wp:effectExtent l="0" t="0" r="6350" b="8255"/>
            <wp:docPr id="4" name="Picture 4" descr="official-logo-of-UND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official-logo-of-UNDH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7783" cy="1866808"/>
                    </a:xfrm>
                    <a:prstGeom prst="rect">
                      <a:avLst/>
                    </a:prstGeom>
                    <a:noFill/>
                    <a:ln>
                      <a:noFill/>
                    </a:ln>
                  </pic:spPr>
                </pic:pic>
              </a:graphicData>
            </a:graphic>
          </wp:inline>
        </w:drawing>
      </w:r>
    </w:p>
    <w:p w14:paraId="6129806C" w14:textId="77777777" w:rsidR="00AC1FD4" w:rsidRPr="00AC1FD4" w:rsidRDefault="00AC1FD4" w:rsidP="00AC1FD4">
      <w:pPr>
        <w:spacing w:line="480" w:lineRule="auto"/>
        <w:jc w:val="center"/>
        <w:rPr>
          <w:b/>
          <w:bCs/>
        </w:rPr>
      </w:pPr>
    </w:p>
    <w:p w14:paraId="7DCBE669" w14:textId="162E7AA2" w:rsidR="00EC6326" w:rsidRPr="00AC1FD4" w:rsidRDefault="00EC6326" w:rsidP="00AC1FD4">
      <w:pPr>
        <w:spacing w:line="480" w:lineRule="auto"/>
        <w:ind w:left="2880"/>
        <w:jc w:val="both"/>
        <w:rPr>
          <w:rFonts w:ascii="Times New Roman" w:hAnsi="Times New Roman" w:cs="Times New Roman"/>
          <w:b/>
          <w:bCs/>
          <w:sz w:val="26"/>
          <w:szCs w:val="26"/>
        </w:rPr>
      </w:pPr>
      <w:r w:rsidRPr="00AC1FD4">
        <w:rPr>
          <w:rFonts w:ascii="Times New Roman" w:hAnsi="Times New Roman" w:cs="Times New Roman"/>
          <w:b/>
          <w:bCs/>
          <w:sz w:val="26"/>
          <w:szCs w:val="26"/>
        </w:rPr>
        <w:t>Nama</w:t>
      </w:r>
      <w:r w:rsidRPr="00AC1FD4">
        <w:rPr>
          <w:rFonts w:ascii="Times New Roman" w:hAnsi="Times New Roman" w:cs="Times New Roman"/>
          <w:b/>
          <w:bCs/>
          <w:sz w:val="26"/>
          <w:szCs w:val="26"/>
        </w:rPr>
        <w:tab/>
      </w:r>
      <w:r w:rsidRPr="00AC1FD4">
        <w:rPr>
          <w:rFonts w:ascii="Times New Roman" w:hAnsi="Times New Roman" w:cs="Times New Roman"/>
          <w:b/>
          <w:bCs/>
          <w:sz w:val="26"/>
          <w:szCs w:val="26"/>
        </w:rPr>
        <w:tab/>
        <w:t xml:space="preserve">: Dini </w:t>
      </w:r>
      <w:proofErr w:type="spellStart"/>
      <w:r w:rsidRPr="00AC1FD4">
        <w:rPr>
          <w:rFonts w:ascii="Times New Roman" w:hAnsi="Times New Roman" w:cs="Times New Roman"/>
          <w:b/>
          <w:bCs/>
          <w:sz w:val="26"/>
          <w:szCs w:val="26"/>
        </w:rPr>
        <w:t>Gunishari</w:t>
      </w:r>
      <w:proofErr w:type="spellEnd"/>
    </w:p>
    <w:p w14:paraId="12533D16" w14:textId="5B063B29" w:rsidR="00EC6326" w:rsidRPr="00AC1FD4" w:rsidRDefault="00EC6326" w:rsidP="00AC1FD4">
      <w:pPr>
        <w:spacing w:line="480" w:lineRule="auto"/>
        <w:ind w:left="2880"/>
        <w:jc w:val="both"/>
        <w:rPr>
          <w:rFonts w:ascii="Times New Roman" w:hAnsi="Times New Roman" w:cs="Times New Roman"/>
          <w:b/>
          <w:bCs/>
          <w:sz w:val="26"/>
          <w:szCs w:val="26"/>
        </w:rPr>
      </w:pPr>
      <w:r w:rsidRPr="00AC1FD4">
        <w:rPr>
          <w:rFonts w:ascii="Times New Roman" w:hAnsi="Times New Roman" w:cs="Times New Roman"/>
          <w:b/>
          <w:bCs/>
          <w:sz w:val="26"/>
          <w:szCs w:val="26"/>
        </w:rPr>
        <w:t>Nim</w:t>
      </w:r>
      <w:r w:rsidRPr="00AC1FD4">
        <w:rPr>
          <w:rFonts w:ascii="Times New Roman" w:hAnsi="Times New Roman" w:cs="Times New Roman"/>
          <w:b/>
          <w:bCs/>
          <w:sz w:val="26"/>
          <w:szCs w:val="26"/>
        </w:rPr>
        <w:tab/>
      </w:r>
      <w:r w:rsidRPr="00AC1FD4">
        <w:rPr>
          <w:rFonts w:ascii="Times New Roman" w:hAnsi="Times New Roman" w:cs="Times New Roman"/>
          <w:b/>
          <w:bCs/>
          <w:sz w:val="26"/>
          <w:szCs w:val="26"/>
        </w:rPr>
        <w:tab/>
        <w:t>: 2022515185</w:t>
      </w:r>
    </w:p>
    <w:p w14:paraId="2DDB2AD9" w14:textId="545F9910" w:rsidR="00EC6326" w:rsidRDefault="00EC6326" w:rsidP="00AC1FD4">
      <w:pPr>
        <w:spacing w:line="480" w:lineRule="auto"/>
        <w:ind w:left="2880"/>
        <w:jc w:val="both"/>
        <w:rPr>
          <w:rFonts w:ascii="Times New Roman" w:hAnsi="Times New Roman" w:cs="Times New Roman"/>
          <w:b/>
          <w:bCs/>
          <w:sz w:val="26"/>
          <w:szCs w:val="26"/>
        </w:rPr>
      </w:pPr>
      <w:r w:rsidRPr="00AC1FD4">
        <w:rPr>
          <w:rFonts w:ascii="Times New Roman" w:hAnsi="Times New Roman" w:cs="Times New Roman"/>
          <w:b/>
          <w:bCs/>
          <w:sz w:val="26"/>
          <w:szCs w:val="26"/>
        </w:rPr>
        <w:t>Prodi</w:t>
      </w:r>
      <w:r w:rsidRPr="00AC1FD4">
        <w:rPr>
          <w:rFonts w:ascii="Times New Roman" w:hAnsi="Times New Roman" w:cs="Times New Roman"/>
          <w:b/>
          <w:bCs/>
          <w:sz w:val="26"/>
          <w:szCs w:val="26"/>
        </w:rPr>
        <w:tab/>
      </w:r>
      <w:r w:rsidRPr="00AC1FD4">
        <w:rPr>
          <w:rFonts w:ascii="Times New Roman" w:hAnsi="Times New Roman" w:cs="Times New Roman"/>
          <w:b/>
          <w:bCs/>
          <w:sz w:val="26"/>
          <w:szCs w:val="26"/>
        </w:rPr>
        <w:tab/>
        <w:t xml:space="preserve">: </w:t>
      </w:r>
      <w:proofErr w:type="spellStart"/>
      <w:r w:rsidRPr="00AC1FD4">
        <w:rPr>
          <w:rFonts w:ascii="Times New Roman" w:hAnsi="Times New Roman" w:cs="Times New Roman"/>
          <w:b/>
          <w:bCs/>
          <w:sz w:val="26"/>
          <w:szCs w:val="26"/>
        </w:rPr>
        <w:t>Manajemen</w:t>
      </w:r>
      <w:proofErr w:type="spellEnd"/>
    </w:p>
    <w:p w14:paraId="26B58499" w14:textId="77777777" w:rsidR="00AC1FD4" w:rsidRPr="00AC1FD4" w:rsidRDefault="00AC1FD4" w:rsidP="003A2986">
      <w:pPr>
        <w:spacing w:line="480" w:lineRule="auto"/>
        <w:jc w:val="both"/>
        <w:rPr>
          <w:rFonts w:ascii="Times New Roman" w:hAnsi="Times New Roman" w:cs="Times New Roman"/>
          <w:b/>
          <w:bCs/>
          <w:sz w:val="26"/>
          <w:szCs w:val="26"/>
        </w:rPr>
      </w:pPr>
    </w:p>
    <w:p w14:paraId="4C07973B" w14:textId="77777777" w:rsidR="00EC6326" w:rsidRPr="00AC1FD4" w:rsidRDefault="00EC6326" w:rsidP="00AC1FD4">
      <w:pPr>
        <w:spacing w:line="480" w:lineRule="auto"/>
        <w:jc w:val="center"/>
        <w:rPr>
          <w:rFonts w:ascii="Times New Roman" w:hAnsi="Times New Roman" w:cs="Times New Roman"/>
          <w:b/>
          <w:bCs/>
          <w:sz w:val="26"/>
          <w:szCs w:val="26"/>
        </w:rPr>
      </w:pPr>
      <w:r w:rsidRPr="00AC1FD4">
        <w:rPr>
          <w:rFonts w:ascii="Times New Roman" w:hAnsi="Times New Roman" w:cs="Times New Roman"/>
          <w:b/>
          <w:bCs/>
          <w:sz w:val="26"/>
          <w:szCs w:val="26"/>
        </w:rPr>
        <w:t>UNIVERSITAS DHARMA AUB</w:t>
      </w:r>
    </w:p>
    <w:p w14:paraId="5A418873" w14:textId="4D64BDDD" w:rsidR="00EC6326" w:rsidRPr="00AC1FD4" w:rsidRDefault="00EC6326" w:rsidP="00AC1FD4">
      <w:pPr>
        <w:spacing w:line="480" w:lineRule="auto"/>
        <w:jc w:val="center"/>
        <w:rPr>
          <w:rFonts w:ascii="Times New Roman" w:hAnsi="Times New Roman" w:cs="Times New Roman"/>
          <w:b/>
          <w:bCs/>
          <w:sz w:val="26"/>
          <w:szCs w:val="26"/>
        </w:rPr>
      </w:pPr>
      <w:r w:rsidRPr="00AC1FD4">
        <w:rPr>
          <w:rFonts w:ascii="Times New Roman" w:hAnsi="Times New Roman" w:cs="Times New Roman"/>
          <w:b/>
          <w:bCs/>
          <w:sz w:val="26"/>
          <w:szCs w:val="26"/>
        </w:rPr>
        <w:t xml:space="preserve"> SURAKARTA</w:t>
      </w:r>
    </w:p>
    <w:p w14:paraId="2CD4AC71" w14:textId="5D2D79AE" w:rsidR="00AC1FD4" w:rsidRPr="00AC1FD4" w:rsidRDefault="00AC1FD4" w:rsidP="00AC1FD4">
      <w:pPr>
        <w:spacing w:line="480" w:lineRule="auto"/>
        <w:jc w:val="center"/>
        <w:rPr>
          <w:rFonts w:ascii="Times New Roman" w:hAnsi="Times New Roman" w:cs="Times New Roman"/>
          <w:b/>
          <w:bCs/>
          <w:sz w:val="26"/>
          <w:szCs w:val="26"/>
        </w:rPr>
      </w:pPr>
      <w:r w:rsidRPr="00AC1FD4">
        <w:rPr>
          <w:rFonts w:ascii="Times New Roman" w:hAnsi="Times New Roman" w:cs="Times New Roman"/>
          <w:b/>
          <w:bCs/>
          <w:sz w:val="26"/>
          <w:szCs w:val="26"/>
        </w:rPr>
        <w:t>2025</w:t>
      </w:r>
    </w:p>
    <w:p w14:paraId="1B3284A7" w14:textId="77777777" w:rsidR="00AB7177" w:rsidRDefault="00AB7177" w:rsidP="004C05D8">
      <w:pPr>
        <w:spacing w:line="480" w:lineRule="auto"/>
        <w:jc w:val="center"/>
        <w:rPr>
          <w:rFonts w:ascii="Times New Roman" w:eastAsia="Times New Roman" w:hAnsi="Times New Roman" w:cs="Times New Roman"/>
          <w:b/>
          <w:bCs/>
        </w:rPr>
        <w:sectPr w:rsidR="00AB7177" w:rsidSect="00AB7177">
          <w:footerReference w:type="default" r:id="rId9"/>
          <w:footerReference w:type="first" r:id="rId10"/>
          <w:pgSz w:w="11906" w:h="16838"/>
          <w:pgMar w:top="1701" w:right="1701" w:bottom="1701" w:left="2268" w:header="709" w:footer="709" w:gutter="0"/>
          <w:cols w:space="708"/>
          <w:titlePg/>
          <w:docGrid w:linePitch="360"/>
        </w:sectPr>
      </w:pPr>
    </w:p>
    <w:p w14:paraId="3D4D1D26" w14:textId="05409F78" w:rsidR="004C05D8" w:rsidRDefault="004C05D8" w:rsidP="004C05D8">
      <w:pPr>
        <w:spacing w:line="480" w:lineRule="auto"/>
        <w:jc w:val="center"/>
      </w:pPr>
      <w:r w:rsidRPr="0FFA51C8">
        <w:rPr>
          <w:rFonts w:ascii="Times New Roman" w:eastAsia="Times New Roman" w:hAnsi="Times New Roman" w:cs="Times New Roman"/>
          <w:b/>
          <w:bCs/>
        </w:rPr>
        <w:lastRenderedPageBreak/>
        <w:t>LEMBAR PERSETUJUAN PROPOSAL SKRIPSI</w:t>
      </w:r>
    </w:p>
    <w:p w14:paraId="526405F5" w14:textId="44580D37" w:rsidR="004C05D8" w:rsidRPr="003B0A5D" w:rsidRDefault="004C05D8" w:rsidP="004C05D8">
      <w:pPr>
        <w:spacing w:line="480" w:lineRule="auto"/>
        <w:rPr>
          <w:rFonts w:ascii="Times New Roman" w:eastAsia="Times New Roman" w:hAnsi="Times New Roman" w:cs="Times New Roman"/>
        </w:rPr>
      </w:pPr>
      <w:r w:rsidRPr="0FFA51C8">
        <w:rPr>
          <w:rFonts w:ascii="Times New Roman" w:eastAsia="Times New Roman" w:hAnsi="Times New Roman" w:cs="Times New Roman"/>
        </w:rPr>
        <w:t xml:space="preserve">Nama </w:t>
      </w:r>
      <w:r>
        <w:tab/>
      </w:r>
      <w:r>
        <w:tab/>
      </w:r>
      <w:r>
        <w:tab/>
      </w:r>
      <w:r>
        <w:tab/>
      </w:r>
      <w:r w:rsidRPr="0FFA51C8">
        <w:rPr>
          <w:rFonts w:ascii="Times New Roman" w:eastAsia="Times New Roman" w:hAnsi="Times New Roman" w:cs="Times New Roman"/>
        </w:rPr>
        <w:t xml:space="preserve">: </w:t>
      </w:r>
      <w:r w:rsidR="003B0A5D" w:rsidRPr="003B0A5D">
        <w:rPr>
          <w:rFonts w:ascii="Times New Roman" w:hAnsi="Times New Roman" w:cs="Times New Roman"/>
          <w:sz w:val="26"/>
          <w:szCs w:val="26"/>
        </w:rPr>
        <w:t>Di</w:t>
      </w:r>
      <w:r w:rsidR="003B0A5D" w:rsidRPr="003B0A5D">
        <w:rPr>
          <w:rFonts w:ascii="Times New Roman" w:hAnsi="Times New Roman" w:cs="Times New Roman"/>
        </w:rPr>
        <w:t xml:space="preserve">ni </w:t>
      </w:r>
      <w:proofErr w:type="spellStart"/>
      <w:r w:rsidR="003B0A5D" w:rsidRPr="003B0A5D">
        <w:rPr>
          <w:rFonts w:ascii="Times New Roman" w:hAnsi="Times New Roman" w:cs="Times New Roman"/>
        </w:rPr>
        <w:t>Gunishari</w:t>
      </w:r>
      <w:proofErr w:type="spellEnd"/>
    </w:p>
    <w:p w14:paraId="624568F6" w14:textId="68D8C97B" w:rsidR="004C05D8" w:rsidRPr="003B0A5D" w:rsidRDefault="004C05D8" w:rsidP="004C05D8">
      <w:pPr>
        <w:spacing w:line="480" w:lineRule="auto"/>
        <w:rPr>
          <w:rFonts w:ascii="Times New Roman" w:eastAsia="Times New Roman" w:hAnsi="Times New Roman" w:cs="Times New Roman"/>
        </w:rPr>
      </w:pPr>
      <w:r w:rsidRPr="0FFA51C8">
        <w:rPr>
          <w:rFonts w:ascii="Times New Roman" w:eastAsia="Times New Roman" w:hAnsi="Times New Roman" w:cs="Times New Roman"/>
        </w:rPr>
        <w:t xml:space="preserve">NIM </w:t>
      </w:r>
      <w:r>
        <w:tab/>
      </w:r>
      <w:r>
        <w:tab/>
      </w:r>
      <w:r>
        <w:tab/>
      </w:r>
      <w:r>
        <w:tab/>
      </w:r>
      <w:r w:rsidRPr="0FFA51C8">
        <w:rPr>
          <w:rFonts w:ascii="Times New Roman" w:eastAsia="Times New Roman" w:hAnsi="Times New Roman" w:cs="Times New Roman"/>
        </w:rPr>
        <w:t xml:space="preserve">: </w:t>
      </w:r>
      <w:r w:rsidR="003B0A5D" w:rsidRPr="003B0A5D">
        <w:rPr>
          <w:rFonts w:ascii="Times New Roman" w:hAnsi="Times New Roman" w:cs="Times New Roman"/>
          <w:sz w:val="26"/>
          <w:szCs w:val="26"/>
        </w:rPr>
        <w:t>2022515185</w:t>
      </w:r>
    </w:p>
    <w:p w14:paraId="1BD880DB" w14:textId="675C0B47" w:rsidR="004C05D8" w:rsidRDefault="004C05D8" w:rsidP="004C05D8">
      <w:pPr>
        <w:spacing w:line="480" w:lineRule="auto"/>
        <w:rPr>
          <w:rFonts w:ascii="Times New Roman" w:eastAsia="Times New Roman" w:hAnsi="Times New Roman" w:cs="Times New Roman"/>
        </w:rPr>
      </w:pPr>
      <w:proofErr w:type="spellStart"/>
      <w:r w:rsidRPr="21BA5A1C">
        <w:rPr>
          <w:rFonts w:ascii="Times New Roman" w:eastAsia="Times New Roman" w:hAnsi="Times New Roman" w:cs="Times New Roman"/>
        </w:rPr>
        <w:t>Jurusan</w:t>
      </w:r>
      <w:proofErr w:type="spellEnd"/>
      <w:r>
        <w:tab/>
      </w:r>
      <w:r>
        <w:tab/>
      </w:r>
      <w:r>
        <w:tab/>
      </w:r>
      <w:r>
        <w:tab/>
      </w:r>
      <w:r w:rsidRPr="21BA5A1C">
        <w:rPr>
          <w:rFonts w:ascii="Times New Roman" w:eastAsia="Times New Roman" w:hAnsi="Times New Roman" w:cs="Times New Roman"/>
        </w:rPr>
        <w:t xml:space="preserve">: </w:t>
      </w:r>
      <w:proofErr w:type="spellStart"/>
      <w:r w:rsidRPr="21BA5A1C">
        <w:rPr>
          <w:rFonts w:ascii="Times New Roman" w:eastAsia="Times New Roman" w:hAnsi="Times New Roman" w:cs="Times New Roman"/>
        </w:rPr>
        <w:t>Manajemen</w:t>
      </w:r>
      <w:proofErr w:type="spellEnd"/>
    </w:p>
    <w:p w14:paraId="5BD42314" w14:textId="6FC7F8BA" w:rsidR="004C05D8" w:rsidRPr="004E0362" w:rsidRDefault="004C05D8" w:rsidP="007507B8">
      <w:pPr>
        <w:spacing w:line="480" w:lineRule="auto"/>
        <w:rPr>
          <w:rFonts w:ascii="Times New Roman" w:eastAsia="Times New Roman" w:hAnsi="Times New Roman" w:cs="Times New Roman"/>
        </w:rPr>
      </w:pPr>
      <w:proofErr w:type="spellStart"/>
      <w:r w:rsidRPr="6DF453B1">
        <w:rPr>
          <w:rFonts w:ascii="Times New Roman" w:eastAsia="Times New Roman" w:hAnsi="Times New Roman" w:cs="Times New Roman"/>
        </w:rPr>
        <w:t>Judul</w:t>
      </w:r>
      <w:proofErr w:type="spellEnd"/>
      <w:r w:rsidRPr="6DF453B1">
        <w:rPr>
          <w:rFonts w:ascii="Times New Roman" w:eastAsia="Times New Roman" w:hAnsi="Times New Roman" w:cs="Times New Roman"/>
        </w:rPr>
        <w:t xml:space="preserve"> </w:t>
      </w:r>
      <w:proofErr w:type="spellStart"/>
      <w:r w:rsidRPr="6DF453B1">
        <w:rPr>
          <w:rFonts w:ascii="Times New Roman" w:eastAsia="Times New Roman" w:hAnsi="Times New Roman" w:cs="Times New Roman"/>
        </w:rPr>
        <w:t>Penelitian</w:t>
      </w:r>
      <w:proofErr w:type="spellEnd"/>
      <w:r w:rsidRPr="6DF453B1">
        <w:rPr>
          <w:rFonts w:ascii="Times New Roman" w:eastAsia="Times New Roman" w:hAnsi="Times New Roman" w:cs="Times New Roman"/>
        </w:rPr>
        <w:t xml:space="preserve"> </w:t>
      </w:r>
      <w:r>
        <w:tab/>
      </w:r>
      <w:r>
        <w:tab/>
      </w:r>
      <w:r w:rsidRPr="6DF453B1">
        <w:rPr>
          <w:rFonts w:ascii="Times New Roman" w:eastAsia="Times New Roman" w:hAnsi="Times New Roman" w:cs="Times New Roman"/>
        </w:rPr>
        <w:t xml:space="preserve">: </w:t>
      </w:r>
      <w:proofErr w:type="spellStart"/>
      <w:r w:rsidR="00082FAB">
        <w:rPr>
          <w:rFonts w:ascii="Times New Roman" w:eastAsia="Times New Roman" w:hAnsi="Times New Roman" w:cs="Times New Roman"/>
        </w:rPr>
        <w:t>Pengaruh</w:t>
      </w:r>
      <w:proofErr w:type="spellEnd"/>
      <w:r w:rsidR="00082FAB">
        <w:rPr>
          <w:rFonts w:ascii="Times New Roman" w:eastAsia="Times New Roman" w:hAnsi="Times New Roman" w:cs="Times New Roman"/>
        </w:rPr>
        <w:t xml:space="preserve"> </w:t>
      </w:r>
      <w:r w:rsidR="00082FAB" w:rsidRPr="004E0362">
        <w:rPr>
          <w:rFonts w:ascii="Times New Roman" w:eastAsia="Times New Roman" w:hAnsi="Times New Roman" w:cs="Times New Roman"/>
          <w:i/>
          <w:iCs/>
        </w:rPr>
        <w:t>Attitude, Knowledge, Awareness</w:t>
      </w:r>
      <w:r w:rsidR="00082FAB">
        <w:rPr>
          <w:rFonts w:ascii="Times New Roman" w:eastAsia="Times New Roman" w:hAnsi="Times New Roman" w:cs="Times New Roman"/>
        </w:rPr>
        <w:t xml:space="preserve"> </w:t>
      </w:r>
      <w:proofErr w:type="spellStart"/>
      <w:r w:rsidR="00082FAB">
        <w:rPr>
          <w:rFonts w:ascii="Times New Roman" w:eastAsia="Times New Roman" w:hAnsi="Times New Roman" w:cs="Times New Roman"/>
        </w:rPr>
        <w:t>terhadap</w:t>
      </w:r>
      <w:proofErr w:type="spellEnd"/>
      <w:r w:rsidR="007507B8">
        <w:rPr>
          <w:rFonts w:ascii="Times New Roman" w:eastAsia="Times New Roman" w:hAnsi="Times New Roman" w:cs="Times New Roman"/>
        </w:rPr>
        <w:t xml:space="preserve"> </w:t>
      </w:r>
      <w:r w:rsidR="00082FAB" w:rsidRPr="004E0362">
        <w:rPr>
          <w:rFonts w:ascii="Times New Roman" w:eastAsia="Times New Roman" w:hAnsi="Times New Roman" w:cs="Times New Roman"/>
          <w:i/>
          <w:iCs/>
        </w:rPr>
        <w:t>Green Purchase Intention</w:t>
      </w:r>
      <w:r w:rsidR="004E0362">
        <w:rPr>
          <w:rFonts w:ascii="Times New Roman" w:eastAsia="Times New Roman" w:hAnsi="Times New Roman" w:cs="Times New Roman"/>
          <w:i/>
          <w:iCs/>
        </w:rPr>
        <w:t xml:space="preserve"> </w:t>
      </w:r>
      <w:proofErr w:type="spellStart"/>
      <w:r w:rsidR="004E0362">
        <w:rPr>
          <w:rFonts w:ascii="Times New Roman" w:eastAsia="Times New Roman" w:hAnsi="Times New Roman" w:cs="Times New Roman"/>
        </w:rPr>
        <w:t>produk</w:t>
      </w:r>
      <w:proofErr w:type="spellEnd"/>
      <w:r w:rsidR="004E0362">
        <w:rPr>
          <w:rFonts w:ascii="Times New Roman" w:eastAsia="Times New Roman" w:hAnsi="Times New Roman" w:cs="Times New Roman"/>
        </w:rPr>
        <w:t xml:space="preserve"> </w:t>
      </w:r>
      <w:proofErr w:type="spellStart"/>
      <w:r w:rsidR="004E0362">
        <w:rPr>
          <w:rFonts w:ascii="Times New Roman" w:eastAsia="Times New Roman" w:hAnsi="Times New Roman" w:cs="Times New Roman"/>
        </w:rPr>
        <w:t>SariAyu</w:t>
      </w:r>
      <w:proofErr w:type="spellEnd"/>
      <w:r w:rsidR="004E0362">
        <w:rPr>
          <w:rFonts w:ascii="Times New Roman" w:eastAsia="Times New Roman" w:hAnsi="Times New Roman" w:cs="Times New Roman"/>
        </w:rPr>
        <w:t xml:space="preserve"> Martha </w:t>
      </w:r>
      <w:proofErr w:type="spellStart"/>
      <w:r w:rsidR="004E0362">
        <w:rPr>
          <w:rFonts w:ascii="Times New Roman" w:eastAsia="Times New Roman" w:hAnsi="Times New Roman" w:cs="Times New Roman"/>
        </w:rPr>
        <w:t>Tilaar</w:t>
      </w:r>
      <w:proofErr w:type="spellEnd"/>
      <w:r w:rsidR="004E0362">
        <w:rPr>
          <w:rFonts w:ascii="Times New Roman" w:eastAsia="Times New Roman" w:hAnsi="Times New Roman" w:cs="Times New Roman"/>
        </w:rPr>
        <w:t xml:space="preserve"> pada Gen Z di Surakarta</w:t>
      </w:r>
    </w:p>
    <w:p w14:paraId="7452A814" w14:textId="421875A7" w:rsidR="004C05D8" w:rsidRDefault="004C05D8" w:rsidP="004C05D8">
      <w:pPr>
        <w:spacing w:line="480" w:lineRule="auto"/>
        <w:rPr>
          <w:rFonts w:ascii="Times New Roman" w:eastAsia="Times New Roman" w:hAnsi="Times New Roman" w:cs="Times New Roman"/>
        </w:rPr>
      </w:pPr>
      <w:r w:rsidRPr="1A6EE71B">
        <w:rPr>
          <w:rFonts w:ascii="Times New Roman" w:eastAsia="Times New Roman" w:hAnsi="Times New Roman" w:cs="Times New Roman"/>
        </w:rPr>
        <w:t xml:space="preserve">Nama </w:t>
      </w:r>
      <w:proofErr w:type="spellStart"/>
      <w:r w:rsidRPr="1A6EE71B">
        <w:rPr>
          <w:rFonts w:ascii="Times New Roman" w:eastAsia="Times New Roman" w:hAnsi="Times New Roman" w:cs="Times New Roman"/>
        </w:rPr>
        <w:t>Pembimbing</w:t>
      </w:r>
      <w:proofErr w:type="spellEnd"/>
      <w:r w:rsidRPr="1A6EE71B">
        <w:rPr>
          <w:rFonts w:ascii="Times New Roman" w:eastAsia="Times New Roman" w:hAnsi="Times New Roman" w:cs="Times New Roman"/>
        </w:rPr>
        <w:t xml:space="preserve"> </w:t>
      </w:r>
      <w:r>
        <w:tab/>
      </w:r>
      <w:r>
        <w:tab/>
      </w:r>
      <w:r w:rsidRPr="1A6EE71B">
        <w:rPr>
          <w:rFonts w:ascii="Times New Roman" w:eastAsia="Times New Roman" w:hAnsi="Times New Roman" w:cs="Times New Roman"/>
        </w:rPr>
        <w:t xml:space="preserve">: </w:t>
      </w:r>
      <w:r w:rsidR="00082FAB" w:rsidRPr="00A74C99">
        <w:rPr>
          <w:rFonts w:ascii="Times New Roman" w:hAnsi="Times New Roman" w:cs="Times New Roman"/>
          <w:sz w:val="24"/>
          <w:szCs w:val="24"/>
        </w:rPr>
        <w:t xml:space="preserve">Dian Nur </w:t>
      </w:r>
      <w:proofErr w:type="spellStart"/>
      <w:proofErr w:type="gramStart"/>
      <w:r w:rsidR="00082FAB" w:rsidRPr="00A74C99">
        <w:rPr>
          <w:rFonts w:ascii="Times New Roman" w:hAnsi="Times New Roman" w:cs="Times New Roman"/>
          <w:sz w:val="24"/>
          <w:szCs w:val="24"/>
        </w:rPr>
        <w:t>Mastuti,SE</w:t>
      </w:r>
      <w:proofErr w:type="gramEnd"/>
      <w:r w:rsidR="00082FAB" w:rsidRPr="00A74C99">
        <w:rPr>
          <w:rFonts w:ascii="Times New Roman" w:hAnsi="Times New Roman" w:cs="Times New Roman"/>
          <w:sz w:val="24"/>
          <w:szCs w:val="24"/>
        </w:rPr>
        <w:t>,MM</w:t>
      </w:r>
      <w:proofErr w:type="spellEnd"/>
    </w:p>
    <w:p w14:paraId="22070419" w14:textId="77777777" w:rsidR="004C05D8" w:rsidRDefault="004C05D8" w:rsidP="004C05D8">
      <w:pPr>
        <w:spacing w:line="480" w:lineRule="auto"/>
        <w:rPr>
          <w:rFonts w:ascii="Times New Roman" w:eastAsia="Times New Roman" w:hAnsi="Times New Roman" w:cs="Times New Roman"/>
        </w:rPr>
      </w:pPr>
    </w:p>
    <w:p w14:paraId="0234FE3D" w14:textId="77777777" w:rsidR="004C05D8" w:rsidRDefault="004C05D8" w:rsidP="004C05D8">
      <w:pPr>
        <w:spacing w:line="240" w:lineRule="auto"/>
        <w:jc w:val="center"/>
        <w:rPr>
          <w:rFonts w:ascii="Times New Roman" w:eastAsia="Times New Roman" w:hAnsi="Times New Roman" w:cs="Times New Roman"/>
        </w:rPr>
      </w:pPr>
      <w:r w:rsidRPr="6DF453B1">
        <w:rPr>
          <w:rFonts w:ascii="Times New Roman" w:eastAsia="Times New Roman" w:hAnsi="Times New Roman" w:cs="Times New Roman"/>
        </w:rPr>
        <w:t xml:space="preserve">Surakarta, 10 </w:t>
      </w:r>
      <w:proofErr w:type="spellStart"/>
      <w:r w:rsidRPr="6DF453B1">
        <w:rPr>
          <w:rFonts w:ascii="Times New Roman" w:eastAsia="Times New Roman" w:hAnsi="Times New Roman" w:cs="Times New Roman"/>
        </w:rPr>
        <w:t>Desember</w:t>
      </w:r>
      <w:proofErr w:type="spellEnd"/>
      <w:r w:rsidRPr="6DF453B1">
        <w:rPr>
          <w:rFonts w:ascii="Times New Roman" w:eastAsia="Times New Roman" w:hAnsi="Times New Roman" w:cs="Times New Roman"/>
        </w:rPr>
        <w:t xml:space="preserve"> 2025</w:t>
      </w:r>
    </w:p>
    <w:p w14:paraId="460A24C1" w14:textId="77777777" w:rsidR="004C05D8" w:rsidRDefault="004C05D8" w:rsidP="004C05D8">
      <w:pPr>
        <w:spacing w:line="240" w:lineRule="auto"/>
        <w:rPr>
          <w:rFonts w:ascii="Times New Roman" w:eastAsia="Times New Roman" w:hAnsi="Times New Roman" w:cs="Times New Roman"/>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960"/>
        <w:gridCol w:w="3960"/>
      </w:tblGrid>
      <w:tr w:rsidR="004C05D8" w14:paraId="7CBE1B44" w14:textId="77777777" w:rsidTr="009A3353">
        <w:trPr>
          <w:trHeight w:val="300"/>
        </w:trPr>
        <w:tc>
          <w:tcPr>
            <w:tcW w:w="3960" w:type="dxa"/>
            <w:tcBorders>
              <w:top w:val="nil"/>
              <w:left w:val="nil"/>
              <w:bottom w:val="nil"/>
              <w:right w:val="nil"/>
            </w:tcBorders>
            <w:tcMar>
              <w:left w:w="105" w:type="dxa"/>
              <w:right w:w="105" w:type="dxa"/>
            </w:tcMar>
          </w:tcPr>
          <w:p w14:paraId="0E30DB9B" w14:textId="77777777" w:rsidR="004C05D8" w:rsidRDefault="004C05D8" w:rsidP="009A3353">
            <w:pPr>
              <w:jc w:val="center"/>
              <w:rPr>
                <w:rFonts w:ascii="Times New Roman" w:eastAsia="Times New Roman" w:hAnsi="Times New Roman" w:cs="Times New Roman"/>
              </w:rPr>
            </w:pPr>
            <w:proofErr w:type="spellStart"/>
            <w:r w:rsidRPr="1A6EE71B">
              <w:rPr>
                <w:rFonts w:ascii="Times New Roman" w:eastAsia="Times New Roman" w:hAnsi="Times New Roman" w:cs="Times New Roman"/>
                <w:lang w:val="en-ID"/>
              </w:rPr>
              <w:t>Mengetahui</w:t>
            </w:r>
            <w:proofErr w:type="spellEnd"/>
            <w:r w:rsidRPr="1A6EE71B">
              <w:rPr>
                <w:rFonts w:ascii="Times New Roman" w:eastAsia="Times New Roman" w:hAnsi="Times New Roman" w:cs="Times New Roman"/>
                <w:lang w:val="en-ID"/>
              </w:rPr>
              <w:t>,</w:t>
            </w:r>
          </w:p>
          <w:p w14:paraId="03658B79" w14:textId="77777777" w:rsidR="004C05D8" w:rsidRDefault="004C05D8" w:rsidP="009A3353">
            <w:pPr>
              <w:jc w:val="center"/>
              <w:rPr>
                <w:rFonts w:ascii="Times New Roman" w:eastAsia="Times New Roman" w:hAnsi="Times New Roman" w:cs="Times New Roman"/>
              </w:rPr>
            </w:pPr>
            <w:proofErr w:type="spellStart"/>
            <w:r w:rsidRPr="1A6EE71B">
              <w:rPr>
                <w:rFonts w:ascii="Times New Roman" w:eastAsia="Times New Roman" w:hAnsi="Times New Roman" w:cs="Times New Roman"/>
                <w:lang w:val="en-ID"/>
              </w:rPr>
              <w:t>Ketua</w:t>
            </w:r>
            <w:proofErr w:type="spellEnd"/>
            <w:r w:rsidRPr="1A6EE71B">
              <w:rPr>
                <w:rFonts w:ascii="Times New Roman" w:eastAsia="Times New Roman" w:hAnsi="Times New Roman" w:cs="Times New Roman"/>
                <w:lang w:val="en-ID"/>
              </w:rPr>
              <w:t xml:space="preserve"> Program Studi</w:t>
            </w:r>
          </w:p>
        </w:tc>
        <w:tc>
          <w:tcPr>
            <w:tcW w:w="3960" w:type="dxa"/>
            <w:tcBorders>
              <w:top w:val="nil"/>
              <w:left w:val="nil"/>
              <w:bottom w:val="nil"/>
              <w:right w:val="nil"/>
            </w:tcBorders>
            <w:tcMar>
              <w:left w:w="105" w:type="dxa"/>
              <w:right w:w="105" w:type="dxa"/>
            </w:tcMar>
          </w:tcPr>
          <w:p w14:paraId="69A46357" w14:textId="77777777" w:rsidR="004C05D8" w:rsidRDefault="004C05D8" w:rsidP="009A3353">
            <w:pPr>
              <w:rPr>
                <w:rFonts w:ascii="Times New Roman" w:eastAsia="Times New Roman" w:hAnsi="Times New Roman" w:cs="Times New Roman"/>
              </w:rPr>
            </w:pPr>
          </w:p>
          <w:p w14:paraId="6283FE42" w14:textId="77777777" w:rsidR="004C05D8" w:rsidRDefault="004C05D8" w:rsidP="009A3353">
            <w:pPr>
              <w:jc w:val="center"/>
              <w:rPr>
                <w:rFonts w:ascii="Times New Roman" w:eastAsia="Times New Roman" w:hAnsi="Times New Roman" w:cs="Times New Roman"/>
              </w:rPr>
            </w:pPr>
            <w:proofErr w:type="spellStart"/>
            <w:r w:rsidRPr="1A6EE71B">
              <w:rPr>
                <w:rFonts w:ascii="Times New Roman" w:eastAsia="Times New Roman" w:hAnsi="Times New Roman" w:cs="Times New Roman"/>
                <w:lang w:val="en-ID"/>
              </w:rPr>
              <w:t>Pembimbing</w:t>
            </w:r>
            <w:proofErr w:type="spellEnd"/>
          </w:p>
        </w:tc>
      </w:tr>
      <w:tr w:rsidR="004C05D8" w14:paraId="32728605" w14:textId="77777777" w:rsidTr="009A3353">
        <w:trPr>
          <w:trHeight w:val="1245"/>
        </w:trPr>
        <w:tc>
          <w:tcPr>
            <w:tcW w:w="3960" w:type="dxa"/>
            <w:tcBorders>
              <w:top w:val="nil"/>
              <w:left w:val="nil"/>
              <w:bottom w:val="nil"/>
              <w:right w:val="nil"/>
            </w:tcBorders>
            <w:tcMar>
              <w:left w:w="105" w:type="dxa"/>
              <w:right w:w="105" w:type="dxa"/>
            </w:tcMar>
          </w:tcPr>
          <w:p w14:paraId="2428F21F" w14:textId="77777777" w:rsidR="004C05D8" w:rsidRDefault="004C05D8" w:rsidP="009A3353">
            <w:pPr>
              <w:rPr>
                <w:rFonts w:ascii="Times New Roman" w:eastAsia="Times New Roman" w:hAnsi="Times New Roman" w:cs="Times New Roman"/>
              </w:rPr>
            </w:pPr>
          </w:p>
        </w:tc>
        <w:tc>
          <w:tcPr>
            <w:tcW w:w="3960" w:type="dxa"/>
            <w:tcBorders>
              <w:top w:val="nil"/>
              <w:left w:val="nil"/>
              <w:bottom w:val="nil"/>
              <w:right w:val="nil"/>
            </w:tcBorders>
            <w:tcMar>
              <w:left w:w="105" w:type="dxa"/>
              <w:right w:w="105" w:type="dxa"/>
            </w:tcMar>
          </w:tcPr>
          <w:p w14:paraId="51DD50D3" w14:textId="77777777" w:rsidR="004C05D8" w:rsidRDefault="004C05D8" w:rsidP="009A3353">
            <w:pPr>
              <w:rPr>
                <w:rFonts w:ascii="Times New Roman" w:eastAsia="Times New Roman" w:hAnsi="Times New Roman" w:cs="Times New Roman"/>
              </w:rPr>
            </w:pPr>
          </w:p>
        </w:tc>
      </w:tr>
      <w:tr w:rsidR="004C05D8" w14:paraId="1C1639BE" w14:textId="77777777" w:rsidTr="009A3353">
        <w:trPr>
          <w:trHeight w:val="300"/>
        </w:trPr>
        <w:tc>
          <w:tcPr>
            <w:tcW w:w="3960" w:type="dxa"/>
            <w:tcBorders>
              <w:top w:val="nil"/>
              <w:left w:val="nil"/>
              <w:bottom w:val="nil"/>
              <w:right w:val="nil"/>
            </w:tcBorders>
            <w:tcMar>
              <w:left w:w="105" w:type="dxa"/>
              <w:right w:w="105" w:type="dxa"/>
            </w:tcMar>
          </w:tcPr>
          <w:p w14:paraId="6E8C3FB6" w14:textId="77777777" w:rsidR="004C05D8" w:rsidRDefault="004C05D8" w:rsidP="009A3353">
            <w:pPr>
              <w:jc w:val="center"/>
              <w:rPr>
                <w:rFonts w:ascii="Times New Roman" w:eastAsia="Times New Roman" w:hAnsi="Times New Roman" w:cs="Times New Roman"/>
                <w:u w:val="single"/>
              </w:rPr>
            </w:pPr>
            <w:r w:rsidRPr="6DF453B1">
              <w:rPr>
                <w:rFonts w:ascii="Times New Roman" w:eastAsia="Times New Roman" w:hAnsi="Times New Roman" w:cs="Times New Roman"/>
                <w:u w:val="single"/>
                <w:lang w:val="en-ID"/>
              </w:rPr>
              <w:t>Denny Mahendra, SE, MM</w:t>
            </w:r>
          </w:p>
          <w:p w14:paraId="1575176A" w14:textId="77777777" w:rsidR="004C05D8" w:rsidRDefault="004C05D8" w:rsidP="009A3353">
            <w:pPr>
              <w:jc w:val="center"/>
              <w:rPr>
                <w:rFonts w:ascii="Times New Roman" w:eastAsia="Times New Roman" w:hAnsi="Times New Roman" w:cs="Times New Roman"/>
              </w:rPr>
            </w:pPr>
            <w:r w:rsidRPr="1A6EE71B">
              <w:rPr>
                <w:rFonts w:ascii="Times New Roman" w:eastAsia="Times New Roman" w:hAnsi="Times New Roman" w:cs="Times New Roman"/>
                <w:lang w:val="en-ID"/>
              </w:rPr>
              <w:t>NIDN.0606077904</w:t>
            </w:r>
          </w:p>
        </w:tc>
        <w:tc>
          <w:tcPr>
            <w:tcW w:w="3960" w:type="dxa"/>
            <w:tcBorders>
              <w:top w:val="nil"/>
              <w:left w:val="nil"/>
              <w:bottom w:val="nil"/>
              <w:right w:val="nil"/>
            </w:tcBorders>
            <w:tcMar>
              <w:left w:w="105" w:type="dxa"/>
              <w:right w:w="105" w:type="dxa"/>
            </w:tcMar>
          </w:tcPr>
          <w:p w14:paraId="38319A7C" w14:textId="739D221D" w:rsidR="003B0A5D" w:rsidRPr="00082FAB" w:rsidRDefault="00082FAB" w:rsidP="003B0A5D">
            <w:pPr>
              <w:jc w:val="center"/>
              <w:rPr>
                <w:rFonts w:ascii="Times New Roman" w:eastAsia="Times New Roman" w:hAnsi="Times New Roman" w:cs="Times New Roman"/>
                <w:u w:val="single"/>
                <w:lang w:val="en-ID"/>
              </w:rPr>
            </w:pPr>
            <w:r w:rsidRPr="00A74C99">
              <w:rPr>
                <w:rFonts w:ascii="Times New Roman" w:hAnsi="Times New Roman" w:cs="Times New Roman"/>
              </w:rPr>
              <w:t xml:space="preserve"> </w:t>
            </w:r>
            <w:r w:rsidRPr="00082FAB">
              <w:rPr>
                <w:rFonts w:ascii="Times New Roman" w:hAnsi="Times New Roman" w:cs="Times New Roman"/>
                <w:u w:val="single"/>
              </w:rPr>
              <w:t>Dian Nur Mastuti,SE,MM</w:t>
            </w:r>
          </w:p>
          <w:p w14:paraId="28C4AC64" w14:textId="0BC46B33" w:rsidR="004C05D8" w:rsidRDefault="004C05D8" w:rsidP="003B0A5D">
            <w:pPr>
              <w:jc w:val="center"/>
              <w:rPr>
                <w:rFonts w:ascii="Times New Roman" w:eastAsia="Times New Roman" w:hAnsi="Times New Roman" w:cs="Times New Roman"/>
              </w:rPr>
            </w:pPr>
            <w:r w:rsidRPr="1A6EE71B">
              <w:rPr>
                <w:rFonts w:ascii="Times New Roman" w:eastAsia="Times New Roman" w:hAnsi="Times New Roman" w:cs="Times New Roman"/>
                <w:lang w:val="en-ID"/>
              </w:rPr>
              <w:t>NIDN.</w:t>
            </w:r>
            <w:r w:rsidR="005D2437">
              <w:rPr>
                <w:rFonts w:ascii="Times New Roman" w:eastAsia="Times New Roman" w:hAnsi="Times New Roman" w:cs="Times New Roman"/>
                <w:lang w:val="en-ID"/>
              </w:rPr>
              <w:t xml:space="preserve"> </w:t>
            </w:r>
            <w:r w:rsidR="005D2437" w:rsidRPr="005D2437">
              <w:rPr>
                <w:rFonts w:ascii="Times New Roman" w:eastAsia="Times New Roman" w:hAnsi="Times New Roman" w:cs="Times New Roman"/>
                <w:lang w:val="en-ID"/>
              </w:rPr>
              <w:t>060507702</w:t>
            </w:r>
          </w:p>
        </w:tc>
      </w:tr>
      <w:tr w:rsidR="004C05D8" w14:paraId="5D114C56" w14:textId="77777777" w:rsidTr="009A3353">
        <w:trPr>
          <w:trHeight w:val="300"/>
        </w:trPr>
        <w:tc>
          <w:tcPr>
            <w:tcW w:w="3960" w:type="dxa"/>
            <w:tcBorders>
              <w:top w:val="nil"/>
              <w:left w:val="nil"/>
              <w:bottom w:val="nil"/>
              <w:right w:val="nil"/>
            </w:tcBorders>
            <w:tcMar>
              <w:left w:w="105" w:type="dxa"/>
              <w:right w:w="105" w:type="dxa"/>
            </w:tcMar>
          </w:tcPr>
          <w:p w14:paraId="1BB1F775" w14:textId="77777777" w:rsidR="004C05D8" w:rsidRDefault="004C05D8" w:rsidP="009A3353">
            <w:pPr>
              <w:jc w:val="center"/>
              <w:rPr>
                <w:rFonts w:ascii="Times New Roman" w:eastAsia="Times New Roman" w:hAnsi="Times New Roman" w:cs="Times New Roman"/>
                <w:lang w:val="en-ID"/>
              </w:rPr>
            </w:pPr>
          </w:p>
        </w:tc>
        <w:tc>
          <w:tcPr>
            <w:tcW w:w="3960" w:type="dxa"/>
            <w:tcBorders>
              <w:top w:val="nil"/>
              <w:left w:val="nil"/>
              <w:bottom w:val="nil"/>
              <w:right w:val="nil"/>
            </w:tcBorders>
            <w:tcMar>
              <w:left w:w="105" w:type="dxa"/>
              <w:right w:w="105" w:type="dxa"/>
            </w:tcMar>
          </w:tcPr>
          <w:p w14:paraId="156EF748" w14:textId="77777777" w:rsidR="004C05D8" w:rsidRDefault="004C05D8" w:rsidP="009A3353">
            <w:pPr>
              <w:jc w:val="center"/>
              <w:rPr>
                <w:rFonts w:ascii="Times New Roman" w:eastAsia="Times New Roman" w:hAnsi="Times New Roman" w:cs="Times New Roman"/>
                <w:lang w:val="en-ID"/>
              </w:rPr>
            </w:pPr>
          </w:p>
        </w:tc>
      </w:tr>
    </w:tbl>
    <w:p w14:paraId="7BAA6E82" w14:textId="77777777" w:rsidR="004C05D8" w:rsidRDefault="004C05D8" w:rsidP="004C05D8">
      <w:pPr>
        <w:spacing w:line="240" w:lineRule="auto"/>
        <w:rPr>
          <w:rFonts w:ascii="Times New Roman" w:eastAsia="Times New Roman" w:hAnsi="Times New Roman" w:cs="Times New Roman"/>
        </w:rPr>
      </w:pPr>
    </w:p>
    <w:p w14:paraId="545E6750" w14:textId="77777777" w:rsidR="004C05D8" w:rsidRDefault="004C05D8" w:rsidP="004C05D8">
      <w:pPr>
        <w:spacing w:line="240" w:lineRule="auto"/>
        <w:rPr>
          <w:rFonts w:ascii="Times New Roman" w:eastAsia="Times New Roman" w:hAnsi="Times New Roman" w:cs="Times New Roman"/>
        </w:rPr>
      </w:pPr>
    </w:p>
    <w:p w14:paraId="193784F4" w14:textId="6720DBD5" w:rsidR="00572298" w:rsidRDefault="00572298" w:rsidP="004C05D8">
      <w:pPr>
        <w:spacing w:line="360" w:lineRule="auto"/>
      </w:pPr>
    </w:p>
    <w:p w14:paraId="729E5710" w14:textId="3F7EF51A" w:rsidR="004C05D8" w:rsidRDefault="004C05D8" w:rsidP="004C05D8">
      <w:pPr>
        <w:spacing w:line="360" w:lineRule="auto"/>
      </w:pPr>
    </w:p>
    <w:p w14:paraId="048DBCB1" w14:textId="4C8C8866" w:rsidR="004C05D8" w:rsidRDefault="004C05D8" w:rsidP="004C05D8">
      <w:pPr>
        <w:spacing w:line="360" w:lineRule="auto"/>
      </w:pPr>
    </w:p>
    <w:p w14:paraId="56CC632B" w14:textId="77777777" w:rsidR="00AB7177" w:rsidRDefault="00AB7177" w:rsidP="004C05D8">
      <w:pPr>
        <w:spacing w:line="360" w:lineRule="auto"/>
        <w:sectPr w:rsidR="00AB7177" w:rsidSect="00AB7177">
          <w:pgSz w:w="11906" w:h="16838"/>
          <w:pgMar w:top="1701" w:right="1701" w:bottom="1701" w:left="2268" w:header="709" w:footer="709" w:gutter="0"/>
          <w:pgNumType w:fmt="lowerRoman" w:start="1"/>
          <w:cols w:space="708"/>
          <w:docGrid w:linePitch="360"/>
        </w:sectPr>
      </w:pPr>
    </w:p>
    <w:p w14:paraId="2984B4E0" w14:textId="77777777" w:rsidR="003A2986" w:rsidRDefault="003A2986" w:rsidP="004C05D8">
      <w:pPr>
        <w:spacing w:line="360" w:lineRule="auto"/>
      </w:pPr>
    </w:p>
    <w:p w14:paraId="6C69F68B" w14:textId="3CE2877C" w:rsidR="00D11636" w:rsidRPr="00511DBE" w:rsidRDefault="004C05D8" w:rsidP="00D85574">
      <w:pPr>
        <w:pStyle w:val="ListParagraph"/>
        <w:numPr>
          <w:ilvl w:val="0"/>
          <w:numId w:val="1"/>
        </w:numPr>
        <w:spacing w:line="480" w:lineRule="auto"/>
        <w:ind w:left="284" w:hanging="284"/>
        <w:jc w:val="both"/>
        <w:rPr>
          <w:rFonts w:ascii="Times New Roman" w:hAnsi="Times New Roman" w:cs="Times New Roman"/>
          <w:b/>
          <w:bCs/>
          <w:sz w:val="24"/>
          <w:szCs w:val="24"/>
        </w:rPr>
      </w:pPr>
      <w:proofErr w:type="spellStart"/>
      <w:r w:rsidRPr="00511DBE">
        <w:rPr>
          <w:rFonts w:ascii="Times New Roman" w:hAnsi="Times New Roman" w:cs="Times New Roman"/>
          <w:b/>
          <w:bCs/>
          <w:sz w:val="24"/>
          <w:szCs w:val="24"/>
        </w:rPr>
        <w:t>Judul</w:t>
      </w:r>
      <w:proofErr w:type="spellEnd"/>
      <w:r w:rsidRPr="00511DBE">
        <w:rPr>
          <w:rFonts w:ascii="Times New Roman" w:hAnsi="Times New Roman" w:cs="Times New Roman"/>
          <w:b/>
          <w:bCs/>
          <w:sz w:val="24"/>
          <w:szCs w:val="24"/>
        </w:rPr>
        <w:t xml:space="preserve"> </w:t>
      </w:r>
      <w:proofErr w:type="spellStart"/>
      <w:r w:rsidRPr="00511DBE">
        <w:rPr>
          <w:rFonts w:ascii="Times New Roman" w:hAnsi="Times New Roman" w:cs="Times New Roman"/>
          <w:b/>
          <w:bCs/>
          <w:sz w:val="24"/>
          <w:szCs w:val="24"/>
        </w:rPr>
        <w:t>Penelitian</w:t>
      </w:r>
      <w:proofErr w:type="spellEnd"/>
    </w:p>
    <w:p w14:paraId="59746DD2" w14:textId="6AFB321C" w:rsidR="003B0A5D" w:rsidRPr="00511DBE" w:rsidRDefault="00665994" w:rsidP="00D85574">
      <w:pPr>
        <w:spacing w:line="480" w:lineRule="auto"/>
        <w:ind w:left="360" w:hanging="76"/>
        <w:jc w:val="both"/>
        <w:rPr>
          <w:rFonts w:ascii="Times New Roman" w:hAnsi="Times New Roman" w:cs="Times New Roman"/>
          <w:sz w:val="24"/>
          <w:szCs w:val="24"/>
        </w:rPr>
      </w:pPr>
      <w:r>
        <w:rPr>
          <w:rFonts w:ascii="Times New Roman" w:hAnsi="Times New Roman" w:cs="Times New Roman"/>
          <w:sz w:val="24"/>
          <w:szCs w:val="24"/>
        </w:rPr>
        <w:t xml:space="preserve"> </w:t>
      </w:r>
      <w:r w:rsidR="00D85574" w:rsidRPr="00511DBE">
        <w:rPr>
          <w:rFonts w:ascii="Times New Roman" w:hAnsi="Times New Roman" w:cs="Times New Roman"/>
          <w:sz w:val="24"/>
          <w:szCs w:val="24"/>
        </w:rPr>
        <w:t xml:space="preserve">PENGARUH </w:t>
      </w:r>
      <w:r w:rsidR="00D85574" w:rsidRPr="004E0362">
        <w:rPr>
          <w:rFonts w:ascii="Times New Roman" w:hAnsi="Times New Roman" w:cs="Times New Roman"/>
          <w:i/>
          <w:iCs/>
          <w:sz w:val="24"/>
          <w:szCs w:val="24"/>
        </w:rPr>
        <w:t>ATTITUDE, KNOWLADGE</w:t>
      </w:r>
      <w:r w:rsidR="00D85574" w:rsidRPr="00511DBE">
        <w:rPr>
          <w:rFonts w:ascii="Times New Roman" w:hAnsi="Times New Roman" w:cs="Times New Roman"/>
          <w:sz w:val="24"/>
          <w:szCs w:val="24"/>
        </w:rPr>
        <w:t xml:space="preserve"> DAN </w:t>
      </w:r>
      <w:r w:rsidR="00D85574" w:rsidRPr="004E0362">
        <w:rPr>
          <w:rFonts w:ascii="Times New Roman" w:hAnsi="Times New Roman" w:cs="Times New Roman"/>
          <w:i/>
          <w:iCs/>
          <w:sz w:val="24"/>
          <w:szCs w:val="24"/>
        </w:rPr>
        <w:t>AWARENESS</w:t>
      </w:r>
      <w:r w:rsidR="00D85574" w:rsidRPr="00511DBE">
        <w:rPr>
          <w:rFonts w:ascii="Times New Roman" w:hAnsi="Times New Roman" w:cs="Times New Roman"/>
          <w:sz w:val="24"/>
          <w:szCs w:val="24"/>
        </w:rPr>
        <w:t xml:space="preserve"> TERHADAP </w:t>
      </w:r>
      <w:r w:rsidR="00D85574" w:rsidRPr="004E0362">
        <w:rPr>
          <w:rFonts w:ascii="Times New Roman" w:hAnsi="Times New Roman" w:cs="Times New Roman"/>
          <w:i/>
          <w:iCs/>
          <w:sz w:val="24"/>
          <w:szCs w:val="24"/>
        </w:rPr>
        <w:t>GREEN PURCHASE INTENTION</w:t>
      </w:r>
      <w:r w:rsidR="00D85574" w:rsidRPr="00511DBE">
        <w:rPr>
          <w:rFonts w:ascii="Times New Roman" w:hAnsi="Times New Roman" w:cs="Times New Roman"/>
          <w:sz w:val="24"/>
          <w:szCs w:val="24"/>
        </w:rPr>
        <w:t xml:space="preserve"> PRODUK SARIAYU MARTHA TILAAR PADA GEN Z DI SURAKARTA</w:t>
      </w:r>
    </w:p>
    <w:p w14:paraId="2441687F" w14:textId="3960DC1A" w:rsidR="00F12F8F" w:rsidRPr="00644013" w:rsidRDefault="004C05D8" w:rsidP="004B0D0D">
      <w:pPr>
        <w:pStyle w:val="ListParagraph"/>
        <w:numPr>
          <w:ilvl w:val="0"/>
          <w:numId w:val="1"/>
        </w:numPr>
        <w:tabs>
          <w:tab w:val="left" w:pos="284"/>
        </w:tabs>
        <w:spacing w:line="480" w:lineRule="auto"/>
        <w:ind w:hanging="720"/>
        <w:jc w:val="both"/>
        <w:rPr>
          <w:rFonts w:ascii="Times New Roman" w:hAnsi="Times New Roman" w:cs="Times New Roman"/>
          <w:b/>
          <w:bCs/>
          <w:sz w:val="24"/>
          <w:szCs w:val="24"/>
        </w:rPr>
      </w:pPr>
      <w:r w:rsidRPr="00644013">
        <w:rPr>
          <w:rFonts w:ascii="Times New Roman" w:hAnsi="Times New Roman" w:cs="Times New Roman"/>
          <w:b/>
          <w:bCs/>
          <w:sz w:val="24"/>
          <w:szCs w:val="24"/>
        </w:rPr>
        <w:t xml:space="preserve">Latar </w:t>
      </w:r>
      <w:proofErr w:type="spellStart"/>
      <w:r w:rsidRPr="00644013">
        <w:rPr>
          <w:rFonts w:ascii="Times New Roman" w:hAnsi="Times New Roman" w:cs="Times New Roman"/>
          <w:b/>
          <w:bCs/>
          <w:sz w:val="24"/>
          <w:szCs w:val="24"/>
        </w:rPr>
        <w:t>Belakang</w:t>
      </w:r>
      <w:proofErr w:type="spellEnd"/>
      <w:r w:rsidRPr="00644013">
        <w:rPr>
          <w:rFonts w:ascii="Times New Roman" w:hAnsi="Times New Roman" w:cs="Times New Roman"/>
          <w:b/>
          <w:bCs/>
          <w:sz w:val="24"/>
          <w:szCs w:val="24"/>
        </w:rPr>
        <w:t xml:space="preserve"> </w:t>
      </w:r>
      <w:proofErr w:type="spellStart"/>
      <w:r w:rsidRPr="00644013">
        <w:rPr>
          <w:rFonts w:ascii="Times New Roman" w:hAnsi="Times New Roman" w:cs="Times New Roman"/>
          <w:b/>
          <w:bCs/>
          <w:sz w:val="24"/>
          <w:szCs w:val="24"/>
        </w:rPr>
        <w:t>Masalah</w:t>
      </w:r>
      <w:proofErr w:type="spellEnd"/>
      <w:r w:rsidRPr="00644013">
        <w:rPr>
          <w:rFonts w:ascii="Times New Roman" w:hAnsi="Times New Roman" w:cs="Times New Roman"/>
          <w:b/>
          <w:bCs/>
          <w:sz w:val="24"/>
          <w:szCs w:val="24"/>
        </w:rPr>
        <w:t xml:space="preserve"> </w:t>
      </w:r>
    </w:p>
    <w:p w14:paraId="7B045B20" w14:textId="77777777" w:rsidR="004B0D0D" w:rsidRDefault="004B0D0D" w:rsidP="004B0D0D">
      <w:pPr>
        <w:spacing w:line="480" w:lineRule="auto"/>
        <w:ind w:left="284" w:firstLine="567"/>
        <w:jc w:val="both"/>
        <w:rPr>
          <w:rFonts w:ascii="Times New Roman" w:hAnsi="Times New Roman" w:cs="Times New Roman"/>
          <w:sz w:val="24"/>
          <w:szCs w:val="24"/>
          <w:lang w:val="en-US"/>
        </w:rPr>
      </w:pPr>
      <w:proofErr w:type="spellStart"/>
      <w:r w:rsidRPr="004B0D0D">
        <w:rPr>
          <w:rFonts w:ascii="Times New Roman" w:hAnsi="Times New Roman" w:cs="Times New Roman"/>
          <w:sz w:val="24"/>
          <w:szCs w:val="24"/>
          <w:lang w:val="en-US"/>
        </w:rPr>
        <w:t>Kehidupan</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manusia</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tidak</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dapat</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dipisahkan</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dari</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keberlanjutan</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lingkungan</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alam</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sebagai</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sistem</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penopang</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utama</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aktivitas</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sosial</w:t>
      </w:r>
      <w:proofErr w:type="spellEnd"/>
      <w:r w:rsidRPr="004B0D0D">
        <w:rPr>
          <w:rFonts w:ascii="Times New Roman" w:hAnsi="Times New Roman" w:cs="Times New Roman"/>
          <w:sz w:val="24"/>
          <w:szCs w:val="24"/>
          <w:lang w:val="en-US"/>
        </w:rPr>
        <w:t xml:space="preserve"> dan </w:t>
      </w:r>
      <w:proofErr w:type="spellStart"/>
      <w:r w:rsidRPr="004B0D0D">
        <w:rPr>
          <w:rFonts w:ascii="Times New Roman" w:hAnsi="Times New Roman" w:cs="Times New Roman"/>
          <w:sz w:val="24"/>
          <w:szCs w:val="24"/>
          <w:lang w:val="en-US"/>
        </w:rPr>
        <w:t>ekonomi</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Lingkungan</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menyediakan</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berbagai</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sumber</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daya</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alam</w:t>
      </w:r>
      <w:proofErr w:type="spellEnd"/>
      <w:r w:rsidRPr="004B0D0D">
        <w:rPr>
          <w:rFonts w:ascii="Times New Roman" w:hAnsi="Times New Roman" w:cs="Times New Roman"/>
          <w:sz w:val="24"/>
          <w:szCs w:val="24"/>
          <w:lang w:val="en-US"/>
        </w:rPr>
        <w:t xml:space="preserve"> yang </w:t>
      </w:r>
      <w:proofErr w:type="spellStart"/>
      <w:r w:rsidRPr="004B0D0D">
        <w:rPr>
          <w:rFonts w:ascii="Times New Roman" w:hAnsi="Times New Roman" w:cs="Times New Roman"/>
          <w:sz w:val="24"/>
          <w:szCs w:val="24"/>
          <w:lang w:val="en-US"/>
        </w:rPr>
        <w:t>dimanfaatkan</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manusia</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untuk</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memenuhi</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kebutuhan</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hidup</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baik</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secara</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langsung</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maupun</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melalui</w:t>
      </w:r>
      <w:proofErr w:type="spellEnd"/>
      <w:r w:rsidRPr="004B0D0D">
        <w:rPr>
          <w:rFonts w:ascii="Times New Roman" w:hAnsi="Times New Roman" w:cs="Times New Roman"/>
          <w:sz w:val="24"/>
          <w:szCs w:val="24"/>
          <w:lang w:val="en-US"/>
        </w:rPr>
        <w:t xml:space="preserve"> proses </w:t>
      </w:r>
      <w:proofErr w:type="spellStart"/>
      <w:r w:rsidRPr="004B0D0D">
        <w:rPr>
          <w:rFonts w:ascii="Times New Roman" w:hAnsi="Times New Roman" w:cs="Times New Roman"/>
          <w:sz w:val="24"/>
          <w:szCs w:val="24"/>
          <w:lang w:val="en-US"/>
        </w:rPr>
        <w:t>produksi</w:t>
      </w:r>
      <w:proofErr w:type="spellEnd"/>
      <w:r w:rsidRPr="004B0D0D">
        <w:rPr>
          <w:rFonts w:ascii="Times New Roman" w:hAnsi="Times New Roman" w:cs="Times New Roman"/>
          <w:sz w:val="24"/>
          <w:szCs w:val="24"/>
          <w:lang w:val="en-US"/>
        </w:rPr>
        <w:t xml:space="preserve"> dan </w:t>
      </w:r>
      <w:proofErr w:type="spellStart"/>
      <w:r w:rsidRPr="004B0D0D">
        <w:rPr>
          <w:rFonts w:ascii="Times New Roman" w:hAnsi="Times New Roman" w:cs="Times New Roman"/>
          <w:sz w:val="24"/>
          <w:szCs w:val="24"/>
          <w:lang w:val="en-US"/>
        </w:rPr>
        <w:t>konsumsi</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Namun</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pola</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pemanfaatan</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sumber</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daya</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alam</w:t>
      </w:r>
      <w:proofErr w:type="spellEnd"/>
      <w:r w:rsidRPr="004B0D0D">
        <w:rPr>
          <w:rFonts w:ascii="Times New Roman" w:hAnsi="Times New Roman" w:cs="Times New Roman"/>
          <w:sz w:val="24"/>
          <w:szCs w:val="24"/>
          <w:lang w:val="en-US"/>
        </w:rPr>
        <w:t xml:space="preserve"> yang </w:t>
      </w:r>
      <w:proofErr w:type="spellStart"/>
      <w:r w:rsidRPr="004B0D0D">
        <w:rPr>
          <w:rFonts w:ascii="Times New Roman" w:hAnsi="Times New Roman" w:cs="Times New Roman"/>
          <w:sz w:val="24"/>
          <w:szCs w:val="24"/>
          <w:lang w:val="en-US"/>
        </w:rPr>
        <w:t>tidak</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terkendali</w:t>
      </w:r>
      <w:proofErr w:type="spellEnd"/>
      <w:r w:rsidRPr="004B0D0D">
        <w:rPr>
          <w:rFonts w:ascii="Times New Roman" w:hAnsi="Times New Roman" w:cs="Times New Roman"/>
          <w:sz w:val="24"/>
          <w:szCs w:val="24"/>
          <w:lang w:val="en-US"/>
        </w:rPr>
        <w:t xml:space="preserve"> dan </w:t>
      </w:r>
      <w:proofErr w:type="spellStart"/>
      <w:r w:rsidRPr="004B0D0D">
        <w:rPr>
          <w:rFonts w:ascii="Times New Roman" w:hAnsi="Times New Roman" w:cs="Times New Roman"/>
          <w:sz w:val="24"/>
          <w:szCs w:val="24"/>
          <w:lang w:val="en-US"/>
        </w:rPr>
        <w:t>cenderung</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eksploitatif</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telah</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menimbulkan</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berbagai</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permasalahan</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lingkungan</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seperti</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pencemaran</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udara</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kebakaran</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hutan</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meningkatnya</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limbah</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industri</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serta</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degradasi</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ekosistem</w:t>
      </w:r>
      <w:proofErr w:type="spellEnd"/>
      <w:r w:rsidRPr="004B0D0D">
        <w:rPr>
          <w:rFonts w:ascii="Times New Roman" w:hAnsi="Times New Roman" w:cs="Times New Roman"/>
          <w:sz w:val="24"/>
          <w:szCs w:val="24"/>
          <w:lang w:val="en-US"/>
        </w:rPr>
        <w:t xml:space="preserve"> yang </w:t>
      </w:r>
      <w:proofErr w:type="spellStart"/>
      <w:r w:rsidRPr="004B0D0D">
        <w:rPr>
          <w:rFonts w:ascii="Times New Roman" w:hAnsi="Times New Roman" w:cs="Times New Roman"/>
          <w:sz w:val="24"/>
          <w:szCs w:val="24"/>
          <w:lang w:val="en-US"/>
        </w:rPr>
        <w:t>berdampak</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jangka</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panjang</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terhadap</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kualitas</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hidup</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manusia</w:t>
      </w:r>
      <w:proofErr w:type="spellEnd"/>
      <w:r w:rsidRPr="004B0D0D">
        <w:rPr>
          <w:rFonts w:ascii="Times New Roman" w:hAnsi="Times New Roman" w:cs="Times New Roman"/>
          <w:sz w:val="24"/>
          <w:szCs w:val="24"/>
          <w:lang w:val="en-US"/>
        </w:rPr>
        <w:t xml:space="preserve"> (Gunadi, 2021). </w:t>
      </w:r>
    </w:p>
    <w:p w14:paraId="13873E54" w14:textId="1B79D849" w:rsidR="00511DBE" w:rsidRDefault="004B0D0D" w:rsidP="004B0D0D">
      <w:pPr>
        <w:spacing w:line="480" w:lineRule="auto"/>
        <w:ind w:left="284" w:firstLine="567"/>
        <w:jc w:val="both"/>
        <w:rPr>
          <w:rFonts w:ascii="Times New Roman" w:hAnsi="Times New Roman" w:cs="Times New Roman"/>
          <w:sz w:val="24"/>
          <w:szCs w:val="24"/>
          <w:lang w:val="id-ID"/>
        </w:rPr>
      </w:pPr>
      <w:proofErr w:type="spellStart"/>
      <w:r w:rsidRPr="004B0D0D">
        <w:rPr>
          <w:rFonts w:ascii="Times New Roman" w:hAnsi="Times New Roman" w:cs="Times New Roman"/>
          <w:sz w:val="24"/>
          <w:szCs w:val="24"/>
          <w:lang w:val="en-US"/>
        </w:rPr>
        <w:t>Kondisi</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ini</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menuntut</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adanya</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perubahan</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perilaku</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konsumsi</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masyarakat</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menuju</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pola</w:t>
      </w:r>
      <w:proofErr w:type="spellEnd"/>
      <w:r w:rsidRPr="004B0D0D">
        <w:rPr>
          <w:rFonts w:ascii="Times New Roman" w:hAnsi="Times New Roman" w:cs="Times New Roman"/>
          <w:sz w:val="24"/>
          <w:szCs w:val="24"/>
          <w:lang w:val="en-US"/>
        </w:rPr>
        <w:t xml:space="preserve"> yang </w:t>
      </w:r>
      <w:proofErr w:type="spellStart"/>
      <w:r w:rsidRPr="004B0D0D">
        <w:rPr>
          <w:rFonts w:ascii="Times New Roman" w:hAnsi="Times New Roman" w:cs="Times New Roman"/>
          <w:sz w:val="24"/>
          <w:szCs w:val="24"/>
          <w:lang w:val="en-US"/>
        </w:rPr>
        <w:t>lebih</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bertanggung</w:t>
      </w:r>
      <w:proofErr w:type="spellEnd"/>
      <w:r w:rsidRPr="004B0D0D">
        <w:rPr>
          <w:rFonts w:ascii="Times New Roman" w:hAnsi="Times New Roman" w:cs="Times New Roman"/>
          <w:sz w:val="24"/>
          <w:szCs w:val="24"/>
          <w:lang w:val="en-US"/>
        </w:rPr>
        <w:t xml:space="preserve"> </w:t>
      </w:r>
      <w:proofErr w:type="spellStart"/>
      <w:r w:rsidRPr="004B0D0D">
        <w:rPr>
          <w:rFonts w:ascii="Times New Roman" w:hAnsi="Times New Roman" w:cs="Times New Roman"/>
          <w:sz w:val="24"/>
          <w:szCs w:val="24"/>
          <w:lang w:val="en-US"/>
        </w:rPr>
        <w:t>jawab</w:t>
      </w:r>
      <w:proofErr w:type="spellEnd"/>
      <w:r w:rsidRPr="004B0D0D">
        <w:rPr>
          <w:rFonts w:ascii="Times New Roman" w:hAnsi="Times New Roman" w:cs="Times New Roman"/>
          <w:sz w:val="24"/>
          <w:szCs w:val="24"/>
          <w:lang w:val="en-US"/>
        </w:rPr>
        <w:t xml:space="preserve"> dan </w:t>
      </w:r>
      <w:proofErr w:type="spellStart"/>
      <w:r w:rsidRPr="004B0D0D">
        <w:rPr>
          <w:rFonts w:ascii="Times New Roman" w:hAnsi="Times New Roman" w:cs="Times New Roman"/>
          <w:sz w:val="24"/>
          <w:szCs w:val="24"/>
          <w:lang w:val="en-US"/>
        </w:rPr>
        <w:t>berorientasi</w:t>
      </w:r>
      <w:proofErr w:type="spellEnd"/>
      <w:r w:rsidRPr="004B0D0D">
        <w:rPr>
          <w:rFonts w:ascii="Times New Roman" w:hAnsi="Times New Roman" w:cs="Times New Roman"/>
          <w:sz w:val="24"/>
          <w:szCs w:val="24"/>
          <w:lang w:val="en-US"/>
        </w:rPr>
        <w:t xml:space="preserve"> pada </w:t>
      </w:r>
      <w:proofErr w:type="spellStart"/>
      <w:r w:rsidRPr="004B0D0D">
        <w:rPr>
          <w:rFonts w:ascii="Times New Roman" w:hAnsi="Times New Roman" w:cs="Times New Roman"/>
          <w:sz w:val="24"/>
          <w:szCs w:val="24"/>
          <w:lang w:val="en-US"/>
        </w:rPr>
        <w:t>keberlanjutan</w:t>
      </w:r>
      <w:proofErr w:type="spellEnd"/>
      <w:r w:rsidRPr="004B0D0D">
        <w:rPr>
          <w:rFonts w:ascii="Times New Roman" w:hAnsi="Times New Roman" w:cs="Times New Roman"/>
          <w:sz w:val="24"/>
          <w:szCs w:val="24"/>
          <w:lang w:val="en-US"/>
        </w:rPr>
        <w:t xml:space="preserve">. </w:t>
      </w:r>
      <w:r w:rsidR="00511DBE" w:rsidRPr="00EA1A46">
        <w:rPr>
          <w:rFonts w:ascii="Times New Roman" w:hAnsi="Times New Roman" w:cs="Times New Roman"/>
          <w:sz w:val="24"/>
          <w:szCs w:val="24"/>
          <w:lang w:val="en-US"/>
        </w:rPr>
        <w:t xml:space="preserve">Salah </w:t>
      </w:r>
      <w:proofErr w:type="spellStart"/>
      <w:r w:rsidR="00511DBE" w:rsidRPr="00EA1A46">
        <w:rPr>
          <w:rFonts w:ascii="Times New Roman" w:hAnsi="Times New Roman" w:cs="Times New Roman"/>
          <w:sz w:val="24"/>
          <w:szCs w:val="24"/>
          <w:lang w:val="en-US"/>
        </w:rPr>
        <w:t>satu</w:t>
      </w:r>
      <w:proofErr w:type="spellEnd"/>
      <w:r w:rsidR="00511DBE" w:rsidRPr="00EA1A46">
        <w:rPr>
          <w:rFonts w:ascii="Times New Roman" w:hAnsi="Times New Roman" w:cs="Times New Roman"/>
          <w:sz w:val="24"/>
          <w:szCs w:val="24"/>
          <w:lang w:val="en-US"/>
        </w:rPr>
        <w:t xml:space="preserve"> </w:t>
      </w:r>
      <w:proofErr w:type="spellStart"/>
      <w:r w:rsidR="00511DBE" w:rsidRPr="00EA1A46">
        <w:rPr>
          <w:rFonts w:ascii="Times New Roman" w:hAnsi="Times New Roman" w:cs="Times New Roman"/>
          <w:sz w:val="24"/>
          <w:szCs w:val="24"/>
          <w:lang w:val="en-US"/>
        </w:rPr>
        <w:t>masalah</w:t>
      </w:r>
      <w:proofErr w:type="spellEnd"/>
      <w:r w:rsidR="00511DBE" w:rsidRPr="00EA1A46">
        <w:rPr>
          <w:rFonts w:ascii="Times New Roman" w:hAnsi="Times New Roman" w:cs="Times New Roman"/>
          <w:sz w:val="24"/>
          <w:szCs w:val="24"/>
          <w:lang w:val="en-US"/>
        </w:rPr>
        <w:t xml:space="preserve"> </w:t>
      </w:r>
      <w:proofErr w:type="spellStart"/>
      <w:r w:rsidR="00511DBE" w:rsidRPr="00EA1A46">
        <w:rPr>
          <w:rFonts w:ascii="Times New Roman" w:hAnsi="Times New Roman" w:cs="Times New Roman"/>
          <w:sz w:val="24"/>
          <w:szCs w:val="24"/>
          <w:lang w:val="en-US"/>
        </w:rPr>
        <w:t>lingkungan</w:t>
      </w:r>
      <w:proofErr w:type="spellEnd"/>
      <w:r w:rsidR="00511DBE" w:rsidRPr="00EA1A46">
        <w:rPr>
          <w:rFonts w:ascii="Times New Roman" w:hAnsi="Times New Roman" w:cs="Times New Roman"/>
          <w:sz w:val="24"/>
          <w:szCs w:val="24"/>
          <w:lang w:val="en-US"/>
        </w:rPr>
        <w:t xml:space="preserve"> paling </w:t>
      </w:r>
      <w:proofErr w:type="spellStart"/>
      <w:r w:rsidR="00511DBE" w:rsidRPr="00EA1A46">
        <w:rPr>
          <w:rFonts w:ascii="Times New Roman" w:hAnsi="Times New Roman" w:cs="Times New Roman"/>
          <w:sz w:val="24"/>
          <w:szCs w:val="24"/>
          <w:lang w:val="en-US"/>
        </w:rPr>
        <w:t>serius</w:t>
      </w:r>
      <w:proofErr w:type="spellEnd"/>
      <w:r w:rsidR="00511DBE">
        <w:rPr>
          <w:rFonts w:ascii="Times New Roman" w:hAnsi="Times New Roman" w:cs="Times New Roman"/>
          <w:sz w:val="24"/>
          <w:szCs w:val="24"/>
          <w:lang w:val="en-US"/>
        </w:rPr>
        <w:t xml:space="preserve"> yang </w:t>
      </w:r>
      <w:proofErr w:type="spellStart"/>
      <w:r w:rsidR="00511DBE">
        <w:rPr>
          <w:rFonts w:ascii="Times New Roman" w:hAnsi="Times New Roman" w:cs="Times New Roman"/>
          <w:sz w:val="24"/>
          <w:szCs w:val="24"/>
          <w:lang w:val="en-US"/>
        </w:rPr>
        <w:t>terjadi</w:t>
      </w:r>
      <w:proofErr w:type="spellEnd"/>
      <w:r w:rsidR="00511DBE">
        <w:rPr>
          <w:rFonts w:ascii="Times New Roman" w:hAnsi="Times New Roman" w:cs="Times New Roman"/>
          <w:sz w:val="24"/>
          <w:szCs w:val="24"/>
          <w:lang w:val="en-US"/>
        </w:rPr>
        <w:t xml:space="preserve"> pada </w:t>
      </w:r>
      <w:proofErr w:type="spellStart"/>
      <w:r w:rsidR="00511DBE">
        <w:rPr>
          <w:rFonts w:ascii="Times New Roman" w:hAnsi="Times New Roman" w:cs="Times New Roman"/>
          <w:sz w:val="24"/>
          <w:szCs w:val="24"/>
          <w:lang w:val="en-US"/>
        </w:rPr>
        <w:t>beberapa</w:t>
      </w:r>
      <w:proofErr w:type="spellEnd"/>
      <w:r w:rsidR="00511DBE">
        <w:rPr>
          <w:rFonts w:ascii="Times New Roman" w:hAnsi="Times New Roman" w:cs="Times New Roman"/>
          <w:sz w:val="24"/>
          <w:szCs w:val="24"/>
          <w:lang w:val="en-US"/>
        </w:rPr>
        <w:t xml:space="preserve"> </w:t>
      </w:r>
      <w:proofErr w:type="spellStart"/>
      <w:r w:rsidR="00511DBE">
        <w:rPr>
          <w:rFonts w:ascii="Times New Roman" w:hAnsi="Times New Roman" w:cs="Times New Roman"/>
          <w:sz w:val="24"/>
          <w:szCs w:val="24"/>
          <w:lang w:val="en-US"/>
        </w:rPr>
        <w:t>tahun</w:t>
      </w:r>
      <w:proofErr w:type="spellEnd"/>
      <w:r w:rsidR="00511DBE">
        <w:rPr>
          <w:rFonts w:ascii="Times New Roman" w:hAnsi="Times New Roman" w:cs="Times New Roman"/>
          <w:sz w:val="24"/>
          <w:szCs w:val="24"/>
          <w:lang w:val="en-US"/>
        </w:rPr>
        <w:t xml:space="preserve"> </w:t>
      </w:r>
      <w:proofErr w:type="spellStart"/>
      <w:r w:rsidR="00511DBE">
        <w:rPr>
          <w:rFonts w:ascii="Times New Roman" w:hAnsi="Times New Roman" w:cs="Times New Roman"/>
          <w:sz w:val="24"/>
          <w:szCs w:val="24"/>
          <w:lang w:val="en-US"/>
        </w:rPr>
        <w:t>terakhir</w:t>
      </w:r>
      <w:proofErr w:type="spellEnd"/>
      <w:r w:rsidR="00511DBE">
        <w:rPr>
          <w:rFonts w:ascii="Times New Roman" w:hAnsi="Times New Roman" w:cs="Times New Roman"/>
          <w:sz w:val="24"/>
          <w:szCs w:val="24"/>
          <w:lang w:val="en-US"/>
        </w:rPr>
        <w:t xml:space="preserve"> </w:t>
      </w:r>
      <w:proofErr w:type="spellStart"/>
      <w:r w:rsidR="00511DBE" w:rsidRPr="00EA1A46">
        <w:rPr>
          <w:rFonts w:ascii="Times New Roman" w:hAnsi="Times New Roman" w:cs="Times New Roman"/>
          <w:sz w:val="24"/>
          <w:szCs w:val="24"/>
          <w:lang w:val="en-US"/>
        </w:rPr>
        <w:t>adalah</w:t>
      </w:r>
      <w:proofErr w:type="spellEnd"/>
      <w:r w:rsidR="00511DBE" w:rsidRPr="00EA1A46">
        <w:rPr>
          <w:rFonts w:ascii="Times New Roman" w:hAnsi="Times New Roman" w:cs="Times New Roman"/>
          <w:sz w:val="24"/>
          <w:szCs w:val="24"/>
          <w:lang w:val="en-US"/>
        </w:rPr>
        <w:t xml:space="preserve"> </w:t>
      </w:r>
      <w:proofErr w:type="spellStart"/>
      <w:r w:rsidR="00511DBE" w:rsidRPr="00EA1A46">
        <w:rPr>
          <w:rFonts w:ascii="Times New Roman" w:hAnsi="Times New Roman" w:cs="Times New Roman"/>
          <w:sz w:val="24"/>
          <w:szCs w:val="24"/>
          <w:lang w:val="en-US"/>
        </w:rPr>
        <w:t>polusi</w:t>
      </w:r>
      <w:proofErr w:type="spellEnd"/>
      <w:r w:rsidR="00511DBE" w:rsidRPr="00EA1A46">
        <w:rPr>
          <w:rFonts w:ascii="Times New Roman" w:hAnsi="Times New Roman" w:cs="Times New Roman"/>
          <w:sz w:val="24"/>
          <w:szCs w:val="24"/>
          <w:lang w:val="en-US"/>
        </w:rPr>
        <w:t xml:space="preserve"> yang </w:t>
      </w:r>
      <w:proofErr w:type="spellStart"/>
      <w:r w:rsidR="00511DBE" w:rsidRPr="00EA1A46">
        <w:rPr>
          <w:rFonts w:ascii="Times New Roman" w:hAnsi="Times New Roman" w:cs="Times New Roman"/>
          <w:sz w:val="24"/>
          <w:szCs w:val="24"/>
          <w:lang w:val="en-US"/>
        </w:rPr>
        <w:t>disebabkan</w:t>
      </w:r>
      <w:proofErr w:type="spellEnd"/>
      <w:r w:rsidR="00511DBE" w:rsidRPr="00EA1A46">
        <w:rPr>
          <w:rFonts w:ascii="Times New Roman" w:hAnsi="Times New Roman" w:cs="Times New Roman"/>
          <w:sz w:val="24"/>
          <w:szCs w:val="24"/>
          <w:lang w:val="en-US"/>
        </w:rPr>
        <w:t xml:space="preserve"> oleh </w:t>
      </w:r>
      <w:proofErr w:type="spellStart"/>
      <w:r w:rsidR="00511DBE" w:rsidRPr="00EA1A46">
        <w:rPr>
          <w:rFonts w:ascii="Times New Roman" w:hAnsi="Times New Roman" w:cs="Times New Roman"/>
          <w:sz w:val="24"/>
          <w:szCs w:val="24"/>
          <w:lang w:val="en-US"/>
        </w:rPr>
        <w:t>plastik</w:t>
      </w:r>
      <w:proofErr w:type="spellEnd"/>
      <w:r w:rsidR="00511DBE" w:rsidRPr="00EA1A46">
        <w:rPr>
          <w:rFonts w:ascii="Times New Roman" w:hAnsi="Times New Roman" w:cs="Times New Roman"/>
          <w:sz w:val="24"/>
          <w:szCs w:val="24"/>
          <w:lang w:val="en-US"/>
        </w:rPr>
        <w:t xml:space="preserve">. </w:t>
      </w:r>
      <w:proofErr w:type="spellStart"/>
      <w:r w:rsidR="00511DBE" w:rsidRPr="00232467">
        <w:rPr>
          <w:rFonts w:ascii="Times New Roman" w:hAnsi="Times New Roman" w:cs="Times New Roman"/>
          <w:sz w:val="24"/>
          <w:szCs w:val="24"/>
          <w:lang w:val="en-US"/>
        </w:rPr>
        <w:t>Berdasarkan</w:t>
      </w:r>
      <w:proofErr w:type="spellEnd"/>
      <w:r w:rsidR="00511DBE" w:rsidRPr="00232467">
        <w:rPr>
          <w:rFonts w:ascii="Times New Roman" w:hAnsi="Times New Roman" w:cs="Times New Roman"/>
          <w:sz w:val="24"/>
          <w:szCs w:val="24"/>
          <w:lang w:val="en-US"/>
        </w:rPr>
        <w:t xml:space="preserve"> </w:t>
      </w:r>
      <w:proofErr w:type="spellStart"/>
      <w:r w:rsidR="00511DBE" w:rsidRPr="00232467">
        <w:rPr>
          <w:rFonts w:ascii="Times New Roman" w:hAnsi="Times New Roman" w:cs="Times New Roman"/>
          <w:sz w:val="24"/>
          <w:szCs w:val="24"/>
          <w:lang w:val="en-US"/>
        </w:rPr>
        <w:t>catatan</w:t>
      </w:r>
      <w:proofErr w:type="spellEnd"/>
      <w:r w:rsidR="00511DBE" w:rsidRPr="00232467">
        <w:rPr>
          <w:rFonts w:ascii="Times New Roman" w:hAnsi="Times New Roman" w:cs="Times New Roman"/>
          <w:sz w:val="24"/>
          <w:szCs w:val="24"/>
          <w:lang w:val="en-US"/>
        </w:rPr>
        <w:t xml:space="preserve"> Kementerian </w:t>
      </w:r>
      <w:proofErr w:type="spellStart"/>
      <w:r w:rsidR="00511DBE" w:rsidRPr="00232467">
        <w:rPr>
          <w:rFonts w:ascii="Times New Roman" w:hAnsi="Times New Roman" w:cs="Times New Roman"/>
          <w:sz w:val="24"/>
          <w:szCs w:val="24"/>
          <w:lang w:val="en-US"/>
        </w:rPr>
        <w:t>Lingkungan</w:t>
      </w:r>
      <w:proofErr w:type="spellEnd"/>
      <w:r w:rsidR="00511DBE" w:rsidRPr="00232467">
        <w:rPr>
          <w:rFonts w:ascii="Times New Roman" w:hAnsi="Times New Roman" w:cs="Times New Roman"/>
          <w:sz w:val="24"/>
          <w:szCs w:val="24"/>
          <w:lang w:val="en-US"/>
        </w:rPr>
        <w:t xml:space="preserve"> Hidup dan </w:t>
      </w:r>
      <w:proofErr w:type="spellStart"/>
      <w:r w:rsidR="00511DBE" w:rsidRPr="00232467">
        <w:rPr>
          <w:rFonts w:ascii="Times New Roman" w:hAnsi="Times New Roman" w:cs="Times New Roman"/>
          <w:sz w:val="24"/>
          <w:szCs w:val="24"/>
          <w:lang w:val="en-US"/>
        </w:rPr>
        <w:t>Kehutanan</w:t>
      </w:r>
      <w:proofErr w:type="spellEnd"/>
      <w:r w:rsidR="00511DBE" w:rsidRPr="00232467">
        <w:rPr>
          <w:rFonts w:ascii="Times New Roman" w:hAnsi="Times New Roman" w:cs="Times New Roman"/>
          <w:sz w:val="24"/>
          <w:szCs w:val="24"/>
          <w:lang w:val="en-US"/>
        </w:rPr>
        <w:t xml:space="preserve"> (KLHK) pada </w:t>
      </w:r>
      <w:proofErr w:type="spellStart"/>
      <w:r w:rsidR="00511DBE" w:rsidRPr="00232467">
        <w:rPr>
          <w:rFonts w:ascii="Times New Roman" w:hAnsi="Times New Roman" w:cs="Times New Roman"/>
          <w:sz w:val="24"/>
          <w:szCs w:val="24"/>
          <w:lang w:val="en-US"/>
        </w:rPr>
        <w:t>tahun</w:t>
      </w:r>
      <w:proofErr w:type="spellEnd"/>
      <w:r w:rsidR="00511DBE" w:rsidRPr="00232467">
        <w:rPr>
          <w:rFonts w:ascii="Times New Roman" w:hAnsi="Times New Roman" w:cs="Times New Roman"/>
          <w:sz w:val="24"/>
          <w:szCs w:val="24"/>
          <w:lang w:val="en-US"/>
        </w:rPr>
        <w:t xml:space="preserve"> 2025, </w:t>
      </w:r>
      <w:proofErr w:type="spellStart"/>
      <w:r w:rsidR="00511DBE" w:rsidRPr="00232467">
        <w:rPr>
          <w:rFonts w:ascii="Times New Roman" w:hAnsi="Times New Roman" w:cs="Times New Roman"/>
          <w:sz w:val="24"/>
          <w:szCs w:val="24"/>
          <w:lang w:val="en-US"/>
        </w:rPr>
        <w:t>timbunan</w:t>
      </w:r>
      <w:proofErr w:type="spellEnd"/>
      <w:r w:rsidR="00511DBE" w:rsidRPr="00232467">
        <w:rPr>
          <w:rFonts w:ascii="Times New Roman" w:hAnsi="Times New Roman" w:cs="Times New Roman"/>
          <w:sz w:val="24"/>
          <w:szCs w:val="24"/>
          <w:lang w:val="en-US"/>
        </w:rPr>
        <w:t xml:space="preserve"> </w:t>
      </w:r>
      <w:proofErr w:type="spellStart"/>
      <w:r w:rsidR="00511DBE" w:rsidRPr="00232467">
        <w:rPr>
          <w:rFonts w:ascii="Times New Roman" w:hAnsi="Times New Roman" w:cs="Times New Roman"/>
          <w:sz w:val="24"/>
          <w:szCs w:val="24"/>
          <w:lang w:val="en-US"/>
        </w:rPr>
        <w:t>sampah</w:t>
      </w:r>
      <w:proofErr w:type="spellEnd"/>
      <w:r w:rsidR="00511DBE" w:rsidRPr="00232467">
        <w:rPr>
          <w:rFonts w:ascii="Times New Roman" w:hAnsi="Times New Roman" w:cs="Times New Roman"/>
          <w:sz w:val="24"/>
          <w:szCs w:val="24"/>
          <w:lang w:val="en-US"/>
        </w:rPr>
        <w:t xml:space="preserve"> </w:t>
      </w:r>
      <w:proofErr w:type="spellStart"/>
      <w:r w:rsidR="00511DBE" w:rsidRPr="00232467">
        <w:rPr>
          <w:rFonts w:ascii="Times New Roman" w:hAnsi="Times New Roman" w:cs="Times New Roman"/>
          <w:sz w:val="24"/>
          <w:szCs w:val="24"/>
          <w:lang w:val="en-US"/>
        </w:rPr>
        <w:t>plastik</w:t>
      </w:r>
      <w:proofErr w:type="spellEnd"/>
      <w:r w:rsidR="00511DBE" w:rsidRPr="00232467">
        <w:rPr>
          <w:rFonts w:ascii="Times New Roman" w:hAnsi="Times New Roman" w:cs="Times New Roman"/>
          <w:sz w:val="24"/>
          <w:szCs w:val="24"/>
          <w:lang w:val="en-US"/>
        </w:rPr>
        <w:t xml:space="preserve"> di Indonesia </w:t>
      </w:r>
      <w:proofErr w:type="spellStart"/>
      <w:r w:rsidR="00511DBE" w:rsidRPr="00232467">
        <w:rPr>
          <w:rFonts w:ascii="Times New Roman" w:hAnsi="Times New Roman" w:cs="Times New Roman"/>
          <w:sz w:val="24"/>
          <w:szCs w:val="24"/>
          <w:lang w:val="en-US"/>
        </w:rPr>
        <w:t>mencapai</w:t>
      </w:r>
      <w:proofErr w:type="spellEnd"/>
      <w:r w:rsidR="00511DBE" w:rsidRPr="00232467">
        <w:rPr>
          <w:rFonts w:ascii="Times New Roman" w:hAnsi="Times New Roman" w:cs="Times New Roman"/>
          <w:sz w:val="24"/>
          <w:szCs w:val="24"/>
          <w:lang w:val="en-US"/>
        </w:rPr>
        <w:t xml:space="preserve"> 63 </w:t>
      </w:r>
      <w:r w:rsidR="00511DBE" w:rsidRPr="00232467">
        <w:rPr>
          <w:rFonts w:ascii="Times New Roman" w:hAnsi="Times New Roman" w:cs="Times New Roman"/>
          <w:sz w:val="24"/>
          <w:szCs w:val="24"/>
          <w:lang w:val="id-ID"/>
        </w:rPr>
        <w:t>juta ton. Menyebabkan kerusakan besar pada ekosistem.</w:t>
      </w:r>
      <w:r w:rsidR="00511DBE">
        <w:rPr>
          <w:rFonts w:ascii="Times New Roman" w:hAnsi="Times New Roman" w:cs="Times New Roman"/>
          <w:sz w:val="24"/>
          <w:szCs w:val="24"/>
          <w:lang w:val="en-US"/>
        </w:rPr>
        <w:t xml:space="preserve"> </w:t>
      </w:r>
      <w:proofErr w:type="spellStart"/>
      <w:r w:rsidR="00511DBE" w:rsidRPr="00D87DCE">
        <w:rPr>
          <w:rFonts w:ascii="Times New Roman" w:hAnsi="Times New Roman" w:cs="Times New Roman"/>
          <w:sz w:val="24"/>
          <w:szCs w:val="24"/>
        </w:rPr>
        <w:t>Zat</w:t>
      </w:r>
      <w:proofErr w:type="spellEnd"/>
      <w:r w:rsidR="00511DBE" w:rsidRPr="00D87DCE">
        <w:rPr>
          <w:rFonts w:ascii="Times New Roman" w:hAnsi="Times New Roman" w:cs="Times New Roman"/>
          <w:sz w:val="24"/>
          <w:szCs w:val="24"/>
        </w:rPr>
        <w:t xml:space="preserve"> yang </w:t>
      </w:r>
      <w:proofErr w:type="spellStart"/>
      <w:r w:rsidR="00511DBE" w:rsidRPr="00D87DCE">
        <w:rPr>
          <w:rFonts w:ascii="Times New Roman" w:hAnsi="Times New Roman" w:cs="Times New Roman"/>
          <w:sz w:val="24"/>
          <w:szCs w:val="24"/>
        </w:rPr>
        <w:t>terkandung</w:t>
      </w:r>
      <w:proofErr w:type="spellEnd"/>
      <w:r w:rsidR="00511DBE" w:rsidRPr="00D87DCE">
        <w:rPr>
          <w:rFonts w:ascii="Times New Roman" w:hAnsi="Times New Roman" w:cs="Times New Roman"/>
          <w:sz w:val="24"/>
          <w:szCs w:val="24"/>
        </w:rPr>
        <w:t xml:space="preserve"> </w:t>
      </w:r>
      <w:proofErr w:type="spellStart"/>
      <w:r w:rsidR="00511DBE" w:rsidRPr="00D87DCE">
        <w:rPr>
          <w:rFonts w:ascii="Times New Roman" w:hAnsi="Times New Roman" w:cs="Times New Roman"/>
          <w:sz w:val="24"/>
          <w:szCs w:val="24"/>
        </w:rPr>
        <w:t>dalam</w:t>
      </w:r>
      <w:proofErr w:type="spellEnd"/>
      <w:r w:rsidR="00511DBE" w:rsidRPr="00D87DCE">
        <w:rPr>
          <w:rFonts w:ascii="Times New Roman" w:hAnsi="Times New Roman" w:cs="Times New Roman"/>
          <w:sz w:val="24"/>
          <w:szCs w:val="24"/>
        </w:rPr>
        <w:t xml:space="preserve"> </w:t>
      </w:r>
      <w:proofErr w:type="spellStart"/>
      <w:r w:rsidR="00511DBE" w:rsidRPr="00D87DCE">
        <w:rPr>
          <w:rFonts w:ascii="Times New Roman" w:hAnsi="Times New Roman" w:cs="Times New Roman"/>
          <w:sz w:val="24"/>
          <w:szCs w:val="24"/>
        </w:rPr>
        <w:t>plastik</w:t>
      </w:r>
      <w:proofErr w:type="spellEnd"/>
      <w:r w:rsidR="00511DBE" w:rsidRPr="00D87DCE">
        <w:rPr>
          <w:rFonts w:ascii="Times New Roman" w:hAnsi="Times New Roman" w:cs="Times New Roman"/>
          <w:sz w:val="24"/>
          <w:szCs w:val="24"/>
        </w:rPr>
        <w:t xml:space="preserve"> sangat </w:t>
      </w:r>
      <w:proofErr w:type="spellStart"/>
      <w:r w:rsidR="00511DBE" w:rsidRPr="00D87DCE">
        <w:rPr>
          <w:rFonts w:ascii="Times New Roman" w:hAnsi="Times New Roman" w:cs="Times New Roman"/>
          <w:sz w:val="24"/>
          <w:szCs w:val="24"/>
        </w:rPr>
        <w:t>berbahaya</w:t>
      </w:r>
      <w:proofErr w:type="spellEnd"/>
      <w:r w:rsidR="00511DBE" w:rsidRPr="00D87DCE">
        <w:rPr>
          <w:rFonts w:ascii="Times New Roman" w:hAnsi="Times New Roman" w:cs="Times New Roman"/>
          <w:sz w:val="24"/>
          <w:szCs w:val="24"/>
        </w:rPr>
        <w:t xml:space="preserve"> </w:t>
      </w:r>
      <w:r w:rsidR="00511DBE">
        <w:rPr>
          <w:rFonts w:ascii="Times New Roman" w:hAnsi="Times New Roman" w:cs="Times New Roman"/>
          <w:sz w:val="24"/>
          <w:szCs w:val="24"/>
        </w:rPr>
        <w:t xml:space="preserve">dan </w:t>
      </w:r>
      <w:proofErr w:type="spellStart"/>
      <w:r w:rsidR="00511DBE">
        <w:rPr>
          <w:rFonts w:ascii="Times New Roman" w:hAnsi="Times New Roman" w:cs="Times New Roman"/>
          <w:sz w:val="24"/>
          <w:szCs w:val="24"/>
        </w:rPr>
        <w:t>bisa</w:t>
      </w:r>
      <w:proofErr w:type="spellEnd"/>
      <w:r w:rsidR="00511DBE">
        <w:rPr>
          <w:rFonts w:ascii="Times New Roman" w:hAnsi="Times New Roman" w:cs="Times New Roman"/>
          <w:sz w:val="24"/>
          <w:szCs w:val="24"/>
        </w:rPr>
        <w:t xml:space="preserve"> juga </w:t>
      </w:r>
      <w:proofErr w:type="spellStart"/>
      <w:r w:rsidR="00511DBE" w:rsidRPr="00D87DCE">
        <w:rPr>
          <w:rFonts w:ascii="Times New Roman" w:hAnsi="Times New Roman" w:cs="Times New Roman"/>
          <w:sz w:val="24"/>
          <w:szCs w:val="24"/>
        </w:rPr>
        <w:t>masuk</w:t>
      </w:r>
      <w:proofErr w:type="spellEnd"/>
      <w:r w:rsidR="00511DBE" w:rsidRPr="00D87DCE">
        <w:rPr>
          <w:rFonts w:ascii="Times New Roman" w:hAnsi="Times New Roman" w:cs="Times New Roman"/>
          <w:sz w:val="24"/>
          <w:szCs w:val="24"/>
        </w:rPr>
        <w:t xml:space="preserve"> </w:t>
      </w:r>
      <w:proofErr w:type="spellStart"/>
      <w:r w:rsidR="00511DBE" w:rsidRPr="00D87DCE">
        <w:rPr>
          <w:rFonts w:ascii="Times New Roman" w:hAnsi="Times New Roman" w:cs="Times New Roman"/>
          <w:sz w:val="24"/>
          <w:szCs w:val="24"/>
        </w:rPr>
        <w:t>ke</w:t>
      </w:r>
      <w:proofErr w:type="spellEnd"/>
      <w:r w:rsidR="00511DBE" w:rsidRPr="00D87DCE">
        <w:rPr>
          <w:rFonts w:ascii="Times New Roman" w:hAnsi="Times New Roman" w:cs="Times New Roman"/>
          <w:sz w:val="24"/>
          <w:szCs w:val="24"/>
        </w:rPr>
        <w:t xml:space="preserve"> </w:t>
      </w:r>
      <w:proofErr w:type="spellStart"/>
      <w:r w:rsidR="00511DBE" w:rsidRPr="00D87DCE">
        <w:rPr>
          <w:rFonts w:ascii="Times New Roman" w:hAnsi="Times New Roman" w:cs="Times New Roman"/>
          <w:sz w:val="24"/>
          <w:szCs w:val="24"/>
        </w:rPr>
        <w:t>tubuh</w:t>
      </w:r>
      <w:proofErr w:type="spellEnd"/>
      <w:r w:rsidR="00511DBE" w:rsidRPr="00D87DCE">
        <w:rPr>
          <w:rFonts w:ascii="Times New Roman" w:hAnsi="Times New Roman" w:cs="Times New Roman"/>
          <w:sz w:val="24"/>
          <w:szCs w:val="24"/>
        </w:rPr>
        <w:t xml:space="preserve"> </w:t>
      </w:r>
      <w:proofErr w:type="spellStart"/>
      <w:r w:rsidR="00511DBE" w:rsidRPr="00D87DCE">
        <w:rPr>
          <w:rFonts w:ascii="Times New Roman" w:hAnsi="Times New Roman" w:cs="Times New Roman"/>
          <w:sz w:val="24"/>
          <w:szCs w:val="24"/>
        </w:rPr>
        <w:t>manusia</w:t>
      </w:r>
      <w:proofErr w:type="spellEnd"/>
      <w:r w:rsidR="00511DBE" w:rsidRPr="00D87DCE">
        <w:rPr>
          <w:rFonts w:ascii="Times New Roman" w:hAnsi="Times New Roman" w:cs="Times New Roman"/>
          <w:sz w:val="24"/>
          <w:szCs w:val="24"/>
        </w:rPr>
        <w:t>.</w:t>
      </w:r>
      <w:r w:rsidR="00511DBE">
        <w:rPr>
          <w:rFonts w:ascii="Times New Roman" w:hAnsi="Times New Roman" w:cs="Times New Roman"/>
          <w:sz w:val="24"/>
          <w:szCs w:val="24"/>
        </w:rPr>
        <w:t xml:space="preserve"> </w:t>
      </w:r>
    </w:p>
    <w:p w14:paraId="030F5B7C" w14:textId="03D59C38" w:rsidR="00511DBE" w:rsidRDefault="00511DBE" w:rsidP="007C5EC6">
      <w:pPr>
        <w:spacing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w:t>
      </w:r>
      <w:r w:rsidRPr="00782154">
        <w:rPr>
          <w:rFonts w:ascii="Times New Roman" w:hAnsi="Times New Roman" w:cs="Times New Roman"/>
          <w:sz w:val="24"/>
          <w:szCs w:val="24"/>
          <w:lang w:val="en-US"/>
        </w:rPr>
        <w:t>ergeseran</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dalam</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kesadaran</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publik</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isu</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kritis</w:t>
      </w:r>
      <w:proofErr w:type="spellEnd"/>
      <w:r>
        <w:rPr>
          <w:rFonts w:ascii="Times New Roman" w:hAnsi="Times New Roman" w:cs="Times New Roman"/>
          <w:sz w:val="24"/>
          <w:szCs w:val="24"/>
          <w:lang w:val="en-US"/>
        </w:rPr>
        <w:t xml:space="preserve"> global</w:t>
      </w:r>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seperti</w:t>
      </w:r>
      <w:proofErr w:type="spellEnd"/>
      <w:r w:rsidR="00B26F48">
        <w:rPr>
          <w:rFonts w:ascii="Times New Roman" w:hAnsi="Times New Roman" w:cs="Times New Roman"/>
          <w:sz w:val="24"/>
          <w:szCs w:val="24"/>
          <w:lang w:val="en-US"/>
        </w:rPr>
        <w:t xml:space="preserve"> </w:t>
      </w:r>
      <w:proofErr w:type="spellStart"/>
      <w:r w:rsidR="00B26F48">
        <w:rPr>
          <w:rFonts w:ascii="Times New Roman" w:hAnsi="Times New Roman" w:cs="Times New Roman"/>
          <w:sz w:val="24"/>
          <w:szCs w:val="24"/>
          <w:lang w:val="en-US"/>
        </w:rPr>
        <w:t>degradasi</w:t>
      </w:r>
      <w:proofErr w:type="spellEnd"/>
      <w:r w:rsidR="00B26F48">
        <w:rPr>
          <w:rFonts w:ascii="Times New Roman" w:hAnsi="Times New Roman" w:cs="Times New Roman"/>
          <w:sz w:val="24"/>
          <w:szCs w:val="24"/>
          <w:lang w:val="en-US"/>
        </w:rPr>
        <w:t xml:space="preserve"> </w:t>
      </w:r>
      <w:proofErr w:type="spellStart"/>
      <w:r w:rsidR="00B26F48">
        <w:rPr>
          <w:rFonts w:ascii="Times New Roman" w:hAnsi="Times New Roman" w:cs="Times New Roman"/>
          <w:sz w:val="24"/>
          <w:szCs w:val="24"/>
          <w:lang w:val="en-US"/>
        </w:rPr>
        <w:t>l</w:t>
      </w:r>
      <w:r w:rsidRPr="00782154">
        <w:rPr>
          <w:rFonts w:ascii="Times New Roman" w:hAnsi="Times New Roman" w:cs="Times New Roman"/>
          <w:sz w:val="24"/>
          <w:szCs w:val="24"/>
          <w:lang w:val="en-US"/>
        </w:rPr>
        <w:t>ingkungan</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telah</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mendorong</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perusahaan</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untuk</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beralih</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ke</w:t>
      </w:r>
      <w:proofErr w:type="spellEnd"/>
      <w:r w:rsidRPr="00782154">
        <w:rPr>
          <w:rFonts w:ascii="Times New Roman" w:hAnsi="Times New Roman" w:cs="Times New Roman"/>
          <w:sz w:val="24"/>
          <w:szCs w:val="24"/>
          <w:lang w:val="en-US"/>
        </w:rPr>
        <w:t xml:space="preserve"> model </w:t>
      </w:r>
      <w:proofErr w:type="spellStart"/>
      <w:r w:rsidRPr="00782154">
        <w:rPr>
          <w:rFonts w:ascii="Times New Roman" w:hAnsi="Times New Roman" w:cs="Times New Roman"/>
          <w:sz w:val="24"/>
          <w:szCs w:val="24"/>
          <w:lang w:val="en-US"/>
        </w:rPr>
        <w:t>bisnis</w:t>
      </w:r>
      <w:proofErr w:type="spellEnd"/>
      <w:r w:rsidRPr="00782154">
        <w:rPr>
          <w:rFonts w:ascii="Times New Roman" w:hAnsi="Times New Roman" w:cs="Times New Roman"/>
          <w:sz w:val="24"/>
          <w:szCs w:val="24"/>
          <w:lang w:val="en-US"/>
        </w:rPr>
        <w:t xml:space="preserve"> yang </w:t>
      </w:r>
      <w:proofErr w:type="spellStart"/>
      <w:r w:rsidRPr="00782154">
        <w:rPr>
          <w:rFonts w:ascii="Times New Roman" w:hAnsi="Times New Roman" w:cs="Times New Roman"/>
          <w:sz w:val="24"/>
          <w:szCs w:val="24"/>
          <w:lang w:val="en-US"/>
        </w:rPr>
        <w:t>lebih</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etis</w:t>
      </w:r>
      <w:proofErr w:type="spellEnd"/>
      <w:r w:rsidRPr="00782154">
        <w:rPr>
          <w:rFonts w:ascii="Times New Roman" w:hAnsi="Times New Roman" w:cs="Times New Roman"/>
          <w:sz w:val="24"/>
          <w:szCs w:val="24"/>
          <w:lang w:val="en-US"/>
        </w:rPr>
        <w:t xml:space="preserve"> dan </w:t>
      </w:r>
      <w:proofErr w:type="spellStart"/>
      <w:r w:rsidRPr="00782154">
        <w:rPr>
          <w:rFonts w:ascii="Times New Roman" w:hAnsi="Times New Roman" w:cs="Times New Roman"/>
          <w:sz w:val="24"/>
          <w:szCs w:val="24"/>
          <w:lang w:val="en-US"/>
        </w:rPr>
        <w:t>berkelanjutan</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Perkembangan</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ini</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telah</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mendorong</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munculnya</w:t>
      </w:r>
      <w:proofErr w:type="spellEnd"/>
      <w:r w:rsidRPr="0078215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w:t>
      </w:r>
      <w:r w:rsidRPr="00782154">
        <w:rPr>
          <w:rFonts w:ascii="Times New Roman" w:hAnsi="Times New Roman" w:cs="Times New Roman"/>
          <w:sz w:val="24"/>
          <w:szCs w:val="24"/>
          <w:lang w:val="en-US"/>
        </w:rPr>
        <w:t>emasaran</w:t>
      </w:r>
      <w:proofErr w:type="spellEnd"/>
      <w:r w:rsidRPr="0078215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w:t>
      </w:r>
      <w:r w:rsidRPr="00782154">
        <w:rPr>
          <w:rFonts w:ascii="Times New Roman" w:hAnsi="Times New Roman" w:cs="Times New Roman"/>
          <w:sz w:val="24"/>
          <w:szCs w:val="24"/>
          <w:lang w:val="en-US"/>
        </w:rPr>
        <w:t>ijau</w:t>
      </w:r>
      <w:proofErr w:type="spellEnd"/>
      <w:r>
        <w:rPr>
          <w:rFonts w:ascii="Times New Roman" w:hAnsi="Times New Roman" w:cs="Times New Roman"/>
          <w:sz w:val="24"/>
          <w:szCs w:val="24"/>
          <w:lang w:val="en-US"/>
        </w:rPr>
        <w:t xml:space="preserve"> (</w:t>
      </w:r>
      <w:r w:rsidRPr="005644CF">
        <w:rPr>
          <w:rFonts w:ascii="Times New Roman" w:hAnsi="Times New Roman" w:cs="Times New Roman"/>
          <w:i/>
          <w:iCs/>
          <w:sz w:val="24"/>
          <w:szCs w:val="24"/>
          <w:lang w:val="en-US"/>
        </w:rPr>
        <w:t>Green Marketing</w:t>
      </w:r>
      <w:r>
        <w:rPr>
          <w:rFonts w:ascii="Times New Roman" w:hAnsi="Times New Roman" w:cs="Times New Roman"/>
          <w:sz w:val="24"/>
          <w:szCs w:val="24"/>
          <w:lang w:val="en-US"/>
        </w:rPr>
        <w:t>)</w:t>
      </w:r>
      <w:r w:rsidRPr="0078215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sebuah</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pendekatan</w:t>
      </w:r>
      <w:proofErr w:type="spellEnd"/>
      <w:r w:rsidRPr="00782154">
        <w:rPr>
          <w:rFonts w:ascii="Times New Roman" w:hAnsi="Times New Roman" w:cs="Times New Roman"/>
          <w:sz w:val="24"/>
          <w:szCs w:val="24"/>
          <w:lang w:val="en-US"/>
        </w:rPr>
        <w:t xml:space="preserve"> yang </w:t>
      </w:r>
      <w:proofErr w:type="spellStart"/>
      <w:r w:rsidRPr="00782154">
        <w:rPr>
          <w:rFonts w:ascii="Times New Roman" w:hAnsi="Times New Roman" w:cs="Times New Roman"/>
          <w:sz w:val="24"/>
          <w:szCs w:val="24"/>
          <w:lang w:val="en-US"/>
        </w:rPr>
        <w:t>mengintegrasikan</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komitmen</w:t>
      </w:r>
      <w:proofErr w:type="spellEnd"/>
      <w:r>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lingkungan</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ke</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dalam</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seluruh</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rantai</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nilai</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perusahaan</w:t>
      </w:r>
      <w:proofErr w:type="spellEnd"/>
      <w:r w:rsidR="006A195D">
        <w:rPr>
          <w:rFonts w:ascii="Times New Roman" w:hAnsi="Times New Roman" w:cs="Times New Roman"/>
          <w:sz w:val="24"/>
          <w:szCs w:val="24"/>
          <w:lang w:val="en-US"/>
        </w:rPr>
        <w:t>.</w:t>
      </w:r>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Khususnya</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dalam</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industri</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kosmetik</w:t>
      </w:r>
      <w:proofErr w:type="spellEnd"/>
      <w:r w:rsidRPr="00782154">
        <w:rPr>
          <w:rFonts w:ascii="Times New Roman" w:hAnsi="Times New Roman" w:cs="Times New Roman"/>
          <w:sz w:val="24"/>
          <w:szCs w:val="24"/>
          <w:lang w:val="en-US"/>
        </w:rPr>
        <w:t xml:space="preserve">, yang </w:t>
      </w:r>
      <w:proofErr w:type="spellStart"/>
      <w:r w:rsidRPr="00782154">
        <w:rPr>
          <w:rFonts w:ascii="Times New Roman" w:hAnsi="Times New Roman" w:cs="Times New Roman"/>
          <w:sz w:val="24"/>
          <w:szCs w:val="24"/>
          <w:lang w:val="en-US"/>
        </w:rPr>
        <w:t>sering</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menyoroti</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isu</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limbah</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kemasan</w:t>
      </w:r>
      <w:proofErr w:type="spellEnd"/>
      <w:r w:rsidRPr="00782154">
        <w:rPr>
          <w:rFonts w:ascii="Times New Roman" w:hAnsi="Times New Roman" w:cs="Times New Roman"/>
          <w:sz w:val="24"/>
          <w:szCs w:val="24"/>
          <w:lang w:val="en-US"/>
        </w:rPr>
        <w:t xml:space="preserve"> dan </w:t>
      </w:r>
      <w:proofErr w:type="spellStart"/>
      <w:r w:rsidRPr="00782154">
        <w:rPr>
          <w:rFonts w:ascii="Times New Roman" w:hAnsi="Times New Roman" w:cs="Times New Roman"/>
          <w:sz w:val="24"/>
          <w:szCs w:val="24"/>
          <w:lang w:val="en-US"/>
        </w:rPr>
        <w:t>bahan</w:t>
      </w:r>
      <w:proofErr w:type="spellEnd"/>
      <w:r w:rsidRPr="00782154">
        <w:rPr>
          <w:rFonts w:ascii="Times New Roman" w:hAnsi="Times New Roman" w:cs="Times New Roman"/>
          <w:sz w:val="24"/>
          <w:szCs w:val="24"/>
          <w:lang w:val="en-US"/>
        </w:rPr>
        <w:t xml:space="preserve"> yang </w:t>
      </w:r>
      <w:proofErr w:type="spellStart"/>
      <w:r w:rsidRPr="00782154">
        <w:rPr>
          <w:rFonts w:ascii="Times New Roman" w:hAnsi="Times New Roman" w:cs="Times New Roman"/>
          <w:sz w:val="24"/>
          <w:szCs w:val="24"/>
          <w:lang w:val="en-US"/>
        </w:rPr>
        <w:t>digunakan</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kemampuan</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merek</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untuk</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menunjukkan</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kesadaran</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lingkungan</w:t>
      </w:r>
      <w:proofErr w:type="spellEnd"/>
      <w:r w:rsidRPr="00782154">
        <w:rPr>
          <w:rFonts w:ascii="Times New Roman" w:hAnsi="Times New Roman" w:cs="Times New Roman"/>
          <w:sz w:val="24"/>
          <w:szCs w:val="24"/>
          <w:lang w:val="en-US"/>
        </w:rPr>
        <w:t xml:space="preserve"> sangat </w:t>
      </w:r>
      <w:proofErr w:type="spellStart"/>
      <w:r w:rsidRPr="00782154">
        <w:rPr>
          <w:rFonts w:ascii="Times New Roman" w:hAnsi="Times New Roman" w:cs="Times New Roman"/>
          <w:sz w:val="24"/>
          <w:szCs w:val="24"/>
          <w:lang w:val="en-US"/>
        </w:rPr>
        <w:t>penting</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dalam</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memengaruhi</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niat</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beli</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konsumen</w:t>
      </w:r>
      <w:proofErr w:type="spellEnd"/>
      <w:r w:rsidRPr="00782154">
        <w:rPr>
          <w:rFonts w:ascii="Times New Roman" w:hAnsi="Times New Roman" w:cs="Times New Roman"/>
          <w:sz w:val="24"/>
          <w:szCs w:val="24"/>
          <w:lang w:val="en-US"/>
        </w:rPr>
        <w:t xml:space="preserve"> yang </w:t>
      </w:r>
      <w:proofErr w:type="spellStart"/>
      <w:r w:rsidRPr="00782154">
        <w:rPr>
          <w:rFonts w:ascii="Times New Roman" w:hAnsi="Times New Roman" w:cs="Times New Roman"/>
          <w:sz w:val="24"/>
          <w:szCs w:val="24"/>
          <w:lang w:val="en-US"/>
        </w:rPr>
        <w:t>semakin</w:t>
      </w:r>
      <w:proofErr w:type="spellEnd"/>
      <w:r w:rsidRPr="00782154">
        <w:rPr>
          <w:rFonts w:ascii="Times New Roman" w:hAnsi="Times New Roman" w:cs="Times New Roman"/>
          <w:sz w:val="24"/>
          <w:szCs w:val="24"/>
          <w:lang w:val="en-US"/>
        </w:rPr>
        <w:t xml:space="preserve"> </w:t>
      </w:r>
      <w:proofErr w:type="spellStart"/>
      <w:r w:rsidRPr="00782154">
        <w:rPr>
          <w:rFonts w:ascii="Times New Roman" w:hAnsi="Times New Roman" w:cs="Times New Roman"/>
          <w:sz w:val="24"/>
          <w:szCs w:val="24"/>
          <w:lang w:val="en-US"/>
        </w:rPr>
        <w:t>cerdas</w:t>
      </w:r>
      <w:proofErr w:type="spellEnd"/>
      <w:r w:rsidRPr="0078215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004E0362">
        <w:rPr>
          <w:rFonts w:ascii="Times New Roman" w:hAnsi="Times New Roman" w:cs="Times New Roman"/>
          <w:sz w:val="24"/>
          <w:szCs w:val="24"/>
          <w:lang w:val="en-US"/>
        </w:rPr>
        <w:t>C</w:t>
      </w:r>
      <w:r>
        <w:rPr>
          <w:rFonts w:ascii="Times New Roman" w:hAnsi="Times New Roman" w:cs="Times New Roman"/>
          <w:sz w:val="24"/>
          <w:szCs w:val="24"/>
          <w:lang w:val="en-US"/>
        </w:rPr>
        <w:t>aranya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sidRPr="00BE43B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sidRPr="00BE43BA">
        <w:rPr>
          <w:rFonts w:ascii="Times New Roman" w:hAnsi="Times New Roman" w:cs="Times New Roman"/>
          <w:sz w:val="24"/>
          <w:szCs w:val="24"/>
          <w:lang w:val="en-US"/>
        </w:rPr>
        <w:t xml:space="preserve"> </w:t>
      </w:r>
      <w:proofErr w:type="spellStart"/>
      <w:r w:rsidRPr="00BE43BA">
        <w:rPr>
          <w:rFonts w:ascii="Times New Roman" w:hAnsi="Times New Roman" w:cs="Times New Roman"/>
          <w:sz w:val="24"/>
          <w:szCs w:val="24"/>
          <w:lang w:val="en-US"/>
        </w:rPr>
        <w:t>penghematan</w:t>
      </w:r>
      <w:proofErr w:type="spellEnd"/>
      <w:r w:rsidRPr="00BE43BA">
        <w:rPr>
          <w:rFonts w:ascii="Times New Roman" w:hAnsi="Times New Roman" w:cs="Times New Roman"/>
          <w:sz w:val="24"/>
          <w:szCs w:val="24"/>
          <w:lang w:val="en-US"/>
        </w:rPr>
        <w:t xml:space="preserve"> </w:t>
      </w:r>
      <w:proofErr w:type="spellStart"/>
      <w:r w:rsidRPr="00BE43BA">
        <w:rPr>
          <w:rFonts w:ascii="Times New Roman" w:hAnsi="Times New Roman" w:cs="Times New Roman"/>
          <w:sz w:val="24"/>
          <w:szCs w:val="24"/>
          <w:lang w:val="en-US"/>
        </w:rPr>
        <w:t>sumber</w:t>
      </w:r>
      <w:proofErr w:type="spellEnd"/>
      <w:r w:rsidRPr="00BE43BA">
        <w:rPr>
          <w:rFonts w:ascii="Times New Roman" w:hAnsi="Times New Roman" w:cs="Times New Roman"/>
          <w:sz w:val="24"/>
          <w:szCs w:val="24"/>
          <w:lang w:val="en-US"/>
        </w:rPr>
        <w:t xml:space="preserve"> </w:t>
      </w:r>
      <w:proofErr w:type="spellStart"/>
      <w:r w:rsidRPr="00BE43BA">
        <w:rPr>
          <w:rFonts w:ascii="Times New Roman" w:hAnsi="Times New Roman" w:cs="Times New Roman"/>
          <w:sz w:val="24"/>
          <w:szCs w:val="24"/>
          <w:lang w:val="en-US"/>
        </w:rPr>
        <w:t>daya</w:t>
      </w:r>
      <w:proofErr w:type="spellEnd"/>
      <w:r w:rsidRPr="00BE43BA">
        <w:rPr>
          <w:rFonts w:ascii="Times New Roman" w:hAnsi="Times New Roman" w:cs="Times New Roman"/>
          <w:sz w:val="24"/>
          <w:szCs w:val="24"/>
          <w:lang w:val="en-US"/>
        </w:rPr>
        <w:t xml:space="preserve"> </w:t>
      </w:r>
      <w:proofErr w:type="spellStart"/>
      <w:r w:rsidRPr="00BE43BA">
        <w:rPr>
          <w:rFonts w:ascii="Times New Roman" w:hAnsi="Times New Roman" w:cs="Times New Roman"/>
          <w:sz w:val="24"/>
          <w:szCs w:val="24"/>
          <w:lang w:val="en-US"/>
        </w:rPr>
        <w:t>alam</w:t>
      </w:r>
      <w:proofErr w:type="spellEnd"/>
      <w:r w:rsidRPr="00BE43BA">
        <w:rPr>
          <w:rFonts w:ascii="Times New Roman" w:hAnsi="Times New Roman" w:cs="Times New Roman"/>
          <w:sz w:val="24"/>
          <w:szCs w:val="24"/>
          <w:lang w:val="en-US"/>
        </w:rPr>
        <w:t xml:space="preserve"> </w:t>
      </w:r>
      <w:proofErr w:type="spellStart"/>
      <w:r w:rsidRPr="00BE43BA">
        <w:rPr>
          <w:rFonts w:ascii="Times New Roman" w:hAnsi="Times New Roman" w:cs="Times New Roman"/>
          <w:sz w:val="24"/>
          <w:szCs w:val="24"/>
          <w:lang w:val="en-US"/>
        </w:rPr>
        <w:t>selama</w:t>
      </w:r>
      <w:proofErr w:type="spellEnd"/>
      <w:r w:rsidRPr="00BE43BA">
        <w:rPr>
          <w:rFonts w:ascii="Times New Roman" w:hAnsi="Times New Roman" w:cs="Times New Roman"/>
          <w:sz w:val="24"/>
          <w:szCs w:val="24"/>
          <w:lang w:val="en-US"/>
        </w:rPr>
        <w:t xml:space="preserve"> proses </w:t>
      </w:r>
      <w:proofErr w:type="spellStart"/>
      <w:r w:rsidRPr="00BE43BA">
        <w:rPr>
          <w:rFonts w:ascii="Times New Roman" w:hAnsi="Times New Roman" w:cs="Times New Roman"/>
          <w:sz w:val="24"/>
          <w:szCs w:val="24"/>
          <w:lang w:val="en-US"/>
        </w:rPr>
        <w:t>produksi</w:t>
      </w:r>
      <w:proofErr w:type="spellEnd"/>
      <w:r w:rsidRPr="00BE43BA">
        <w:rPr>
          <w:rFonts w:ascii="Times New Roman" w:hAnsi="Times New Roman" w:cs="Times New Roman"/>
          <w:sz w:val="24"/>
          <w:szCs w:val="24"/>
          <w:lang w:val="en-US"/>
        </w:rPr>
        <w:t xml:space="preserve">, </w:t>
      </w:r>
      <w:proofErr w:type="spellStart"/>
      <w:r w:rsidRPr="00BE43BA">
        <w:rPr>
          <w:rFonts w:ascii="Times New Roman" w:hAnsi="Times New Roman" w:cs="Times New Roman"/>
          <w:sz w:val="24"/>
          <w:szCs w:val="24"/>
          <w:lang w:val="en-US"/>
        </w:rPr>
        <w:t>penyesuaian</w:t>
      </w:r>
      <w:proofErr w:type="spellEnd"/>
      <w:r w:rsidRPr="00BE43BA">
        <w:rPr>
          <w:rFonts w:ascii="Times New Roman" w:hAnsi="Times New Roman" w:cs="Times New Roman"/>
          <w:sz w:val="24"/>
          <w:szCs w:val="24"/>
          <w:lang w:val="en-US"/>
        </w:rPr>
        <w:t xml:space="preserve"> </w:t>
      </w:r>
      <w:proofErr w:type="spellStart"/>
      <w:r w:rsidRPr="00BE43BA">
        <w:rPr>
          <w:rFonts w:ascii="Times New Roman" w:hAnsi="Times New Roman" w:cs="Times New Roman"/>
          <w:sz w:val="24"/>
          <w:szCs w:val="24"/>
          <w:lang w:val="en-US"/>
        </w:rPr>
        <w:t>produk</w:t>
      </w:r>
      <w:proofErr w:type="spellEnd"/>
      <w:r w:rsidRPr="00BE43BA">
        <w:rPr>
          <w:rFonts w:ascii="Times New Roman" w:hAnsi="Times New Roman" w:cs="Times New Roman"/>
          <w:sz w:val="24"/>
          <w:szCs w:val="24"/>
          <w:lang w:val="en-US"/>
        </w:rPr>
        <w:t xml:space="preserve">, </w:t>
      </w:r>
      <w:proofErr w:type="spellStart"/>
      <w:r w:rsidRPr="00BE43BA">
        <w:rPr>
          <w:rFonts w:ascii="Times New Roman" w:hAnsi="Times New Roman" w:cs="Times New Roman"/>
          <w:sz w:val="24"/>
          <w:szCs w:val="24"/>
          <w:lang w:val="en-US"/>
        </w:rPr>
        <w:t>perubahan</w:t>
      </w:r>
      <w:proofErr w:type="spellEnd"/>
      <w:r w:rsidRPr="00BE43BA">
        <w:rPr>
          <w:rFonts w:ascii="Times New Roman" w:hAnsi="Times New Roman" w:cs="Times New Roman"/>
          <w:sz w:val="24"/>
          <w:szCs w:val="24"/>
          <w:lang w:val="en-US"/>
        </w:rPr>
        <w:t xml:space="preserve"> </w:t>
      </w:r>
      <w:proofErr w:type="spellStart"/>
      <w:r w:rsidRPr="00BE43BA">
        <w:rPr>
          <w:rFonts w:ascii="Times New Roman" w:hAnsi="Times New Roman" w:cs="Times New Roman"/>
          <w:sz w:val="24"/>
          <w:szCs w:val="24"/>
          <w:lang w:val="en-US"/>
        </w:rPr>
        <w:t>kemasan</w:t>
      </w:r>
      <w:proofErr w:type="spellEnd"/>
      <w:r w:rsidRPr="00BE43BA">
        <w:rPr>
          <w:rFonts w:ascii="Times New Roman" w:hAnsi="Times New Roman" w:cs="Times New Roman"/>
          <w:sz w:val="24"/>
          <w:szCs w:val="24"/>
          <w:lang w:val="en-US"/>
        </w:rPr>
        <w:t xml:space="preserve">, dan </w:t>
      </w:r>
      <w:proofErr w:type="spellStart"/>
      <w:r w:rsidRPr="00BE43BA">
        <w:rPr>
          <w:rFonts w:ascii="Times New Roman" w:hAnsi="Times New Roman" w:cs="Times New Roman"/>
          <w:sz w:val="24"/>
          <w:szCs w:val="24"/>
          <w:lang w:val="en-US"/>
        </w:rPr>
        <w:t>periklanan</w:t>
      </w:r>
      <w:proofErr w:type="spellEnd"/>
      <w:r w:rsidRPr="00BE43BA">
        <w:rPr>
          <w:rFonts w:ascii="Times New Roman" w:hAnsi="Times New Roman" w:cs="Times New Roman"/>
          <w:sz w:val="24"/>
          <w:szCs w:val="24"/>
          <w:lang w:val="en-US"/>
        </w:rPr>
        <w:t xml:space="preserve"> yang </w:t>
      </w:r>
      <w:proofErr w:type="spellStart"/>
      <w:r w:rsidRPr="00BE43BA">
        <w:rPr>
          <w:rFonts w:ascii="Times New Roman" w:hAnsi="Times New Roman" w:cs="Times New Roman"/>
          <w:sz w:val="24"/>
          <w:szCs w:val="24"/>
          <w:lang w:val="en-US"/>
        </w:rPr>
        <w:t>berfokus</w:t>
      </w:r>
      <w:proofErr w:type="spellEnd"/>
      <w:r w:rsidRPr="00BE43BA">
        <w:rPr>
          <w:rFonts w:ascii="Times New Roman" w:hAnsi="Times New Roman" w:cs="Times New Roman"/>
          <w:sz w:val="24"/>
          <w:szCs w:val="24"/>
          <w:lang w:val="en-US"/>
        </w:rPr>
        <w:t xml:space="preserve"> pada </w:t>
      </w:r>
      <w:proofErr w:type="spellStart"/>
      <w:r w:rsidRPr="00BE43BA">
        <w:rPr>
          <w:rFonts w:ascii="Times New Roman" w:hAnsi="Times New Roman" w:cs="Times New Roman"/>
          <w:sz w:val="24"/>
          <w:szCs w:val="24"/>
          <w:lang w:val="en-US"/>
        </w:rPr>
        <w:t>keberlanjutan</w:t>
      </w:r>
      <w:proofErr w:type="spellEnd"/>
      <w:r w:rsidRPr="00BE43BA">
        <w:rPr>
          <w:rFonts w:ascii="Times New Roman" w:hAnsi="Times New Roman" w:cs="Times New Roman"/>
          <w:sz w:val="24"/>
          <w:szCs w:val="24"/>
          <w:lang w:val="en-US"/>
        </w:rPr>
        <w:t xml:space="preserve"> </w:t>
      </w:r>
      <w:proofErr w:type="spellStart"/>
      <w:r w:rsidRPr="00BE43BA">
        <w:rPr>
          <w:rFonts w:ascii="Times New Roman" w:hAnsi="Times New Roman" w:cs="Times New Roman"/>
          <w:sz w:val="24"/>
          <w:szCs w:val="24"/>
          <w:lang w:val="en-US"/>
        </w:rPr>
        <w:t>lingkungan</w:t>
      </w:r>
      <w:proofErr w:type="spellEnd"/>
      <w:r w:rsidRPr="00BE43BA">
        <w:rPr>
          <w:rFonts w:ascii="Times New Roman" w:hAnsi="Times New Roman" w:cs="Times New Roman"/>
          <w:sz w:val="24"/>
          <w:szCs w:val="24"/>
          <w:lang w:val="en-US"/>
        </w:rPr>
        <w:t>.</w:t>
      </w:r>
      <w:r w:rsidR="005644CF">
        <w:rPr>
          <w:rFonts w:ascii="Times New Roman" w:hAnsi="Times New Roman" w:cs="Times New Roman"/>
          <w:sz w:val="24"/>
          <w:szCs w:val="24"/>
          <w:lang w:val="en-US"/>
        </w:rPr>
        <w:t xml:space="preserve"> </w:t>
      </w:r>
      <w:proofErr w:type="spellStart"/>
      <w:r w:rsidRPr="00EC4FB9">
        <w:rPr>
          <w:rFonts w:ascii="Times New Roman" w:hAnsi="Times New Roman" w:cs="Times New Roman"/>
          <w:sz w:val="24"/>
          <w:szCs w:val="24"/>
          <w:lang w:val="en-US"/>
        </w:rPr>
        <w:t>Konsumen</w:t>
      </w:r>
      <w:proofErr w:type="spellEnd"/>
      <w:r w:rsidRPr="00EC4FB9">
        <w:rPr>
          <w:rFonts w:ascii="Times New Roman" w:hAnsi="Times New Roman" w:cs="Times New Roman"/>
          <w:sz w:val="24"/>
          <w:szCs w:val="24"/>
          <w:lang w:val="en-US"/>
        </w:rPr>
        <w:t xml:space="preserve"> </w:t>
      </w:r>
      <w:proofErr w:type="spellStart"/>
      <w:r w:rsidRPr="00EC4FB9">
        <w:rPr>
          <w:rFonts w:ascii="Times New Roman" w:hAnsi="Times New Roman" w:cs="Times New Roman"/>
          <w:sz w:val="24"/>
          <w:szCs w:val="24"/>
          <w:lang w:val="en-US"/>
        </w:rPr>
        <w:t>saat</w:t>
      </w:r>
      <w:proofErr w:type="spellEnd"/>
      <w:r w:rsidRPr="00EC4FB9">
        <w:rPr>
          <w:rFonts w:ascii="Times New Roman" w:hAnsi="Times New Roman" w:cs="Times New Roman"/>
          <w:sz w:val="24"/>
          <w:szCs w:val="24"/>
          <w:lang w:val="en-US"/>
        </w:rPr>
        <w:t xml:space="preserve"> </w:t>
      </w:r>
      <w:proofErr w:type="spellStart"/>
      <w:r w:rsidRPr="00EC4FB9">
        <w:rPr>
          <w:rFonts w:ascii="Times New Roman" w:hAnsi="Times New Roman" w:cs="Times New Roman"/>
          <w:sz w:val="24"/>
          <w:szCs w:val="24"/>
          <w:lang w:val="en-US"/>
        </w:rPr>
        <w:t>ini</w:t>
      </w:r>
      <w:proofErr w:type="spellEnd"/>
      <w:r w:rsidRPr="00EC4FB9">
        <w:rPr>
          <w:rFonts w:ascii="Times New Roman" w:hAnsi="Times New Roman" w:cs="Times New Roman"/>
          <w:sz w:val="24"/>
          <w:szCs w:val="24"/>
          <w:lang w:val="en-US"/>
        </w:rPr>
        <w:t xml:space="preserve"> sangat </w:t>
      </w:r>
      <w:proofErr w:type="spellStart"/>
      <w:r w:rsidRPr="00EC4FB9">
        <w:rPr>
          <w:rFonts w:ascii="Times New Roman" w:hAnsi="Times New Roman" w:cs="Times New Roman"/>
          <w:sz w:val="24"/>
          <w:szCs w:val="24"/>
          <w:lang w:val="en-US"/>
        </w:rPr>
        <w:t>selektif</w:t>
      </w:r>
      <w:proofErr w:type="spellEnd"/>
      <w:r w:rsidRPr="00EC4FB9">
        <w:rPr>
          <w:rFonts w:ascii="Times New Roman" w:hAnsi="Times New Roman" w:cs="Times New Roman"/>
          <w:sz w:val="24"/>
          <w:szCs w:val="24"/>
          <w:lang w:val="en-US"/>
        </w:rPr>
        <w:t xml:space="preserve">, </w:t>
      </w:r>
      <w:proofErr w:type="spellStart"/>
      <w:r w:rsidRPr="00EC4FB9">
        <w:rPr>
          <w:rFonts w:ascii="Times New Roman" w:hAnsi="Times New Roman" w:cs="Times New Roman"/>
          <w:sz w:val="24"/>
          <w:szCs w:val="24"/>
          <w:lang w:val="en-US"/>
        </w:rPr>
        <w:t>selalu</w:t>
      </w:r>
      <w:proofErr w:type="spellEnd"/>
      <w:r w:rsidRPr="00EC4FB9">
        <w:rPr>
          <w:rFonts w:ascii="Times New Roman" w:hAnsi="Times New Roman" w:cs="Times New Roman"/>
          <w:sz w:val="24"/>
          <w:szCs w:val="24"/>
          <w:lang w:val="en-US"/>
        </w:rPr>
        <w:t xml:space="preserve"> </w:t>
      </w:r>
      <w:proofErr w:type="spellStart"/>
      <w:r w:rsidRPr="00EC4FB9">
        <w:rPr>
          <w:rFonts w:ascii="Times New Roman" w:hAnsi="Times New Roman" w:cs="Times New Roman"/>
          <w:sz w:val="24"/>
          <w:szCs w:val="24"/>
          <w:lang w:val="en-US"/>
        </w:rPr>
        <w:t>mempertimbangkan</w:t>
      </w:r>
      <w:proofErr w:type="spellEnd"/>
      <w:r w:rsidRPr="00EC4FB9">
        <w:rPr>
          <w:rFonts w:ascii="Times New Roman" w:hAnsi="Times New Roman" w:cs="Times New Roman"/>
          <w:sz w:val="24"/>
          <w:szCs w:val="24"/>
          <w:lang w:val="en-US"/>
        </w:rPr>
        <w:t xml:space="preserve"> </w:t>
      </w:r>
      <w:proofErr w:type="spellStart"/>
      <w:r w:rsidRPr="00EC4FB9">
        <w:rPr>
          <w:rFonts w:ascii="Times New Roman" w:hAnsi="Times New Roman" w:cs="Times New Roman"/>
          <w:sz w:val="24"/>
          <w:szCs w:val="24"/>
          <w:lang w:val="en-US"/>
        </w:rPr>
        <w:t>hasil</w:t>
      </w:r>
      <w:proofErr w:type="spellEnd"/>
      <w:r w:rsidRPr="00EC4FB9">
        <w:rPr>
          <w:rFonts w:ascii="Times New Roman" w:hAnsi="Times New Roman" w:cs="Times New Roman"/>
          <w:sz w:val="24"/>
          <w:szCs w:val="24"/>
          <w:lang w:val="en-US"/>
        </w:rPr>
        <w:t xml:space="preserve"> </w:t>
      </w:r>
      <w:proofErr w:type="spellStart"/>
      <w:r w:rsidRPr="00EC4FB9">
        <w:rPr>
          <w:rFonts w:ascii="Times New Roman" w:hAnsi="Times New Roman" w:cs="Times New Roman"/>
          <w:sz w:val="24"/>
          <w:szCs w:val="24"/>
          <w:lang w:val="en-US"/>
        </w:rPr>
        <w:t>jangka</w:t>
      </w:r>
      <w:proofErr w:type="spellEnd"/>
      <w:r w:rsidRPr="00EC4FB9">
        <w:rPr>
          <w:rFonts w:ascii="Times New Roman" w:hAnsi="Times New Roman" w:cs="Times New Roman"/>
          <w:sz w:val="24"/>
          <w:szCs w:val="24"/>
          <w:lang w:val="en-US"/>
        </w:rPr>
        <w:t xml:space="preserve"> </w:t>
      </w:r>
      <w:proofErr w:type="spellStart"/>
      <w:r w:rsidRPr="00EC4FB9">
        <w:rPr>
          <w:rFonts w:ascii="Times New Roman" w:hAnsi="Times New Roman" w:cs="Times New Roman"/>
          <w:sz w:val="24"/>
          <w:szCs w:val="24"/>
          <w:lang w:val="en-US"/>
        </w:rPr>
        <w:t>panjang</w:t>
      </w:r>
      <w:proofErr w:type="spellEnd"/>
      <w:r w:rsidRPr="00EC4FB9">
        <w:rPr>
          <w:rFonts w:ascii="Times New Roman" w:hAnsi="Times New Roman" w:cs="Times New Roman"/>
          <w:sz w:val="24"/>
          <w:szCs w:val="24"/>
          <w:lang w:val="en-US"/>
        </w:rPr>
        <w:t xml:space="preserve"> </w:t>
      </w:r>
      <w:proofErr w:type="spellStart"/>
      <w:r w:rsidRPr="00EC4FB9">
        <w:rPr>
          <w:rFonts w:ascii="Times New Roman" w:hAnsi="Times New Roman" w:cs="Times New Roman"/>
          <w:sz w:val="24"/>
          <w:szCs w:val="24"/>
          <w:lang w:val="en-US"/>
        </w:rPr>
        <w:t>saat</w:t>
      </w:r>
      <w:proofErr w:type="spellEnd"/>
      <w:r w:rsidRPr="00EC4FB9">
        <w:rPr>
          <w:rFonts w:ascii="Times New Roman" w:hAnsi="Times New Roman" w:cs="Times New Roman"/>
          <w:sz w:val="24"/>
          <w:szCs w:val="24"/>
          <w:lang w:val="en-US"/>
        </w:rPr>
        <w:t xml:space="preserve"> </w:t>
      </w:r>
      <w:proofErr w:type="spellStart"/>
      <w:r w:rsidRPr="00EC4FB9">
        <w:rPr>
          <w:rFonts w:ascii="Times New Roman" w:hAnsi="Times New Roman" w:cs="Times New Roman"/>
          <w:sz w:val="24"/>
          <w:szCs w:val="24"/>
          <w:lang w:val="en-US"/>
        </w:rPr>
        <w:t>memilih</w:t>
      </w:r>
      <w:proofErr w:type="spellEnd"/>
      <w:r w:rsidRPr="00EC4FB9">
        <w:rPr>
          <w:rFonts w:ascii="Times New Roman" w:hAnsi="Times New Roman" w:cs="Times New Roman"/>
          <w:sz w:val="24"/>
          <w:szCs w:val="24"/>
          <w:lang w:val="en-US"/>
        </w:rPr>
        <w:t xml:space="preserve"> </w:t>
      </w:r>
      <w:proofErr w:type="spellStart"/>
      <w:r w:rsidRPr="00EC4FB9">
        <w:rPr>
          <w:rFonts w:ascii="Times New Roman" w:hAnsi="Times New Roman" w:cs="Times New Roman"/>
          <w:sz w:val="24"/>
          <w:szCs w:val="24"/>
          <w:lang w:val="en-US"/>
        </w:rPr>
        <w:t>produk</w:t>
      </w:r>
      <w:proofErr w:type="spellEnd"/>
      <w:r w:rsidRPr="00EC4FB9">
        <w:rPr>
          <w:rFonts w:ascii="Times New Roman" w:hAnsi="Times New Roman" w:cs="Times New Roman"/>
          <w:sz w:val="24"/>
          <w:szCs w:val="24"/>
          <w:lang w:val="en-US"/>
        </w:rPr>
        <w:t xml:space="preserve">, dan </w:t>
      </w:r>
      <w:proofErr w:type="spellStart"/>
      <w:r w:rsidRPr="00EC4FB9">
        <w:rPr>
          <w:rFonts w:ascii="Times New Roman" w:hAnsi="Times New Roman" w:cs="Times New Roman"/>
          <w:sz w:val="24"/>
          <w:szCs w:val="24"/>
          <w:lang w:val="en-US"/>
        </w:rPr>
        <w:t>lebih</w:t>
      </w:r>
      <w:proofErr w:type="spellEnd"/>
      <w:r w:rsidRPr="00EC4FB9">
        <w:rPr>
          <w:rFonts w:ascii="Times New Roman" w:hAnsi="Times New Roman" w:cs="Times New Roman"/>
          <w:sz w:val="24"/>
          <w:szCs w:val="24"/>
          <w:lang w:val="en-US"/>
        </w:rPr>
        <w:t xml:space="preserve"> </w:t>
      </w:r>
      <w:proofErr w:type="spellStart"/>
      <w:r w:rsidRPr="00EC4FB9">
        <w:rPr>
          <w:rFonts w:ascii="Times New Roman" w:hAnsi="Times New Roman" w:cs="Times New Roman"/>
          <w:sz w:val="24"/>
          <w:szCs w:val="24"/>
          <w:lang w:val="en-US"/>
        </w:rPr>
        <w:t>peduli</w:t>
      </w:r>
      <w:proofErr w:type="spellEnd"/>
      <w:r w:rsidRPr="00EC4FB9">
        <w:rPr>
          <w:rFonts w:ascii="Times New Roman" w:hAnsi="Times New Roman" w:cs="Times New Roman"/>
          <w:sz w:val="24"/>
          <w:szCs w:val="24"/>
          <w:lang w:val="en-US"/>
        </w:rPr>
        <w:t xml:space="preserve"> </w:t>
      </w:r>
      <w:proofErr w:type="spellStart"/>
      <w:r w:rsidRPr="00EC4FB9">
        <w:rPr>
          <w:rFonts w:ascii="Times New Roman" w:hAnsi="Times New Roman" w:cs="Times New Roman"/>
          <w:sz w:val="24"/>
          <w:szCs w:val="24"/>
          <w:lang w:val="en-US"/>
        </w:rPr>
        <w:t>terhadap</w:t>
      </w:r>
      <w:proofErr w:type="spellEnd"/>
      <w:r w:rsidRPr="00EC4FB9">
        <w:rPr>
          <w:rFonts w:ascii="Times New Roman" w:hAnsi="Times New Roman" w:cs="Times New Roman"/>
          <w:sz w:val="24"/>
          <w:szCs w:val="24"/>
          <w:lang w:val="en-US"/>
        </w:rPr>
        <w:t xml:space="preserve"> </w:t>
      </w:r>
      <w:proofErr w:type="spellStart"/>
      <w:r w:rsidRPr="00EC4FB9">
        <w:rPr>
          <w:rFonts w:ascii="Times New Roman" w:hAnsi="Times New Roman" w:cs="Times New Roman"/>
          <w:sz w:val="24"/>
          <w:szCs w:val="24"/>
          <w:lang w:val="en-US"/>
        </w:rPr>
        <w:t>kesehatan</w:t>
      </w:r>
      <w:proofErr w:type="spellEnd"/>
      <w:r w:rsidRPr="00EC4FB9">
        <w:rPr>
          <w:rFonts w:ascii="Times New Roman" w:hAnsi="Times New Roman" w:cs="Times New Roman"/>
          <w:sz w:val="24"/>
          <w:szCs w:val="24"/>
          <w:lang w:val="en-US"/>
        </w:rPr>
        <w:t xml:space="preserve"> dan </w:t>
      </w:r>
      <w:proofErr w:type="spellStart"/>
      <w:r w:rsidRPr="00EC4FB9">
        <w:rPr>
          <w:rFonts w:ascii="Times New Roman" w:hAnsi="Times New Roman" w:cs="Times New Roman"/>
          <w:sz w:val="24"/>
          <w:szCs w:val="24"/>
          <w:lang w:val="en-US"/>
        </w:rPr>
        <w:t>lingkungan</w:t>
      </w:r>
      <w:proofErr w:type="spellEnd"/>
      <w:r w:rsidRPr="00EC4FB9">
        <w:rPr>
          <w:rFonts w:ascii="Times New Roman" w:hAnsi="Times New Roman" w:cs="Times New Roman"/>
          <w:sz w:val="24"/>
          <w:szCs w:val="24"/>
          <w:lang w:val="en-US"/>
        </w:rPr>
        <w:t xml:space="preserve">. </w:t>
      </w:r>
    </w:p>
    <w:p w14:paraId="6EB083C4" w14:textId="7CBF86B8" w:rsidR="006F173F" w:rsidRDefault="006F173F" w:rsidP="007C5EC6">
      <w:pPr>
        <w:spacing w:line="480" w:lineRule="auto"/>
        <w:ind w:firstLine="720"/>
        <w:jc w:val="both"/>
        <w:rPr>
          <w:rFonts w:ascii="Times New Roman" w:hAnsi="Times New Roman" w:cs="Times New Roman"/>
          <w:sz w:val="24"/>
          <w:szCs w:val="24"/>
          <w:lang w:val="en-US"/>
        </w:rPr>
      </w:pPr>
      <w:proofErr w:type="spellStart"/>
      <w:r w:rsidRPr="002F7A15">
        <w:rPr>
          <w:rFonts w:ascii="Times New Roman" w:hAnsi="Times New Roman" w:cs="Times New Roman"/>
          <w:sz w:val="24"/>
          <w:szCs w:val="24"/>
        </w:rPr>
        <w:t>Menurut</w:t>
      </w:r>
      <w:proofErr w:type="spellEnd"/>
      <w:r w:rsidRPr="002F7A15">
        <w:rPr>
          <w:rFonts w:ascii="Times New Roman" w:hAnsi="Times New Roman" w:cs="Times New Roman"/>
          <w:sz w:val="24"/>
          <w:szCs w:val="24"/>
        </w:rPr>
        <w:t xml:space="preserve"> data </w:t>
      </w:r>
      <w:proofErr w:type="spellStart"/>
      <w:r w:rsidRPr="002F7A15">
        <w:rPr>
          <w:rFonts w:ascii="Times New Roman" w:hAnsi="Times New Roman" w:cs="Times New Roman"/>
          <w:sz w:val="24"/>
          <w:szCs w:val="24"/>
        </w:rPr>
        <w:t>Kemenperin</w:t>
      </w:r>
      <w:proofErr w:type="spellEnd"/>
      <w:r w:rsidRPr="002F7A15">
        <w:rPr>
          <w:rFonts w:ascii="Times New Roman" w:hAnsi="Times New Roman" w:cs="Times New Roman"/>
          <w:sz w:val="24"/>
          <w:szCs w:val="24"/>
        </w:rPr>
        <w:t xml:space="preserve"> (2024) </w:t>
      </w:r>
      <w:proofErr w:type="spellStart"/>
      <w:r w:rsidRPr="002F7A15">
        <w:rPr>
          <w:rFonts w:ascii="Times New Roman" w:hAnsi="Times New Roman" w:cs="Times New Roman"/>
          <w:sz w:val="24"/>
          <w:szCs w:val="24"/>
        </w:rPr>
        <w:t>telah</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mencatat</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bahwa</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nilai</w:t>
      </w:r>
      <w:proofErr w:type="spellEnd"/>
      <w:r w:rsidRPr="002F7A15">
        <w:rPr>
          <w:rFonts w:ascii="Times New Roman" w:hAnsi="Times New Roman" w:cs="Times New Roman"/>
          <w:sz w:val="24"/>
          <w:szCs w:val="24"/>
        </w:rPr>
        <w:t xml:space="preserve"> pasar </w:t>
      </w:r>
      <w:proofErr w:type="spellStart"/>
      <w:r w:rsidRPr="002F7A15">
        <w:rPr>
          <w:rFonts w:ascii="Times New Roman" w:hAnsi="Times New Roman" w:cs="Times New Roman"/>
          <w:sz w:val="24"/>
          <w:szCs w:val="24"/>
        </w:rPr>
        <w:t>kosmetik</w:t>
      </w:r>
      <w:proofErr w:type="spellEnd"/>
      <w:r w:rsidRPr="002F7A15">
        <w:rPr>
          <w:rFonts w:ascii="Times New Roman" w:hAnsi="Times New Roman" w:cs="Times New Roman"/>
          <w:sz w:val="24"/>
          <w:szCs w:val="24"/>
        </w:rPr>
        <w:t xml:space="preserve"> yang </w:t>
      </w:r>
      <w:proofErr w:type="spellStart"/>
      <w:r w:rsidRPr="002F7A15">
        <w:rPr>
          <w:rFonts w:ascii="Times New Roman" w:hAnsi="Times New Roman" w:cs="Times New Roman"/>
          <w:sz w:val="24"/>
          <w:szCs w:val="24"/>
        </w:rPr>
        <w:t>menerapkan</w:t>
      </w:r>
      <w:proofErr w:type="spellEnd"/>
      <w:r w:rsidRPr="002F7A15">
        <w:rPr>
          <w:rFonts w:ascii="Times New Roman" w:hAnsi="Times New Roman" w:cs="Times New Roman"/>
          <w:sz w:val="24"/>
          <w:szCs w:val="24"/>
        </w:rPr>
        <w:t xml:space="preserve"> </w:t>
      </w:r>
      <w:r w:rsidRPr="005D0E51">
        <w:rPr>
          <w:rFonts w:ascii="Times New Roman" w:hAnsi="Times New Roman" w:cs="Times New Roman"/>
          <w:i/>
          <w:iCs/>
          <w:sz w:val="24"/>
          <w:szCs w:val="24"/>
        </w:rPr>
        <w:t>green cosmetic</w:t>
      </w:r>
      <w:r w:rsidRPr="002F7A15">
        <w:rPr>
          <w:rFonts w:ascii="Times New Roman" w:hAnsi="Times New Roman" w:cs="Times New Roman"/>
          <w:sz w:val="24"/>
          <w:szCs w:val="24"/>
        </w:rPr>
        <w:t xml:space="preserve"> di Indonesia </w:t>
      </w:r>
      <w:proofErr w:type="spellStart"/>
      <w:r w:rsidRPr="002F7A15">
        <w:rPr>
          <w:rFonts w:ascii="Times New Roman" w:hAnsi="Times New Roman" w:cs="Times New Roman"/>
          <w:sz w:val="24"/>
          <w:szCs w:val="24"/>
        </w:rPr>
        <w:t>tumbuh</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lebih</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dari</w:t>
      </w:r>
      <w:proofErr w:type="spellEnd"/>
      <w:r w:rsidRPr="002F7A15">
        <w:rPr>
          <w:rFonts w:ascii="Times New Roman" w:hAnsi="Times New Roman" w:cs="Times New Roman"/>
          <w:sz w:val="24"/>
          <w:szCs w:val="24"/>
        </w:rPr>
        <w:t xml:space="preserve"> 15% per </w:t>
      </w:r>
      <w:proofErr w:type="spellStart"/>
      <w:r w:rsidRPr="002F7A15">
        <w:rPr>
          <w:rFonts w:ascii="Times New Roman" w:hAnsi="Times New Roman" w:cs="Times New Roman"/>
          <w:sz w:val="24"/>
          <w:szCs w:val="24"/>
        </w:rPr>
        <w:t>tahun</w:t>
      </w:r>
      <w:proofErr w:type="spellEnd"/>
      <w:r w:rsidRPr="002F7A15">
        <w:rPr>
          <w:rFonts w:ascii="Times New Roman" w:hAnsi="Times New Roman" w:cs="Times New Roman"/>
          <w:sz w:val="24"/>
          <w:szCs w:val="24"/>
        </w:rPr>
        <w:t xml:space="preserve"> yang </w:t>
      </w:r>
      <w:proofErr w:type="spellStart"/>
      <w:r w:rsidRPr="002F7A15">
        <w:rPr>
          <w:rFonts w:ascii="Times New Roman" w:hAnsi="Times New Roman" w:cs="Times New Roman"/>
          <w:sz w:val="24"/>
          <w:szCs w:val="24"/>
        </w:rPr>
        <w:t>memberikan</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peluang</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kompetitif</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bagi</w:t>
      </w:r>
      <w:proofErr w:type="spellEnd"/>
      <w:r w:rsidRPr="002F7A15">
        <w:rPr>
          <w:rFonts w:ascii="Times New Roman" w:hAnsi="Times New Roman" w:cs="Times New Roman"/>
          <w:sz w:val="24"/>
          <w:szCs w:val="24"/>
        </w:rPr>
        <w:t xml:space="preserve"> brand </w:t>
      </w:r>
      <w:proofErr w:type="spellStart"/>
      <w:r w:rsidRPr="002F7A15">
        <w:rPr>
          <w:rFonts w:ascii="Times New Roman" w:hAnsi="Times New Roman" w:cs="Times New Roman"/>
          <w:sz w:val="24"/>
          <w:szCs w:val="24"/>
        </w:rPr>
        <w:t>lokal</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menerapkan</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prinsip</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keberlanjutan</w:t>
      </w:r>
      <w:proofErr w:type="spellEnd"/>
      <w:r w:rsidRPr="002F7A15">
        <w:rPr>
          <w:rFonts w:ascii="Times New Roman" w:hAnsi="Times New Roman" w:cs="Times New Roman"/>
          <w:sz w:val="24"/>
          <w:szCs w:val="24"/>
        </w:rPr>
        <w:t xml:space="preserve"> salah </w:t>
      </w:r>
      <w:proofErr w:type="spellStart"/>
      <w:r w:rsidRPr="002F7A15">
        <w:rPr>
          <w:rFonts w:ascii="Times New Roman" w:hAnsi="Times New Roman" w:cs="Times New Roman"/>
          <w:sz w:val="24"/>
          <w:szCs w:val="24"/>
        </w:rPr>
        <w:t>satunya</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produk</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Sariayu</w:t>
      </w:r>
      <w:proofErr w:type="spellEnd"/>
      <w:r w:rsidRPr="002F7A15">
        <w:rPr>
          <w:rFonts w:ascii="Times New Roman" w:hAnsi="Times New Roman" w:cs="Times New Roman"/>
          <w:sz w:val="24"/>
          <w:szCs w:val="24"/>
        </w:rPr>
        <w:t xml:space="preserve"> Martha </w:t>
      </w:r>
      <w:proofErr w:type="spellStart"/>
      <w:r w:rsidRPr="002F7A15">
        <w:rPr>
          <w:rFonts w:ascii="Times New Roman" w:hAnsi="Times New Roman" w:cs="Times New Roman"/>
          <w:sz w:val="24"/>
          <w:szCs w:val="24"/>
        </w:rPr>
        <w:t>Tilaar</w:t>
      </w:r>
      <w:proofErr w:type="spellEnd"/>
      <w:r w:rsidR="004E0362">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sejak</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tahun</w:t>
      </w:r>
      <w:proofErr w:type="spellEnd"/>
      <w:r w:rsidRPr="002F7A15">
        <w:rPr>
          <w:rFonts w:ascii="Times New Roman" w:hAnsi="Times New Roman" w:cs="Times New Roman"/>
          <w:sz w:val="24"/>
          <w:szCs w:val="24"/>
        </w:rPr>
        <w:t xml:space="preserve"> 2019 </w:t>
      </w:r>
      <w:proofErr w:type="spellStart"/>
      <w:r w:rsidRPr="002F7A15">
        <w:rPr>
          <w:rFonts w:ascii="Times New Roman" w:hAnsi="Times New Roman" w:cs="Times New Roman"/>
          <w:sz w:val="24"/>
          <w:szCs w:val="24"/>
        </w:rPr>
        <w:t>telah</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memperkuat</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identitasnya</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sebagai</w:t>
      </w:r>
      <w:proofErr w:type="spellEnd"/>
      <w:r w:rsidRPr="002F7A15">
        <w:rPr>
          <w:rFonts w:ascii="Times New Roman" w:hAnsi="Times New Roman" w:cs="Times New Roman"/>
          <w:sz w:val="24"/>
          <w:szCs w:val="24"/>
        </w:rPr>
        <w:t xml:space="preserve"> </w:t>
      </w:r>
      <w:r w:rsidRPr="003329DE">
        <w:rPr>
          <w:rFonts w:ascii="Times New Roman" w:hAnsi="Times New Roman" w:cs="Times New Roman"/>
          <w:i/>
          <w:iCs/>
          <w:sz w:val="24"/>
          <w:szCs w:val="24"/>
        </w:rPr>
        <w:t>green brand</w:t>
      </w:r>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dengan</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menggunakan</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bahan</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alami</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sertifikasi</w:t>
      </w:r>
      <w:proofErr w:type="spellEnd"/>
      <w:r w:rsidRPr="002F7A15">
        <w:rPr>
          <w:rFonts w:ascii="Times New Roman" w:hAnsi="Times New Roman" w:cs="Times New Roman"/>
          <w:sz w:val="24"/>
          <w:szCs w:val="24"/>
        </w:rPr>
        <w:t xml:space="preserve"> halal, </w:t>
      </w:r>
      <w:proofErr w:type="spellStart"/>
      <w:r w:rsidRPr="002F7A15">
        <w:rPr>
          <w:rFonts w:ascii="Times New Roman" w:hAnsi="Times New Roman" w:cs="Times New Roman"/>
          <w:sz w:val="24"/>
          <w:szCs w:val="24"/>
        </w:rPr>
        <w:t>kampanye</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pelestarian</w:t>
      </w:r>
      <w:proofErr w:type="spellEnd"/>
      <w:r w:rsidRPr="002F7A15">
        <w:rPr>
          <w:rFonts w:ascii="Times New Roman" w:hAnsi="Times New Roman" w:cs="Times New Roman"/>
          <w:sz w:val="24"/>
          <w:szCs w:val="24"/>
        </w:rPr>
        <w:t xml:space="preserve">, dan </w:t>
      </w:r>
      <w:proofErr w:type="spellStart"/>
      <w:r w:rsidRPr="002F7A15">
        <w:rPr>
          <w:rFonts w:ascii="Times New Roman" w:hAnsi="Times New Roman" w:cs="Times New Roman"/>
          <w:sz w:val="24"/>
          <w:szCs w:val="24"/>
        </w:rPr>
        <w:t>konsep</w:t>
      </w:r>
      <w:proofErr w:type="spellEnd"/>
      <w:r w:rsidRPr="002F7A15">
        <w:rPr>
          <w:rFonts w:ascii="Times New Roman" w:hAnsi="Times New Roman" w:cs="Times New Roman"/>
          <w:sz w:val="24"/>
          <w:szCs w:val="24"/>
        </w:rPr>
        <w:t xml:space="preserve"> </w:t>
      </w:r>
      <w:r w:rsidRPr="003329DE">
        <w:rPr>
          <w:rFonts w:ascii="Times New Roman" w:hAnsi="Times New Roman" w:cs="Times New Roman"/>
          <w:i/>
          <w:iCs/>
          <w:sz w:val="24"/>
          <w:szCs w:val="24"/>
        </w:rPr>
        <w:t>eco-friendly packaging</w:t>
      </w:r>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Sariayu</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merupakan</w:t>
      </w:r>
      <w:proofErr w:type="spellEnd"/>
      <w:r w:rsidRPr="002F7A15">
        <w:rPr>
          <w:rFonts w:ascii="Times New Roman" w:hAnsi="Times New Roman" w:cs="Times New Roman"/>
          <w:sz w:val="24"/>
          <w:szCs w:val="24"/>
        </w:rPr>
        <w:t xml:space="preserve"> salah </w:t>
      </w:r>
      <w:proofErr w:type="spellStart"/>
      <w:r w:rsidRPr="002F7A15">
        <w:rPr>
          <w:rFonts w:ascii="Times New Roman" w:hAnsi="Times New Roman" w:cs="Times New Roman"/>
          <w:sz w:val="24"/>
          <w:szCs w:val="24"/>
        </w:rPr>
        <w:t>satu</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lini</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kosmetik</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tradisional</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dari</w:t>
      </w:r>
      <w:proofErr w:type="spellEnd"/>
      <w:r w:rsidRPr="002F7A15">
        <w:rPr>
          <w:rFonts w:ascii="Times New Roman" w:hAnsi="Times New Roman" w:cs="Times New Roman"/>
          <w:sz w:val="24"/>
          <w:szCs w:val="24"/>
        </w:rPr>
        <w:t xml:space="preserve"> Martha </w:t>
      </w:r>
      <w:proofErr w:type="spellStart"/>
      <w:r w:rsidRPr="002F7A15">
        <w:rPr>
          <w:rFonts w:ascii="Times New Roman" w:hAnsi="Times New Roman" w:cs="Times New Roman"/>
          <w:sz w:val="24"/>
          <w:szCs w:val="24"/>
        </w:rPr>
        <w:t>Tilaar</w:t>
      </w:r>
      <w:proofErr w:type="spellEnd"/>
      <w:r w:rsidRPr="002F7A15">
        <w:rPr>
          <w:rFonts w:ascii="Times New Roman" w:hAnsi="Times New Roman" w:cs="Times New Roman"/>
          <w:sz w:val="24"/>
          <w:szCs w:val="24"/>
        </w:rPr>
        <w:t xml:space="preserve"> Group yang </w:t>
      </w:r>
      <w:proofErr w:type="spellStart"/>
      <w:r w:rsidRPr="002F7A15">
        <w:rPr>
          <w:rFonts w:ascii="Times New Roman" w:hAnsi="Times New Roman" w:cs="Times New Roman"/>
          <w:sz w:val="24"/>
          <w:szCs w:val="24"/>
        </w:rPr>
        <w:t>telah</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dikenal</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sebagai</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pelopor</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produk</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kecantikan</w:t>
      </w:r>
      <w:proofErr w:type="spellEnd"/>
      <w:r w:rsidRPr="002F7A15">
        <w:rPr>
          <w:rFonts w:ascii="Times New Roman" w:hAnsi="Times New Roman" w:cs="Times New Roman"/>
          <w:sz w:val="24"/>
          <w:szCs w:val="24"/>
        </w:rPr>
        <w:t xml:space="preserve"> yang </w:t>
      </w:r>
      <w:proofErr w:type="spellStart"/>
      <w:r w:rsidRPr="002F7A15">
        <w:rPr>
          <w:rFonts w:ascii="Times New Roman" w:hAnsi="Times New Roman" w:cs="Times New Roman"/>
          <w:sz w:val="24"/>
          <w:szCs w:val="24"/>
        </w:rPr>
        <w:t>berbahan</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alami</w:t>
      </w:r>
      <w:proofErr w:type="spellEnd"/>
      <w:r w:rsidRPr="002F7A15">
        <w:rPr>
          <w:rFonts w:ascii="Times New Roman" w:hAnsi="Times New Roman" w:cs="Times New Roman"/>
          <w:sz w:val="24"/>
          <w:szCs w:val="24"/>
        </w:rPr>
        <w:t xml:space="preserve"> di Indonesia. </w:t>
      </w:r>
      <w:proofErr w:type="spellStart"/>
      <w:r w:rsidRPr="002F7A15">
        <w:rPr>
          <w:rFonts w:ascii="Times New Roman" w:hAnsi="Times New Roman" w:cs="Times New Roman"/>
          <w:sz w:val="24"/>
          <w:szCs w:val="24"/>
        </w:rPr>
        <w:t>Sariayu</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memanfaatkan</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kekayaan</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hayati</w:t>
      </w:r>
      <w:proofErr w:type="spellEnd"/>
      <w:r w:rsidRPr="002F7A15">
        <w:rPr>
          <w:rFonts w:ascii="Times New Roman" w:hAnsi="Times New Roman" w:cs="Times New Roman"/>
          <w:sz w:val="24"/>
          <w:szCs w:val="24"/>
        </w:rPr>
        <w:t xml:space="preserve"> Indonesia </w:t>
      </w:r>
      <w:proofErr w:type="spellStart"/>
      <w:r w:rsidRPr="002F7A15">
        <w:rPr>
          <w:rFonts w:ascii="Times New Roman" w:hAnsi="Times New Roman" w:cs="Times New Roman"/>
          <w:sz w:val="24"/>
          <w:szCs w:val="24"/>
        </w:rPr>
        <w:t>seperti</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tanaman</w:t>
      </w:r>
      <w:proofErr w:type="spellEnd"/>
      <w:r w:rsidRPr="002F7A15">
        <w:rPr>
          <w:rFonts w:ascii="Times New Roman" w:hAnsi="Times New Roman" w:cs="Times New Roman"/>
          <w:sz w:val="24"/>
          <w:szCs w:val="24"/>
        </w:rPr>
        <w:t xml:space="preserve"> dan </w:t>
      </w:r>
      <w:proofErr w:type="spellStart"/>
      <w:r w:rsidRPr="002F7A15">
        <w:rPr>
          <w:rFonts w:ascii="Times New Roman" w:hAnsi="Times New Roman" w:cs="Times New Roman"/>
          <w:sz w:val="24"/>
          <w:szCs w:val="24"/>
        </w:rPr>
        <w:t>memberikan</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citra</w:t>
      </w:r>
      <w:proofErr w:type="spellEnd"/>
      <w:r w:rsidRPr="002F7A15">
        <w:rPr>
          <w:rFonts w:ascii="Times New Roman" w:hAnsi="Times New Roman" w:cs="Times New Roman"/>
          <w:sz w:val="24"/>
          <w:szCs w:val="24"/>
        </w:rPr>
        <w:t xml:space="preserve"> </w:t>
      </w:r>
      <w:r w:rsidRPr="003329DE">
        <w:rPr>
          <w:rFonts w:ascii="Times New Roman" w:hAnsi="Times New Roman" w:cs="Times New Roman"/>
          <w:i/>
          <w:iCs/>
          <w:sz w:val="24"/>
          <w:szCs w:val="24"/>
        </w:rPr>
        <w:t>green product</w:t>
      </w:r>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Sariayu</w:t>
      </w:r>
      <w:proofErr w:type="spellEnd"/>
      <w:r w:rsidRPr="002F7A15">
        <w:rPr>
          <w:rFonts w:ascii="Times New Roman" w:hAnsi="Times New Roman" w:cs="Times New Roman"/>
          <w:sz w:val="24"/>
          <w:szCs w:val="24"/>
        </w:rPr>
        <w:t xml:space="preserve"> juga </w:t>
      </w:r>
      <w:proofErr w:type="spellStart"/>
      <w:r w:rsidRPr="002F7A15">
        <w:rPr>
          <w:rFonts w:ascii="Times New Roman" w:hAnsi="Times New Roman" w:cs="Times New Roman"/>
          <w:sz w:val="24"/>
          <w:szCs w:val="24"/>
        </w:rPr>
        <w:t>dikenal</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sebagai</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mer</w:t>
      </w:r>
      <w:r>
        <w:rPr>
          <w:rFonts w:ascii="Times New Roman" w:hAnsi="Times New Roman" w:cs="Times New Roman"/>
          <w:sz w:val="24"/>
          <w:szCs w:val="24"/>
        </w:rPr>
        <w:t>e</w:t>
      </w:r>
      <w:r w:rsidRPr="002F7A15">
        <w:rPr>
          <w:rFonts w:ascii="Times New Roman" w:hAnsi="Times New Roman" w:cs="Times New Roman"/>
          <w:sz w:val="24"/>
          <w:szCs w:val="24"/>
        </w:rPr>
        <w:t>k</w:t>
      </w:r>
      <w:proofErr w:type="spellEnd"/>
      <w:r w:rsidRPr="002F7A15">
        <w:rPr>
          <w:rFonts w:ascii="Times New Roman" w:hAnsi="Times New Roman" w:cs="Times New Roman"/>
          <w:sz w:val="24"/>
          <w:szCs w:val="24"/>
        </w:rPr>
        <w:t xml:space="preserve"> yang </w:t>
      </w:r>
      <w:proofErr w:type="spellStart"/>
      <w:r w:rsidRPr="002F7A15">
        <w:rPr>
          <w:rFonts w:ascii="Times New Roman" w:hAnsi="Times New Roman" w:cs="Times New Roman"/>
          <w:sz w:val="24"/>
          <w:szCs w:val="24"/>
        </w:rPr>
        <w:t>memiliki</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kualitas</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tinggi</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dengan</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memprioritaskan</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kesehatan</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kulit</w:t>
      </w:r>
      <w:proofErr w:type="spellEnd"/>
      <w:r w:rsidRPr="002F7A15">
        <w:rPr>
          <w:rFonts w:ascii="Times New Roman" w:hAnsi="Times New Roman" w:cs="Times New Roman"/>
          <w:sz w:val="24"/>
          <w:szCs w:val="24"/>
        </w:rPr>
        <w:t xml:space="preserve"> dan </w:t>
      </w:r>
      <w:proofErr w:type="spellStart"/>
      <w:r w:rsidRPr="002F7A15">
        <w:rPr>
          <w:rFonts w:ascii="Times New Roman" w:hAnsi="Times New Roman" w:cs="Times New Roman"/>
          <w:sz w:val="24"/>
          <w:szCs w:val="24"/>
        </w:rPr>
        <w:t>tubuh</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dengan</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t>menggunakan</w:t>
      </w:r>
      <w:proofErr w:type="spellEnd"/>
      <w:r w:rsidRPr="002F7A15">
        <w:rPr>
          <w:rFonts w:ascii="Times New Roman" w:hAnsi="Times New Roman" w:cs="Times New Roman"/>
          <w:sz w:val="24"/>
          <w:szCs w:val="24"/>
        </w:rPr>
        <w:t xml:space="preserve"> </w:t>
      </w:r>
      <w:proofErr w:type="spellStart"/>
      <w:r w:rsidRPr="002F7A15">
        <w:rPr>
          <w:rFonts w:ascii="Times New Roman" w:hAnsi="Times New Roman" w:cs="Times New Roman"/>
          <w:sz w:val="24"/>
          <w:szCs w:val="24"/>
        </w:rPr>
        <w:lastRenderedPageBreak/>
        <w:t>bahan-bahan</w:t>
      </w:r>
      <w:proofErr w:type="spellEnd"/>
      <w:r w:rsidRPr="002F7A15">
        <w:rPr>
          <w:rFonts w:ascii="Times New Roman" w:hAnsi="Times New Roman" w:cs="Times New Roman"/>
          <w:sz w:val="24"/>
          <w:szCs w:val="24"/>
        </w:rPr>
        <w:t xml:space="preserve"> </w:t>
      </w:r>
      <w:r w:rsidRPr="00F40785">
        <w:rPr>
          <w:rFonts w:ascii="Times New Roman" w:hAnsi="Times New Roman" w:cs="Times New Roman"/>
          <w:i/>
          <w:iCs/>
          <w:sz w:val="24"/>
          <w:szCs w:val="24"/>
        </w:rPr>
        <w:t>organic</w:t>
      </w:r>
      <w:r>
        <w:rPr>
          <w:rFonts w:ascii="Times New Roman" w:hAnsi="Times New Roman" w:cs="Times New Roman"/>
          <w:sz w:val="24"/>
          <w:szCs w:val="24"/>
        </w:rPr>
        <w:t>,</w:t>
      </w:r>
      <w:r w:rsidRPr="00F72BA8">
        <w:rPr>
          <w:rFonts w:ascii="Times New Roman" w:hAnsi="Times New Roman" w:cs="Times New Roman"/>
          <w:sz w:val="24"/>
          <w:szCs w:val="24"/>
          <w:lang w:val="en-US"/>
        </w:rPr>
        <w:t xml:space="preserve"> </w:t>
      </w:r>
      <w:proofErr w:type="spellStart"/>
      <w:r w:rsidRPr="00F72BA8">
        <w:rPr>
          <w:rFonts w:ascii="Times New Roman" w:hAnsi="Times New Roman" w:cs="Times New Roman"/>
          <w:sz w:val="24"/>
          <w:szCs w:val="24"/>
          <w:lang w:val="en-US"/>
        </w:rPr>
        <w:t>seperti</w:t>
      </w:r>
      <w:proofErr w:type="spellEnd"/>
      <w:r w:rsidRPr="00F72BA8">
        <w:rPr>
          <w:rFonts w:ascii="Times New Roman" w:hAnsi="Times New Roman" w:cs="Times New Roman"/>
          <w:sz w:val="24"/>
          <w:szCs w:val="24"/>
          <w:lang w:val="en-US"/>
        </w:rPr>
        <w:t xml:space="preserve"> </w:t>
      </w:r>
      <w:proofErr w:type="spellStart"/>
      <w:r w:rsidRPr="00F72BA8">
        <w:rPr>
          <w:rFonts w:ascii="Times New Roman" w:hAnsi="Times New Roman" w:cs="Times New Roman"/>
          <w:sz w:val="24"/>
          <w:szCs w:val="24"/>
          <w:lang w:val="en-US"/>
        </w:rPr>
        <w:t>lidah</w:t>
      </w:r>
      <w:proofErr w:type="spellEnd"/>
      <w:r w:rsidRPr="00F72BA8">
        <w:rPr>
          <w:rFonts w:ascii="Times New Roman" w:hAnsi="Times New Roman" w:cs="Times New Roman"/>
          <w:sz w:val="24"/>
          <w:szCs w:val="24"/>
          <w:lang w:val="en-US"/>
        </w:rPr>
        <w:t xml:space="preserve"> </w:t>
      </w:r>
      <w:proofErr w:type="spellStart"/>
      <w:r w:rsidRPr="00F72BA8">
        <w:rPr>
          <w:rFonts w:ascii="Times New Roman" w:hAnsi="Times New Roman" w:cs="Times New Roman"/>
          <w:sz w:val="24"/>
          <w:szCs w:val="24"/>
          <w:lang w:val="en-US"/>
        </w:rPr>
        <w:t>buaya</w:t>
      </w:r>
      <w:proofErr w:type="spellEnd"/>
      <w:r w:rsidRPr="00F72BA8">
        <w:rPr>
          <w:rFonts w:ascii="Times New Roman" w:hAnsi="Times New Roman" w:cs="Times New Roman"/>
          <w:sz w:val="24"/>
          <w:szCs w:val="24"/>
          <w:lang w:val="en-US"/>
        </w:rPr>
        <w:t xml:space="preserve">, </w:t>
      </w:r>
      <w:proofErr w:type="spellStart"/>
      <w:r w:rsidRPr="00F72BA8">
        <w:rPr>
          <w:rFonts w:ascii="Times New Roman" w:hAnsi="Times New Roman" w:cs="Times New Roman"/>
          <w:sz w:val="24"/>
          <w:szCs w:val="24"/>
          <w:lang w:val="en-US"/>
        </w:rPr>
        <w:t>jahe</w:t>
      </w:r>
      <w:proofErr w:type="spellEnd"/>
      <w:r w:rsidRPr="00F72BA8">
        <w:rPr>
          <w:rFonts w:ascii="Times New Roman" w:hAnsi="Times New Roman" w:cs="Times New Roman"/>
          <w:sz w:val="24"/>
          <w:szCs w:val="24"/>
          <w:lang w:val="en-US"/>
        </w:rPr>
        <w:t xml:space="preserve">, dan </w:t>
      </w:r>
      <w:proofErr w:type="spellStart"/>
      <w:r w:rsidRPr="00F72BA8">
        <w:rPr>
          <w:rFonts w:ascii="Times New Roman" w:hAnsi="Times New Roman" w:cs="Times New Roman"/>
          <w:sz w:val="24"/>
          <w:szCs w:val="24"/>
          <w:lang w:val="en-US"/>
        </w:rPr>
        <w:t>ekstrak</w:t>
      </w:r>
      <w:proofErr w:type="spellEnd"/>
      <w:r w:rsidRPr="00F72BA8">
        <w:rPr>
          <w:rFonts w:ascii="Times New Roman" w:hAnsi="Times New Roman" w:cs="Times New Roman"/>
          <w:sz w:val="24"/>
          <w:szCs w:val="24"/>
          <w:lang w:val="en-US"/>
        </w:rPr>
        <w:t xml:space="preserve"> </w:t>
      </w:r>
      <w:proofErr w:type="spellStart"/>
      <w:r w:rsidRPr="00F72BA8">
        <w:rPr>
          <w:rFonts w:ascii="Times New Roman" w:hAnsi="Times New Roman" w:cs="Times New Roman"/>
          <w:sz w:val="24"/>
          <w:szCs w:val="24"/>
          <w:lang w:val="en-US"/>
        </w:rPr>
        <w:t>tumbuhan</w:t>
      </w:r>
      <w:proofErr w:type="spellEnd"/>
      <w:r w:rsidRPr="00F72BA8">
        <w:rPr>
          <w:rFonts w:ascii="Times New Roman" w:hAnsi="Times New Roman" w:cs="Times New Roman"/>
          <w:sz w:val="24"/>
          <w:szCs w:val="24"/>
          <w:lang w:val="en-US"/>
        </w:rPr>
        <w:t xml:space="preserve"> </w:t>
      </w:r>
      <w:proofErr w:type="spellStart"/>
      <w:r w:rsidRPr="00F72BA8">
        <w:rPr>
          <w:rFonts w:ascii="Times New Roman" w:hAnsi="Times New Roman" w:cs="Times New Roman"/>
          <w:sz w:val="24"/>
          <w:szCs w:val="24"/>
          <w:lang w:val="en-US"/>
        </w:rPr>
        <w:t>tropis</w:t>
      </w:r>
      <w:proofErr w:type="spellEnd"/>
      <w:r>
        <w:rPr>
          <w:rFonts w:ascii="Times New Roman" w:hAnsi="Times New Roman" w:cs="Times New Roman"/>
          <w:sz w:val="24"/>
          <w:szCs w:val="24"/>
          <w:lang w:val="en-US"/>
        </w:rPr>
        <w:t xml:space="preserve">, </w:t>
      </w:r>
      <w:proofErr w:type="spellStart"/>
      <w:r w:rsidRPr="00F72BA8">
        <w:rPr>
          <w:rFonts w:ascii="Times New Roman" w:hAnsi="Times New Roman" w:cs="Times New Roman"/>
          <w:sz w:val="24"/>
          <w:szCs w:val="24"/>
          <w:lang w:val="en-US"/>
        </w:rPr>
        <w:t>produk</w:t>
      </w:r>
      <w:proofErr w:type="spellEnd"/>
      <w:r w:rsidRPr="00F72BA8">
        <w:rPr>
          <w:rFonts w:ascii="Times New Roman" w:hAnsi="Times New Roman" w:cs="Times New Roman"/>
          <w:sz w:val="24"/>
          <w:szCs w:val="24"/>
          <w:lang w:val="en-US"/>
        </w:rPr>
        <w:t xml:space="preserve"> </w:t>
      </w:r>
      <w:proofErr w:type="spellStart"/>
      <w:r w:rsidRPr="00F72BA8">
        <w:rPr>
          <w:rFonts w:ascii="Times New Roman" w:hAnsi="Times New Roman" w:cs="Times New Roman"/>
          <w:sz w:val="24"/>
          <w:szCs w:val="24"/>
          <w:lang w:val="en-US"/>
        </w:rPr>
        <w:t>Sariayu</w:t>
      </w:r>
      <w:proofErr w:type="spellEnd"/>
      <w:r w:rsidRPr="00F72BA8">
        <w:rPr>
          <w:rFonts w:ascii="Times New Roman" w:hAnsi="Times New Roman" w:cs="Times New Roman"/>
          <w:sz w:val="24"/>
          <w:szCs w:val="24"/>
          <w:lang w:val="en-US"/>
        </w:rPr>
        <w:t xml:space="preserve"> </w:t>
      </w:r>
      <w:proofErr w:type="spellStart"/>
      <w:r w:rsidRPr="00F72BA8">
        <w:rPr>
          <w:rFonts w:ascii="Times New Roman" w:hAnsi="Times New Roman" w:cs="Times New Roman"/>
          <w:sz w:val="24"/>
          <w:szCs w:val="24"/>
          <w:lang w:val="en-US"/>
        </w:rPr>
        <w:t>telah</w:t>
      </w:r>
      <w:proofErr w:type="spellEnd"/>
      <w:r w:rsidRPr="00F72BA8">
        <w:rPr>
          <w:rFonts w:ascii="Times New Roman" w:hAnsi="Times New Roman" w:cs="Times New Roman"/>
          <w:sz w:val="24"/>
          <w:szCs w:val="24"/>
          <w:lang w:val="en-US"/>
        </w:rPr>
        <w:t xml:space="preserve"> </w:t>
      </w:r>
      <w:proofErr w:type="spellStart"/>
      <w:r w:rsidRPr="00F72BA8">
        <w:rPr>
          <w:rFonts w:ascii="Times New Roman" w:hAnsi="Times New Roman" w:cs="Times New Roman"/>
          <w:sz w:val="24"/>
          <w:szCs w:val="24"/>
          <w:lang w:val="en-US"/>
        </w:rPr>
        <w:t>menarik</w:t>
      </w:r>
      <w:proofErr w:type="spellEnd"/>
      <w:r w:rsidRPr="00F72BA8">
        <w:rPr>
          <w:rFonts w:ascii="Times New Roman" w:hAnsi="Times New Roman" w:cs="Times New Roman"/>
          <w:sz w:val="24"/>
          <w:szCs w:val="24"/>
          <w:lang w:val="en-US"/>
        </w:rPr>
        <w:t xml:space="preserve"> </w:t>
      </w:r>
      <w:proofErr w:type="spellStart"/>
      <w:r w:rsidRPr="00F72BA8">
        <w:rPr>
          <w:rFonts w:ascii="Times New Roman" w:hAnsi="Times New Roman" w:cs="Times New Roman"/>
          <w:sz w:val="24"/>
          <w:szCs w:val="24"/>
          <w:lang w:val="en-US"/>
        </w:rPr>
        <w:t>perhatian</w:t>
      </w:r>
      <w:proofErr w:type="spellEnd"/>
      <w:r w:rsidRPr="00F72BA8">
        <w:rPr>
          <w:rFonts w:ascii="Times New Roman" w:hAnsi="Times New Roman" w:cs="Times New Roman"/>
          <w:sz w:val="24"/>
          <w:szCs w:val="24"/>
          <w:lang w:val="en-US"/>
        </w:rPr>
        <w:t xml:space="preserve"> </w:t>
      </w:r>
      <w:proofErr w:type="spellStart"/>
      <w:r w:rsidRPr="00F72BA8">
        <w:rPr>
          <w:rFonts w:ascii="Times New Roman" w:hAnsi="Times New Roman" w:cs="Times New Roman"/>
          <w:sz w:val="24"/>
          <w:szCs w:val="24"/>
          <w:lang w:val="en-US"/>
        </w:rPr>
        <w:t>karena</w:t>
      </w:r>
      <w:proofErr w:type="spellEnd"/>
      <w:r w:rsidRPr="00F72BA8">
        <w:rPr>
          <w:rFonts w:ascii="Times New Roman" w:hAnsi="Times New Roman" w:cs="Times New Roman"/>
          <w:sz w:val="24"/>
          <w:szCs w:val="24"/>
          <w:lang w:val="en-US"/>
        </w:rPr>
        <w:t xml:space="preserve"> </w:t>
      </w:r>
      <w:proofErr w:type="spellStart"/>
      <w:r w:rsidRPr="00F72BA8">
        <w:rPr>
          <w:rFonts w:ascii="Times New Roman" w:hAnsi="Times New Roman" w:cs="Times New Roman"/>
          <w:sz w:val="24"/>
          <w:szCs w:val="24"/>
          <w:lang w:val="en-US"/>
        </w:rPr>
        <w:t>hubungannya</w:t>
      </w:r>
      <w:proofErr w:type="spellEnd"/>
      <w:r w:rsidRPr="00F72BA8">
        <w:rPr>
          <w:rFonts w:ascii="Times New Roman" w:hAnsi="Times New Roman" w:cs="Times New Roman"/>
          <w:sz w:val="24"/>
          <w:szCs w:val="24"/>
          <w:lang w:val="en-US"/>
        </w:rPr>
        <w:t xml:space="preserve"> </w:t>
      </w:r>
      <w:proofErr w:type="spellStart"/>
      <w:r w:rsidRPr="00F72BA8">
        <w:rPr>
          <w:rFonts w:ascii="Times New Roman" w:hAnsi="Times New Roman" w:cs="Times New Roman"/>
          <w:sz w:val="24"/>
          <w:szCs w:val="24"/>
          <w:lang w:val="en-US"/>
        </w:rPr>
        <w:t>dengan</w:t>
      </w:r>
      <w:proofErr w:type="spellEnd"/>
      <w:r w:rsidRPr="00F72BA8">
        <w:rPr>
          <w:rFonts w:ascii="Times New Roman" w:hAnsi="Times New Roman" w:cs="Times New Roman"/>
          <w:sz w:val="24"/>
          <w:szCs w:val="24"/>
          <w:lang w:val="en-US"/>
        </w:rPr>
        <w:t xml:space="preserve"> </w:t>
      </w:r>
      <w:proofErr w:type="spellStart"/>
      <w:r w:rsidRPr="00F72BA8">
        <w:rPr>
          <w:rFonts w:ascii="Times New Roman" w:hAnsi="Times New Roman" w:cs="Times New Roman"/>
          <w:sz w:val="24"/>
          <w:szCs w:val="24"/>
          <w:lang w:val="en-US"/>
        </w:rPr>
        <w:t>budaya</w:t>
      </w:r>
      <w:proofErr w:type="spellEnd"/>
      <w:r w:rsidRPr="00F72BA8">
        <w:rPr>
          <w:rFonts w:ascii="Times New Roman" w:hAnsi="Times New Roman" w:cs="Times New Roman"/>
          <w:sz w:val="24"/>
          <w:szCs w:val="24"/>
          <w:lang w:val="en-US"/>
        </w:rPr>
        <w:t xml:space="preserve"> </w:t>
      </w:r>
      <w:proofErr w:type="spellStart"/>
      <w:r w:rsidRPr="00F72BA8">
        <w:rPr>
          <w:rFonts w:ascii="Times New Roman" w:hAnsi="Times New Roman" w:cs="Times New Roman"/>
          <w:sz w:val="24"/>
          <w:szCs w:val="24"/>
          <w:lang w:val="en-US"/>
        </w:rPr>
        <w:t>lokal</w:t>
      </w:r>
      <w:proofErr w:type="spellEnd"/>
      <w:r w:rsidRPr="00F72BA8">
        <w:rPr>
          <w:rFonts w:ascii="Times New Roman" w:hAnsi="Times New Roman" w:cs="Times New Roman"/>
          <w:sz w:val="24"/>
          <w:szCs w:val="24"/>
          <w:lang w:val="en-US"/>
        </w:rPr>
        <w:t xml:space="preserve"> dan strategi </w:t>
      </w:r>
      <w:proofErr w:type="spellStart"/>
      <w:r w:rsidRPr="00F72BA8">
        <w:rPr>
          <w:rFonts w:ascii="Times New Roman" w:hAnsi="Times New Roman" w:cs="Times New Roman"/>
          <w:sz w:val="24"/>
          <w:szCs w:val="24"/>
          <w:lang w:val="en-US"/>
        </w:rPr>
        <w:t>pemasaran</w:t>
      </w:r>
      <w:proofErr w:type="spellEnd"/>
      <w:r w:rsidRPr="00F72BA8">
        <w:rPr>
          <w:rFonts w:ascii="Times New Roman" w:hAnsi="Times New Roman" w:cs="Times New Roman"/>
          <w:sz w:val="24"/>
          <w:szCs w:val="24"/>
          <w:lang w:val="en-US"/>
        </w:rPr>
        <w:t xml:space="preserve"> yang </w:t>
      </w:r>
      <w:proofErr w:type="spellStart"/>
      <w:r w:rsidRPr="00F72BA8">
        <w:rPr>
          <w:rFonts w:ascii="Times New Roman" w:hAnsi="Times New Roman" w:cs="Times New Roman"/>
          <w:sz w:val="24"/>
          <w:szCs w:val="24"/>
          <w:lang w:val="en-US"/>
        </w:rPr>
        <w:t>menekankan</w:t>
      </w:r>
      <w:proofErr w:type="spellEnd"/>
      <w:r w:rsidRPr="00F72BA8">
        <w:rPr>
          <w:rFonts w:ascii="Times New Roman" w:hAnsi="Times New Roman" w:cs="Times New Roman"/>
          <w:sz w:val="24"/>
          <w:szCs w:val="24"/>
          <w:lang w:val="en-US"/>
        </w:rPr>
        <w:t xml:space="preserve"> </w:t>
      </w:r>
      <w:proofErr w:type="spellStart"/>
      <w:r w:rsidRPr="00F72BA8">
        <w:rPr>
          <w:rFonts w:ascii="Times New Roman" w:hAnsi="Times New Roman" w:cs="Times New Roman"/>
          <w:sz w:val="24"/>
          <w:szCs w:val="24"/>
          <w:lang w:val="en-US"/>
        </w:rPr>
        <w:t>keramahan</w:t>
      </w:r>
      <w:proofErr w:type="spellEnd"/>
      <w:r w:rsidRPr="00F72BA8">
        <w:rPr>
          <w:rFonts w:ascii="Times New Roman" w:hAnsi="Times New Roman" w:cs="Times New Roman"/>
          <w:sz w:val="24"/>
          <w:szCs w:val="24"/>
          <w:lang w:val="en-US"/>
        </w:rPr>
        <w:t xml:space="preserve"> </w:t>
      </w:r>
      <w:proofErr w:type="spellStart"/>
      <w:r w:rsidRPr="00F72BA8">
        <w:rPr>
          <w:rFonts w:ascii="Times New Roman" w:hAnsi="Times New Roman" w:cs="Times New Roman"/>
          <w:sz w:val="24"/>
          <w:szCs w:val="24"/>
          <w:lang w:val="en-US"/>
        </w:rPr>
        <w:t>lingkungan</w:t>
      </w:r>
      <w:proofErr w:type="spellEnd"/>
      <w:r w:rsidRPr="00F72BA8">
        <w:rPr>
          <w:rFonts w:ascii="Times New Roman" w:hAnsi="Times New Roman" w:cs="Times New Roman"/>
          <w:sz w:val="24"/>
          <w:szCs w:val="24"/>
          <w:lang w:val="en-US"/>
        </w:rPr>
        <w:t xml:space="preserve">. </w:t>
      </w:r>
    </w:p>
    <w:p w14:paraId="3A618019" w14:textId="408C7B82" w:rsidR="006F173F" w:rsidRDefault="00D14F3D" w:rsidP="007C5EC6">
      <w:pPr>
        <w:spacing w:line="48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w:t>
      </w:r>
      <w:r w:rsidR="006F173F" w:rsidRPr="0089090F">
        <w:rPr>
          <w:rFonts w:ascii="Times New Roman" w:hAnsi="Times New Roman" w:cs="Times New Roman"/>
          <w:sz w:val="24"/>
          <w:szCs w:val="24"/>
          <w:lang w:val="en-US"/>
        </w:rPr>
        <w:t>ebuah</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laporan</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dari</w:t>
      </w:r>
      <w:proofErr w:type="spellEnd"/>
      <w:r w:rsidR="006F173F" w:rsidRPr="0089090F">
        <w:rPr>
          <w:rFonts w:ascii="Times New Roman" w:hAnsi="Times New Roman" w:cs="Times New Roman"/>
          <w:sz w:val="24"/>
          <w:szCs w:val="24"/>
          <w:lang w:val="en-US"/>
        </w:rPr>
        <w:t xml:space="preserve"> PT Martina Berto </w:t>
      </w:r>
      <w:proofErr w:type="spellStart"/>
      <w:r w:rsidR="006F173F" w:rsidRPr="0089090F">
        <w:rPr>
          <w:rFonts w:ascii="Times New Roman" w:hAnsi="Times New Roman" w:cs="Times New Roman"/>
          <w:sz w:val="24"/>
          <w:szCs w:val="24"/>
          <w:lang w:val="en-US"/>
        </w:rPr>
        <w:t>Tbk</w:t>
      </w:r>
      <w:proofErr w:type="spellEnd"/>
      <w:r w:rsidR="006F173F" w:rsidRPr="0089090F">
        <w:rPr>
          <w:rFonts w:ascii="Times New Roman" w:hAnsi="Times New Roman" w:cs="Times New Roman"/>
          <w:sz w:val="24"/>
          <w:szCs w:val="24"/>
          <w:lang w:val="en-US"/>
        </w:rPr>
        <w:t xml:space="preserve"> (2023) </w:t>
      </w:r>
      <w:proofErr w:type="spellStart"/>
      <w:r w:rsidR="006F173F" w:rsidRPr="0089090F">
        <w:rPr>
          <w:rFonts w:ascii="Times New Roman" w:hAnsi="Times New Roman" w:cs="Times New Roman"/>
          <w:sz w:val="24"/>
          <w:szCs w:val="24"/>
          <w:lang w:val="en-US"/>
        </w:rPr>
        <w:t>menunjukkan</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bahwa</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penetrasi</w:t>
      </w:r>
      <w:proofErr w:type="spellEnd"/>
      <w:r w:rsidR="006F173F" w:rsidRPr="0089090F">
        <w:rPr>
          <w:rFonts w:ascii="Times New Roman" w:hAnsi="Times New Roman" w:cs="Times New Roman"/>
          <w:sz w:val="24"/>
          <w:szCs w:val="24"/>
          <w:lang w:val="en-US"/>
        </w:rPr>
        <w:t xml:space="preserve"> pasar di </w:t>
      </w:r>
      <w:proofErr w:type="spellStart"/>
      <w:r w:rsidR="006F173F" w:rsidRPr="0089090F">
        <w:rPr>
          <w:rFonts w:ascii="Times New Roman" w:hAnsi="Times New Roman" w:cs="Times New Roman"/>
          <w:sz w:val="24"/>
          <w:szCs w:val="24"/>
          <w:lang w:val="en-US"/>
        </w:rPr>
        <w:t>kalangan</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konsumen</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muda</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masih</w:t>
      </w:r>
      <w:proofErr w:type="spellEnd"/>
      <w:r w:rsidR="006F173F" w:rsidRPr="0089090F">
        <w:rPr>
          <w:rFonts w:ascii="Times New Roman" w:hAnsi="Times New Roman" w:cs="Times New Roman"/>
          <w:sz w:val="24"/>
          <w:szCs w:val="24"/>
          <w:lang w:val="en-US"/>
        </w:rPr>
        <w:t xml:space="preserve"> </w:t>
      </w:r>
      <w:proofErr w:type="spellStart"/>
      <w:r w:rsidR="006F173F">
        <w:rPr>
          <w:rFonts w:ascii="Times New Roman" w:hAnsi="Times New Roman" w:cs="Times New Roman"/>
          <w:sz w:val="24"/>
          <w:szCs w:val="24"/>
          <w:lang w:val="en-US"/>
        </w:rPr>
        <w:t>kurang</w:t>
      </w:r>
      <w:proofErr w:type="spellEnd"/>
      <w:r w:rsidR="006F173F">
        <w:rPr>
          <w:rFonts w:ascii="Times New Roman" w:hAnsi="Times New Roman" w:cs="Times New Roman"/>
          <w:sz w:val="24"/>
          <w:szCs w:val="24"/>
          <w:lang w:val="en-US"/>
        </w:rPr>
        <w:t xml:space="preserve"> </w:t>
      </w:r>
      <w:r w:rsidR="006F173F" w:rsidRPr="0089090F">
        <w:rPr>
          <w:rFonts w:ascii="Times New Roman" w:hAnsi="Times New Roman" w:cs="Times New Roman"/>
          <w:sz w:val="24"/>
          <w:szCs w:val="24"/>
          <w:lang w:val="en-US"/>
        </w:rPr>
        <w:t xml:space="preserve">optimal. </w:t>
      </w:r>
      <w:proofErr w:type="spellStart"/>
      <w:r w:rsidR="006F173F" w:rsidRPr="0089090F">
        <w:rPr>
          <w:rFonts w:ascii="Times New Roman" w:hAnsi="Times New Roman" w:cs="Times New Roman"/>
          <w:sz w:val="24"/>
          <w:szCs w:val="24"/>
          <w:lang w:val="en-US"/>
        </w:rPr>
        <w:t>Situasi</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ini</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sejalan</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dengan</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hasil</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berbagai</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penelitian</w:t>
      </w:r>
      <w:proofErr w:type="spellEnd"/>
      <w:r w:rsidR="006F173F" w:rsidRPr="0089090F">
        <w:rPr>
          <w:rFonts w:ascii="Times New Roman" w:hAnsi="Times New Roman" w:cs="Times New Roman"/>
          <w:sz w:val="24"/>
          <w:szCs w:val="24"/>
          <w:lang w:val="en-US"/>
        </w:rPr>
        <w:t xml:space="preserve"> yang </w:t>
      </w:r>
      <w:proofErr w:type="spellStart"/>
      <w:r w:rsidR="006F173F" w:rsidRPr="0089090F">
        <w:rPr>
          <w:rFonts w:ascii="Times New Roman" w:hAnsi="Times New Roman" w:cs="Times New Roman"/>
          <w:sz w:val="24"/>
          <w:szCs w:val="24"/>
          <w:lang w:val="en-US"/>
        </w:rPr>
        <w:t>mengungkapkan</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bahwa</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keberhasilan</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produk</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kecantikan</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ramah</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lingkungan</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tidak</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hanya</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bergantung</w:t>
      </w:r>
      <w:proofErr w:type="spellEnd"/>
      <w:r w:rsidR="006F173F" w:rsidRPr="0089090F">
        <w:rPr>
          <w:rFonts w:ascii="Times New Roman" w:hAnsi="Times New Roman" w:cs="Times New Roman"/>
          <w:sz w:val="24"/>
          <w:szCs w:val="24"/>
          <w:lang w:val="en-US"/>
        </w:rPr>
        <w:t xml:space="preserve"> pada </w:t>
      </w:r>
      <w:proofErr w:type="spellStart"/>
      <w:r w:rsidR="006F173F" w:rsidRPr="0089090F">
        <w:rPr>
          <w:rFonts w:ascii="Times New Roman" w:hAnsi="Times New Roman" w:cs="Times New Roman"/>
          <w:sz w:val="24"/>
          <w:szCs w:val="24"/>
          <w:lang w:val="en-US"/>
        </w:rPr>
        <w:t>fitur</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produk</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tetapi</w:t>
      </w:r>
      <w:proofErr w:type="spellEnd"/>
      <w:r w:rsidR="006F173F" w:rsidRPr="0089090F">
        <w:rPr>
          <w:rFonts w:ascii="Times New Roman" w:hAnsi="Times New Roman" w:cs="Times New Roman"/>
          <w:sz w:val="24"/>
          <w:szCs w:val="24"/>
          <w:lang w:val="en-US"/>
        </w:rPr>
        <w:t xml:space="preserve"> juga pada </w:t>
      </w:r>
      <w:proofErr w:type="spellStart"/>
      <w:r w:rsidR="006F173F" w:rsidRPr="0089090F">
        <w:rPr>
          <w:rFonts w:ascii="Times New Roman" w:hAnsi="Times New Roman" w:cs="Times New Roman"/>
          <w:sz w:val="24"/>
          <w:szCs w:val="24"/>
          <w:lang w:val="en-US"/>
        </w:rPr>
        <w:t>faktor</w:t>
      </w:r>
      <w:proofErr w:type="spellEnd"/>
      <w:r w:rsidR="006F173F" w:rsidRPr="0089090F">
        <w:rPr>
          <w:rFonts w:ascii="Times New Roman" w:hAnsi="Times New Roman" w:cs="Times New Roman"/>
          <w:sz w:val="24"/>
          <w:szCs w:val="24"/>
          <w:lang w:val="en-US"/>
        </w:rPr>
        <w:t xml:space="preserve"> </w:t>
      </w:r>
      <w:proofErr w:type="spellStart"/>
      <w:r w:rsidR="006F173F" w:rsidRPr="0089090F">
        <w:rPr>
          <w:rFonts w:ascii="Times New Roman" w:hAnsi="Times New Roman" w:cs="Times New Roman"/>
          <w:sz w:val="24"/>
          <w:szCs w:val="24"/>
          <w:lang w:val="en-US"/>
        </w:rPr>
        <w:t>psikologis</w:t>
      </w:r>
      <w:proofErr w:type="spellEnd"/>
      <w:r w:rsidR="006F173F" w:rsidRPr="00BD3653">
        <w:rPr>
          <w:rFonts w:ascii="Times New Roman" w:hAnsi="Times New Roman" w:cs="Times New Roman"/>
          <w:sz w:val="24"/>
          <w:szCs w:val="24"/>
          <w:lang w:val="en-US"/>
        </w:rPr>
        <w:t xml:space="preserve"> </w:t>
      </w:r>
      <w:proofErr w:type="spellStart"/>
      <w:r w:rsidR="006F173F">
        <w:rPr>
          <w:rFonts w:ascii="Times New Roman" w:hAnsi="Times New Roman" w:cs="Times New Roman"/>
          <w:sz w:val="24"/>
          <w:szCs w:val="24"/>
          <w:lang w:val="en-US"/>
        </w:rPr>
        <w:t>seperti</w:t>
      </w:r>
      <w:proofErr w:type="spellEnd"/>
      <w:r w:rsidR="006F173F">
        <w:rPr>
          <w:rFonts w:ascii="Times New Roman" w:hAnsi="Times New Roman" w:cs="Times New Roman"/>
          <w:sz w:val="24"/>
          <w:szCs w:val="24"/>
          <w:lang w:val="en-US"/>
        </w:rPr>
        <w:t xml:space="preserve"> </w:t>
      </w:r>
      <w:r w:rsidR="006F173F" w:rsidRPr="008A77F9">
        <w:rPr>
          <w:rFonts w:ascii="Times New Roman" w:hAnsi="Times New Roman" w:cs="Times New Roman"/>
          <w:i/>
          <w:iCs/>
          <w:sz w:val="24"/>
          <w:szCs w:val="24"/>
          <w:lang w:val="en-US"/>
        </w:rPr>
        <w:t xml:space="preserve">Attitude </w:t>
      </w:r>
      <w:r w:rsidR="006F173F">
        <w:rPr>
          <w:rFonts w:ascii="Times New Roman" w:hAnsi="Times New Roman" w:cs="Times New Roman"/>
          <w:sz w:val="24"/>
          <w:szCs w:val="24"/>
          <w:lang w:val="en-US"/>
        </w:rPr>
        <w:t>(</w:t>
      </w:r>
      <w:proofErr w:type="spellStart"/>
      <w:r w:rsidR="006F173F">
        <w:rPr>
          <w:rFonts w:ascii="Times New Roman" w:hAnsi="Times New Roman" w:cs="Times New Roman"/>
          <w:sz w:val="24"/>
          <w:szCs w:val="24"/>
          <w:lang w:val="en-US"/>
        </w:rPr>
        <w:t>sikap</w:t>
      </w:r>
      <w:proofErr w:type="spellEnd"/>
      <w:r w:rsidR="006F173F">
        <w:rPr>
          <w:rFonts w:ascii="Times New Roman" w:hAnsi="Times New Roman" w:cs="Times New Roman"/>
          <w:sz w:val="24"/>
          <w:szCs w:val="24"/>
          <w:lang w:val="en-US"/>
        </w:rPr>
        <w:t xml:space="preserve"> </w:t>
      </w:r>
      <w:proofErr w:type="spellStart"/>
      <w:r w:rsidR="006F173F">
        <w:rPr>
          <w:rFonts w:ascii="Times New Roman" w:hAnsi="Times New Roman" w:cs="Times New Roman"/>
          <w:sz w:val="24"/>
          <w:szCs w:val="24"/>
          <w:lang w:val="en-US"/>
        </w:rPr>
        <w:t>positif</w:t>
      </w:r>
      <w:proofErr w:type="spellEnd"/>
      <w:r w:rsidR="006F173F">
        <w:rPr>
          <w:rFonts w:ascii="Times New Roman" w:hAnsi="Times New Roman" w:cs="Times New Roman"/>
          <w:sz w:val="24"/>
          <w:szCs w:val="24"/>
          <w:lang w:val="en-US"/>
        </w:rPr>
        <w:t xml:space="preserve"> </w:t>
      </w:r>
      <w:proofErr w:type="spellStart"/>
      <w:r w:rsidR="006F173F" w:rsidRPr="00F72BA8">
        <w:rPr>
          <w:rFonts w:ascii="Times New Roman" w:hAnsi="Times New Roman" w:cs="Times New Roman"/>
          <w:sz w:val="24"/>
          <w:szCs w:val="24"/>
          <w:lang w:val="en-US"/>
        </w:rPr>
        <w:t>terhadap</w:t>
      </w:r>
      <w:proofErr w:type="spellEnd"/>
      <w:r w:rsidR="006F173F" w:rsidRPr="00F72BA8">
        <w:rPr>
          <w:rFonts w:ascii="Times New Roman" w:hAnsi="Times New Roman" w:cs="Times New Roman"/>
          <w:sz w:val="24"/>
          <w:szCs w:val="24"/>
          <w:lang w:val="en-US"/>
        </w:rPr>
        <w:t xml:space="preserve"> </w:t>
      </w:r>
      <w:proofErr w:type="spellStart"/>
      <w:r w:rsidR="006F173F">
        <w:rPr>
          <w:rFonts w:ascii="Times New Roman" w:hAnsi="Times New Roman" w:cs="Times New Roman"/>
          <w:sz w:val="24"/>
          <w:szCs w:val="24"/>
          <w:lang w:val="en-US"/>
        </w:rPr>
        <w:t>produk</w:t>
      </w:r>
      <w:proofErr w:type="spellEnd"/>
      <w:r w:rsidR="006F173F" w:rsidRPr="00F72BA8">
        <w:rPr>
          <w:rFonts w:ascii="Times New Roman" w:hAnsi="Times New Roman" w:cs="Times New Roman"/>
          <w:sz w:val="24"/>
          <w:szCs w:val="24"/>
          <w:lang w:val="en-US"/>
        </w:rPr>
        <w:t xml:space="preserve"> </w:t>
      </w:r>
      <w:proofErr w:type="spellStart"/>
      <w:r w:rsidR="006F173F" w:rsidRPr="00F72BA8">
        <w:rPr>
          <w:rFonts w:ascii="Times New Roman" w:hAnsi="Times New Roman" w:cs="Times New Roman"/>
          <w:sz w:val="24"/>
          <w:szCs w:val="24"/>
          <w:lang w:val="en-US"/>
        </w:rPr>
        <w:t>ramah</w:t>
      </w:r>
      <w:proofErr w:type="spellEnd"/>
      <w:r w:rsidR="006F173F" w:rsidRPr="00F72BA8">
        <w:rPr>
          <w:rFonts w:ascii="Times New Roman" w:hAnsi="Times New Roman" w:cs="Times New Roman"/>
          <w:sz w:val="24"/>
          <w:szCs w:val="24"/>
          <w:lang w:val="en-US"/>
        </w:rPr>
        <w:t xml:space="preserve"> </w:t>
      </w:r>
      <w:proofErr w:type="spellStart"/>
      <w:r w:rsidR="006F173F" w:rsidRPr="00F72BA8">
        <w:rPr>
          <w:rFonts w:ascii="Times New Roman" w:hAnsi="Times New Roman" w:cs="Times New Roman"/>
          <w:sz w:val="24"/>
          <w:szCs w:val="24"/>
          <w:lang w:val="en-US"/>
        </w:rPr>
        <w:t>lingkungan</w:t>
      </w:r>
      <w:proofErr w:type="spellEnd"/>
      <w:r w:rsidR="006F173F">
        <w:rPr>
          <w:rFonts w:ascii="Times New Roman" w:hAnsi="Times New Roman" w:cs="Times New Roman"/>
          <w:sz w:val="24"/>
          <w:szCs w:val="24"/>
          <w:lang w:val="en-US"/>
        </w:rPr>
        <w:t>)</w:t>
      </w:r>
      <w:r w:rsidR="006F173F" w:rsidRPr="00F72BA8">
        <w:rPr>
          <w:rFonts w:ascii="Times New Roman" w:hAnsi="Times New Roman" w:cs="Times New Roman"/>
          <w:sz w:val="24"/>
          <w:szCs w:val="24"/>
          <w:lang w:val="en-US"/>
        </w:rPr>
        <w:t>,</w:t>
      </w:r>
      <w:r w:rsidR="006F173F">
        <w:rPr>
          <w:rFonts w:ascii="Times New Roman" w:hAnsi="Times New Roman" w:cs="Times New Roman"/>
          <w:sz w:val="24"/>
          <w:szCs w:val="24"/>
          <w:lang w:val="en-US"/>
        </w:rPr>
        <w:t xml:space="preserve"> </w:t>
      </w:r>
      <w:r w:rsidR="006F173F" w:rsidRPr="008A77F9">
        <w:rPr>
          <w:rFonts w:ascii="Times New Roman" w:hAnsi="Times New Roman" w:cs="Times New Roman"/>
          <w:i/>
          <w:iCs/>
          <w:sz w:val="24"/>
          <w:szCs w:val="24"/>
          <w:lang w:val="en-US"/>
        </w:rPr>
        <w:t>Knowledge</w:t>
      </w:r>
      <w:r w:rsidR="006F173F">
        <w:rPr>
          <w:rFonts w:ascii="Times New Roman" w:hAnsi="Times New Roman" w:cs="Times New Roman"/>
          <w:sz w:val="24"/>
          <w:szCs w:val="24"/>
          <w:lang w:val="en-US"/>
        </w:rPr>
        <w:t xml:space="preserve"> (</w:t>
      </w:r>
      <w:proofErr w:type="spellStart"/>
      <w:r w:rsidR="006F173F" w:rsidRPr="00F72BA8">
        <w:rPr>
          <w:rFonts w:ascii="Times New Roman" w:hAnsi="Times New Roman" w:cs="Times New Roman"/>
          <w:sz w:val="24"/>
          <w:szCs w:val="24"/>
          <w:lang w:val="en-US"/>
        </w:rPr>
        <w:t>pemahaman</w:t>
      </w:r>
      <w:proofErr w:type="spellEnd"/>
      <w:r w:rsidR="006F173F" w:rsidRPr="00F72BA8">
        <w:rPr>
          <w:rFonts w:ascii="Times New Roman" w:hAnsi="Times New Roman" w:cs="Times New Roman"/>
          <w:sz w:val="24"/>
          <w:szCs w:val="24"/>
          <w:lang w:val="en-US"/>
        </w:rPr>
        <w:t xml:space="preserve"> </w:t>
      </w:r>
      <w:proofErr w:type="spellStart"/>
      <w:r w:rsidR="006F173F" w:rsidRPr="00F72BA8">
        <w:rPr>
          <w:rFonts w:ascii="Times New Roman" w:hAnsi="Times New Roman" w:cs="Times New Roman"/>
          <w:sz w:val="24"/>
          <w:szCs w:val="24"/>
          <w:lang w:val="en-US"/>
        </w:rPr>
        <w:t>tentang</w:t>
      </w:r>
      <w:proofErr w:type="spellEnd"/>
      <w:r w:rsidR="006F173F" w:rsidRPr="00F72BA8">
        <w:rPr>
          <w:rFonts w:ascii="Times New Roman" w:hAnsi="Times New Roman" w:cs="Times New Roman"/>
          <w:sz w:val="24"/>
          <w:szCs w:val="24"/>
          <w:lang w:val="en-US"/>
        </w:rPr>
        <w:t xml:space="preserve"> </w:t>
      </w:r>
      <w:proofErr w:type="spellStart"/>
      <w:r w:rsidR="006F173F" w:rsidRPr="00F72BA8">
        <w:rPr>
          <w:rFonts w:ascii="Times New Roman" w:hAnsi="Times New Roman" w:cs="Times New Roman"/>
          <w:sz w:val="24"/>
          <w:szCs w:val="24"/>
          <w:lang w:val="en-US"/>
        </w:rPr>
        <w:t>isu</w:t>
      </w:r>
      <w:proofErr w:type="spellEnd"/>
      <w:r w:rsidR="006F173F" w:rsidRPr="00F72BA8">
        <w:rPr>
          <w:rFonts w:ascii="Times New Roman" w:hAnsi="Times New Roman" w:cs="Times New Roman"/>
          <w:sz w:val="24"/>
          <w:szCs w:val="24"/>
          <w:lang w:val="en-US"/>
        </w:rPr>
        <w:t xml:space="preserve"> </w:t>
      </w:r>
      <w:proofErr w:type="spellStart"/>
      <w:r w:rsidR="006F173F" w:rsidRPr="00F72BA8">
        <w:rPr>
          <w:rFonts w:ascii="Times New Roman" w:hAnsi="Times New Roman" w:cs="Times New Roman"/>
          <w:sz w:val="24"/>
          <w:szCs w:val="24"/>
          <w:lang w:val="en-US"/>
        </w:rPr>
        <w:t>lingkungan</w:t>
      </w:r>
      <w:proofErr w:type="spellEnd"/>
      <w:r w:rsidR="006F173F">
        <w:rPr>
          <w:rFonts w:ascii="Times New Roman" w:hAnsi="Times New Roman" w:cs="Times New Roman"/>
          <w:sz w:val="24"/>
          <w:szCs w:val="24"/>
          <w:lang w:val="en-US"/>
        </w:rPr>
        <w:t>)</w:t>
      </w:r>
      <w:r w:rsidR="006F173F" w:rsidRPr="00F72BA8">
        <w:rPr>
          <w:rFonts w:ascii="Times New Roman" w:hAnsi="Times New Roman" w:cs="Times New Roman"/>
          <w:sz w:val="24"/>
          <w:szCs w:val="24"/>
          <w:lang w:val="en-US"/>
        </w:rPr>
        <w:t>, dan</w:t>
      </w:r>
      <w:r w:rsidR="006F173F">
        <w:rPr>
          <w:rFonts w:ascii="Times New Roman" w:hAnsi="Times New Roman" w:cs="Times New Roman"/>
          <w:sz w:val="24"/>
          <w:szCs w:val="24"/>
          <w:lang w:val="en-US"/>
        </w:rPr>
        <w:t xml:space="preserve"> </w:t>
      </w:r>
      <w:r w:rsidR="006F173F">
        <w:rPr>
          <w:rFonts w:ascii="Times New Roman" w:hAnsi="Times New Roman" w:cs="Times New Roman"/>
          <w:i/>
          <w:iCs/>
          <w:sz w:val="24"/>
          <w:szCs w:val="24"/>
          <w:lang w:val="en-US"/>
        </w:rPr>
        <w:t>Awareness</w:t>
      </w:r>
      <w:r w:rsidR="006F173F" w:rsidRPr="008A77F9">
        <w:rPr>
          <w:rFonts w:ascii="Times New Roman" w:hAnsi="Times New Roman" w:cs="Times New Roman"/>
          <w:i/>
          <w:iCs/>
          <w:sz w:val="24"/>
          <w:szCs w:val="24"/>
          <w:lang w:val="en-US"/>
        </w:rPr>
        <w:t xml:space="preserve"> </w:t>
      </w:r>
      <w:r w:rsidR="006F173F">
        <w:rPr>
          <w:rFonts w:ascii="Times New Roman" w:hAnsi="Times New Roman" w:cs="Times New Roman"/>
          <w:sz w:val="24"/>
          <w:szCs w:val="24"/>
          <w:lang w:val="en-US"/>
        </w:rPr>
        <w:t>(</w:t>
      </w:r>
      <w:proofErr w:type="spellStart"/>
      <w:r w:rsidR="006F173F">
        <w:rPr>
          <w:rFonts w:ascii="Times New Roman" w:hAnsi="Times New Roman" w:cs="Times New Roman"/>
          <w:sz w:val="24"/>
          <w:szCs w:val="24"/>
          <w:lang w:val="en-US"/>
        </w:rPr>
        <w:t>k</w:t>
      </w:r>
      <w:r w:rsidR="006F173F" w:rsidRPr="00F72BA8">
        <w:rPr>
          <w:rFonts w:ascii="Times New Roman" w:hAnsi="Times New Roman" w:cs="Times New Roman"/>
          <w:sz w:val="24"/>
          <w:szCs w:val="24"/>
          <w:lang w:val="en-US"/>
        </w:rPr>
        <w:t>e</w:t>
      </w:r>
      <w:r w:rsidR="006F173F">
        <w:rPr>
          <w:rFonts w:ascii="Times New Roman" w:hAnsi="Times New Roman" w:cs="Times New Roman"/>
          <w:sz w:val="24"/>
          <w:szCs w:val="24"/>
          <w:lang w:val="en-US"/>
        </w:rPr>
        <w:t>sadaran</w:t>
      </w:r>
      <w:proofErr w:type="spellEnd"/>
      <w:r w:rsidR="006F173F" w:rsidRPr="00F72BA8">
        <w:rPr>
          <w:rFonts w:ascii="Times New Roman" w:hAnsi="Times New Roman" w:cs="Times New Roman"/>
          <w:sz w:val="24"/>
          <w:szCs w:val="24"/>
          <w:lang w:val="en-US"/>
        </w:rPr>
        <w:t xml:space="preserve"> </w:t>
      </w:r>
      <w:proofErr w:type="spellStart"/>
      <w:r w:rsidR="006F173F" w:rsidRPr="00F72BA8">
        <w:rPr>
          <w:rFonts w:ascii="Times New Roman" w:hAnsi="Times New Roman" w:cs="Times New Roman"/>
          <w:sz w:val="24"/>
          <w:szCs w:val="24"/>
          <w:lang w:val="en-US"/>
        </w:rPr>
        <w:t>terhadap</w:t>
      </w:r>
      <w:proofErr w:type="spellEnd"/>
      <w:r w:rsidR="006F173F" w:rsidRPr="00F72BA8">
        <w:rPr>
          <w:rFonts w:ascii="Times New Roman" w:hAnsi="Times New Roman" w:cs="Times New Roman"/>
          <w:sz w:val="24"/>
          <w:szCs w:val="24"/>
          <w:lang w:val="en-US"/>
        </w:rPr>
        <w:t xml:space="preserve"> </w:t>
      </w:r>
      <w:proofErr w:type="spellStart"/>
      <w:r w:rsidR="006F173F" w:rsidRPr="00F72BA8">
        <w:rPr>
          <w:rFonts w:ascii="Times New Roman" w:hAnsi="Times New Roman" w:cs="Times New Roman"/>
          <w:sz w:val="24"/>
          <w:szCs w:val="24"/>
          <w:lang w:val="en-US"/>
        </w:rPr>
        <w:t>lingkungan</w:t>
      </w:r>
      <w:proofErr w:type="spellEnd"/>
      <w:r w:rsidR="006F173F">
        <w:rPr>
          <w:rFonts w:ascii="Times New Roman" w:hAnsi="Times New Roman" w:cs="Times New Roman"/>
          <w:sz w:val="24"/>
          <w:szCs w:val="24"/>
          <w:lang w:val="en-US"/>
        </w:rPr>
        <w:t>)</w:t>
      </w:r>
      <w:r w:rsidR="006F173F" w:rsidRPr="00F72BA8">
        <w:rPr>
          <w:rFonts w:ascii="Times New Roman" w:hAnsi="Times New Roman" w:cs="Times New Roman"/>
          <w:sz w:val="24"/>
          <w:szCs w:val="24"/>
          <w:lang w:val="en-US"/>
        </w:rPr>
        <w:t xml:space="preserve"> </w:t>
      </w:r>
      <w:r w:rsidR="006F173F">
        <w:rPr>
          <w:rFonts w:ascii="Times New Roman" w:hAnsi="Times New Roman" w:cs="Times New Roman"/>
          <w:sz w:val="24"/>
          <w:szCs w:val="24"/>
          <w:lang w:val="en-US"/>
        </w:rPr>
        <w:t xml:space="preserve">yang </w:t>
      </w:r>
      <w:proofErr w:type="spellStart"/>
      <w:r w:rsidR="006F173F" w:rsidRPr="00F72BA8">
        <w:rPr>
          <w:rFonts w:ascii="Times New Roman" w:hAnsi="Times New Roman" w:cs="Times New Roman"/>
          <w:sz w:val="24"/>
          <w:szCs w:val="24"/>
          <w:lang w:val="en-US"/>
        </w:rPr>
        <w:t>memengaruhi</w:t>
      </w:r>
      <w:proofErr w:type="spellEnd"/>
      <w:r w:rsidR="006F173F" w:rsidRPr="00F72BA8">
        <w:rPr>
          <w:rFonts w:ascii="Times New Roman" w:hAnsi="Times New Roman" w:cs="Times New Roman"/>
          <w:sz w:val="24"/>
          <w:szCs w:val="24"/>
          <w:lang w:val="en-US"/>
        </w:rPr>
        <w:t xml:space="preserve"> </w:t>
      </w:r>
      <w:r w:rsidR="006F173F">
        <w:rPr>
          <w:rFonts w:ascii="Times New Roman" w:hAnsi="Times New Roman" w:cs="Times New Roman"/>
          <w:sz w:val="24"/>
          <w:szCs w:val="24"/>
          <w:lang w:val="en-US"/>
        </w:rPr>
        <w:t>Purchase Intention</w:t>
      </w:r>
      <w:r w:rsidR="006F173F" w:rsidRPr="00F72BA8">
        <w:rPr>
          <w:rFonts w:ascii="Times New Roman" w:hAnsi="Times New Roman" w:cs="Times New Roman"/>
          <w:sz w:val="24"/>
          <w:szCs w:val="24"/>
          <w:lang w:val="en-US"/>
        </w:rPr>
        <w:t xml:space="preserve"> Gen Z </w:t>
      </w:r>
      <w:r w:rsidR="006F173F">
        <w:rPr>
          <w:rFonts w:ascii="Times New Roman" w:hAnsi="Times New Roman" w:cs="Times New Roman"/>
          <w:sz w:val="24"/>
          <w:szCs w:val="24"/>
          <w:lang w:val="en-US"/>
        </w:rPr>
        <w:t>pada</w:t>
      </w:r>
      <w:r w:rsidR="006F173F" w:rsidRPr="00F72BA8">
        <w:rPr>
          <w:rFonts w:ascii="Times New Roman" w:hAnsi="Times New Roman" w:cs="Times New Roman"/>
          <w:sz w:val="24"/>
          <w:szCs w:val="24"/>
          <w:lang w:val="en-US"/>
        </w:rPr>
        <w:t xml:space="preserve"> </w:t>
      </w:r>
      <w:proofErr w:type="spellStart"/>
      <w:r w:rsidR="006F173F">
        <w:rPr>
          <w:rFonts w:ascii="Times New Roman" w:hAnsi="Times New Roman" w:cs="Times New Roman"/>
          <w:sz w:val="24"/>
          <w:szCs w:val="24"/>
          <w:lang w:val="en-US"/>
        </w:rPr>
        <w:t>produk</w:t>
      </w:r>
      <w:proofErr w:type="spellEnd"/>
      <w:r w:rsidR="006F173F">
        <w:rPr>
          <w:rFonts w:ascii="Times New Roman" w:hAnsi="Times New Roman" w:cs="Times New Roman"/>
          <w:sz w:val="24"/>
          <w:szCs w:val="24"/>
          <w:lang w:val="en-US"/>
        </w:rPr>
        <w:t xml:space="preserve"> </w:t>
      </w:r>
      <w:proofErr w:type="spellStart"/>
      <w:r w:rsidR="006F173F" w:rsidRPr="00F72BA8">
        <w:rPr>
          <w:rFonts w:ascii="Times New Roman" w:hAnsi="Times New Roman" w:cs="Times New Roman"/>
          <w:sz w:val="24"/>
          <w:szCs w:val="24"/>
          <w:lang w:val="en-US"/>
        </w:rPr>
        <w:t>Sariayu</w:t>
      </w:r>
      <w:proofErr w:type="spellEnd"/>
      <w:r w:rsidR="006F173F" w:rsidRPr="00F72BA8">
        <w:rPr>
          <w:rFonts w:ascii="Times New Roman" w:hAnsi="Times New Roman" w:cs="Times New Roman"/>
          <w:sz w:val="24"/>
          <w:szCs w:val="24"/>
          <w:lang w:val="en-US"/>
        </w:rPr>
        <w:t>.</w:t>
      </w:r>
    </w:p>
    <w:p w14:paraId="18CFDF15" w14:textId="34D6C099" w:rsidR="000E322D" w:rsidRDefault="000E322D" w:rsidP="007C5EC6">
      <w:pPr>
        <w:spacing w:line="480" w:lineRule="auto"/>
        <w:ind w:firstLine="720"/>
        <w:jc w:val="both"/>
        <w:rPr>
          <w:rFonts w:ascii="Times New Roman" w:hAnsi="Times New Roman" w:cs="Times New Roman"/>
          <w:sz w:val="24"/>
          <w:szCs w:val="24"/>
          <w:lang w:val="en-US"/>
        </w:rPr>
      </w:pPr>
      <w:r w:rsidRPr="000E322D">
        <w:rPr>
          <w:rFonts w:ascii="Times New Roman" w:hAnsi="Times New Roman" w:cs="Times New Roman"/>
          <w:sz w:val="24"/>
          <w:szCs w:val="24"/>
          <w:lang w:val="en-US"/>
        </w:rPr>
        <w:t xml:space="preserve">(Tanaya dan </w:t>
      </w:r>
      <w:proofErr w:type="spellStart"/>
      <w:r w:rsidRPr="000E322D">
        <w:rPr>
          <w:rFonts w:ascii="Times New Roman" w:hAnsi="Times New Roman" w:cs="Times New Roman"/>
          <w:sz w:val="24"/>
          <w:szCs w:val="24"/>
          <w:lang w:val="en-US"/>
        </w:rPr>
        <w:t>Rastini</w:t>
      </w:r>
      <w:proofErr w:type="spellEnd"/>
      <w:r w:rsidRPr="000E322D">
        <w:rPr>
          <w:rFonts w:ascii="Times New Roman" w:hAnsi="Times New Roman" w:cs="Times New Roman"/>
          <w:sz w:val="24"/>
          <w:szCs w:val="24"/>
          <w:lang w:val="en-US"/>
        </w:rPr>
        <w:t xml:space="preserve"> 2016) </w:t>
      </w:r>
      <w:proofErr w:type="spellStart"/>
      <w:r w:rsidRPr="000E322D">
        <w:rPr>
          <w:rFonts w:ascii="Times New Roman" w:hAnsi="Times New Roman" w:cs="Times New Roman"/>
          <w:sz w:val="24"/>
          <w:szCs w:val="24"/>
          <w:lang w:val="en-US"/>
        </w:rPr>
        <w:t>mengungkapkan</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bahwa</w:t>
      </w:r>
      <w:proofErr w:type="spellEnd"/>
      <w:r w:rsidRPr="000E322D">
        <w:rPr>
          <w:rFonts w:ascii="Times New Roman" w:hAnsi="Times New Roman" w:cs="Times New Roman"/>
          <w:sz w:val="24"/>
          <w:szCs w:val="24"/>
          <w:lang w:val="en-US"/>
        </w:rPr>
        <w:t xml:space="preserve"> </w:t>
      </w:r>
      <w:r w:rsidR="00C1659C">
        <w:rPr>
          <w:rFonts w:ascii="Times New Roman" w:hAnsi="Times New Roman" w:cs="Times New Roman"/>
          <w:i/>
          <w:iCs/>
          <w:sz w:val="24"/>
          <w:szCs w:val="24"/>
          <w:lang w:val="en-US"/>
        </w:rPr>
        <w:t xml:space="preserve">Attitude </w:t>
      </w:r>
      <w:r w:rsidR="00C1659C">
        <w:rPr>
          <w:rFonts w:ascii="Times New Roman" w:hAnsi="Times New Roman" w:cs="Times New Roman"/>
          <w:sz w:val="24"/>
          <w:szCs w:val="24"/>
          <w:lang w:val="en-US"/>
        </w:rPr>
        <w:t>(</w:t>
      </w:r>
      <w:proofErr w:type="spellStart"/>
      <w:r w:rsidR="00C1659C">
        <w:rPr>
          <w:rFonts w:ascii="Times New Roman" w:hAnsi="Times New Roman" w:cs="Times New Roman"/>
          <w:sz w:val="24"/>
          <w:szCs w:val="24"/>
          <w:lang w:val="en-US"/>
        </w:rPr>
        <w:t>s</w:t>
      </w:r>
      <w:r w:rsidRPr="000E322D">
        <w:rPr>
          <w:rFonts w:ascii="Times New Roman" w:hAnsi="Times New Roman" w:cs="Times New Roman"/>
          <w:sz w:val="24"/>
          <w:szCs w:val="24"/>
          <w:lang w:val="en-US"/>
        </w:rPr>
        <w:t>ikap</w:t>
      </w:r>
      <w:proofErr w:type="spellEnd"/>
      <w:r w:rsidR="00C1659C">
        <w:rPr>
          <w:rFonts w:ascii="Times New Roman" w:hAnsi="Times New Roman" w:cs="Times New Roman"/>
          <w:sz w:val="24"/>
          <w:szCs w:val="24"/>
          <w:lang w:val="en-US"/>
        </w:rPr>
        <w:t>)</w:t>
      </w:r>
      <w:r w:rsidRPr="000E322D">
        <w:rPr>
          <w:rFonts w:ascii="Times New Roman" w:hAnsi="Times New Roman" w:cs="Times New Roman"/>
          <w:sz w:val="24"/>
          <w:szCs w:val="24"/>
          <w:lang w:val="en-US"/>
        </w:rPr>
        <w:t xml:space="preserve"> pada </w:t>
      </w:r>
      <w:proofErr w:type="spellStart"/>
      <w:r w:rsidRPr="000E322D">
        <w:rPr>
          <w:rFonts w:ascii="Times New Roman" w:hAnsi="Times New Roman" w:cs="Times New Roman"/>
          <w:sz w:val="24"/>
          <w:szCs w:val="24"/>
          <w:lang w:val="en-US"/>
        </w:rPr>
        <w:t>niat</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beli</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produk</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hijau</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yaitu</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cara</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berpikir</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seseorang</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dalam</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tujuan</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pembelian</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produk</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hijau</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khususnya</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bagaimana</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cara</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pembeli</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memandang</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produk</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tersebut</w:t>
      </w:r>
      <w:proofErr w:type="spellEnd"/>
      <w:r w:rsidRPr="000E322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pembeli</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menilai</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apakah</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produk</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tersebut</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berguna</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untuk</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digunakan</w:t>
      </w:r>
      <w:proofErr w:type="spellEnd"/>
      <w:r w:rsidRPr="000E322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sejauh</w:t>
      </w:r>
      <w:proofErr w:type="spellEnd"/>
      <w:r w:rsidRPr="000E322D">
        <w:rPr>
          <w:rFonts w:ascii="Times New Roman" w:hAnsi="Times New Roman" w:cs="Times New Roman"/>
          <w:sz w:val="24"/>
          <w:szCs w:val="24"/>
          <w:lang w:val="en-US"/>
        </w:rPr>
        <w:t xml:space="preserve"> mana </w:t>
      </w:r>
      <w:proofErr w:type="spellStart"/>
      <w:r w:rsidRPr="000E322D">
        <w:rPr>
          <w:rFonts w:ascii="Times New Roman" w:hAnsi="Times New Roman" w:cs="Times New Roman"/>
          <w:sz w:val="24"/>
          <w:szCs w:val="24"/>
          <w:lang w:val="en-US"/>
        </w:rPr>
        <w:t>produk</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berhubungan</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dalam</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hal</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kesehatan</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ataupun</w:t>
      </w:r>
      <w:proofErr w:type="spellEnd"/>
      <w:r w:rsidRPr="000E322D">
        <w:rPr>
          <w:rFonts w:ascii="Times New Roman" w:hAnsi="Times New Roman" w:cs="Times New Roman"/>
          <w:sz w:val="24"/>
          <w:szCs w:val="24"/>
          <w:lang w:val="en-US"/>
        </w:rPr>
        <w:t xml:space="preserve"> </w:t>
      </w:r>
      <w:proofErr w:type="spellStart"/>
      <w:r w:rsidRPr="000E322D">
        <w:rPr>
          <w:rFonts w:ascii="Times New Roman" w:hAnsi="Times New Roman" w:cs="Times New Roman"/>
          <w:sz w:val="24"/>
          <w:szCs w:val="24"/>
          <w:lang w:val="en-US"/>
        </w:rPr>
        <w:t>lingkungan</w:t>
      </w:r>
      <w:proofErr w:type="spellEnd"/>
      <w:r w:rsidRPr="000E322D">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Pr="000E322D">
        <w:rPr>
          <w:rFonts w:ascii="Times New Roman" w:hAnsi="Times New Roman" w:cs="Times New Roman"/>
          <w:sz w:val="24"/>
          <w:szCs w:val="24"/>
          <w:lang w:val="en-US"/>
        </w:rPr>
        <w:t>ekitar</w:t>
      </w:r>
      <w:proofErr w:type="spellEnd"/>
      <w:r w:rsidRPr="000E322D">
        <w:rPr>
          <w:rFonts w:ascii="Times New Roman" w:hAnsi="Times New Roman" w:cs="Times New Roman"/>
          <w:sz w:val="24"/>
          <w:szCs w:val="24"/>
          <w:lang w:val="en-US"/>
        </w:rPr>
        <w:t>.</w:t>
      </w:r>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Sedangkan</w:t>
      </w:r>
      <w:proofErr w:type="spellEnd"/>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menurut</w:t>
      </w:r>
      <w:proofErr w:type="spellEnd"/>
      <w:r w:rsidR="007C3537" w:rsidRPr="007C3537">
        <w:rPr>
          <w:rFonts w:ascii="Times New Roman" w:hAnsi="Times New Roman" w:cs="Times New Roman"/>
          <w:sz w:val="24"/>
          <w:szCs w:val="24"/>
          <w:lang w:val="en-US"/>
        </w:rPr>
        <w:t xml:space="preserve"> (Jaiswal &amp; Kant, 2018) </w:t>
      </w:r>
      <w:proofErr w:type="spellStart"/>
      <w:r w:rsidR="007C3537" w:rsidRPr="007C3537">
        <w:rPr>
          <w:rFonts w:ascii="Times New Roman" w:hAnsi="Times New Roman" w:cs="Times New Roman"/>
          <w:sz w:val="24"/>
          <w:szCs w:val="24"/>
          <w:lang w:val="en-US"/>
        </w:rPr>
        <w:t>Sikap</w:t>
      </w:r>
      <w:proofErr w:type="spellEnd"/>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terhadap</w:t>
      </w:r>
      <w:proofErr w:type="spellEnd"/>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produk</w:t>
      </w:r>
      <w:proofErr w:type="spellEnd"/>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hijau</w:t>
      </w:r>
      <w:proofErr w:type="spellEnd"/>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merupakan</w:t>
      </w:r>
      <w:proofErr w:type="spellEnd"/>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suatu</w:t>
      </w:r>
      <w:proofErr w:type="spellEnd"/>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keyakinan</w:t>
      </w:r>
      <w:proofErr w:type="spellEnd"/>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atau</w:t>
      </w:r>
      <w:proofErr w:type="spellEnd"/>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perasaan</w:t>
      </w:r>
      <w:proofErr w:type="spellEnd"/>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seseorang</w:t>
      </w:r>
      <w:proofErr w:type="spellEnd"/>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terhadap</w:t>
      </w:r>
      <w:proofErr w:type="spellEnd"/>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keputusan</w:t>
      </w:r>
      <w:proofErr w:type="spellEnd"/>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pembelian</w:t>
      </w:r>
      <w:proofErr w:type="spellEnd"/>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terhadap</w:t>
      </w:r>
      <w:proofErr w:type="spellEnd"/>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produk</w:t>
      </w:r>
      <w:proofErr w:type="spellEnd"/>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ramah</w:t>
      </w:r>
      <w:proofErr w:type="spellEnd"/>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lingkungan</w:t>
      </w:r>
      <w:proofErr w:type="spellEnd"/>
      <w:r w:rsidR="007C3537" w:rsidRPr="007C3537">
        <w:rPr>
          <w:rFonts w:ascii="Times New Roman" w:hAnsi="Times New Roman" w:cs="Times New Roman"/>
          <w:sz w:val="24"/>
          <w:szCs w:val="24"/>
          <w:lang w:val="en-US"/>
        </w:rPr>
        <w:t xml:space="preserve">, dan </w:t>
      </w:r>
      <w:proofErr w:type="spellStart"/>
      <w:r w:rsidR="007C3537" w:rsidRPr="007C3537">
        <w:rPr>
          <w:rFonts w:ascii="Times New Roman" w:hAnsi="Times New Roman" w:cs="Times New Roman"/>
          <w:sz w:val="24"/>
          <w:szCs w:val="24"/>
          <w:lang w:val="en-US"/>
        </w:rPr>
        <w:t>dampaknya</w:t>
      </w:r>
      <w:proofErr w:type="spellEnd"/>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terhadap</w:t>
      </w:r>
      <w:proofErr w:type="spellEnd"/>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konsekuensi</w:t>
      </w:r>
      <w:proofErr w:type="spellEnd"/>
      <w:r w:rsidR="007C3537" w:rsidRPr="007C3537">
        <w:rPr>
          <w:rFonts w:ascii="Times New Roman" w:hAnsi="Times New Roman" w:cs="Times New Roman"/>
          <w:sz w:val="24"/>
          <w:szCs w:val="24"/>
          <w:lang w:val="en-US"/>
        </w:rPr>
        <w:t xml:space="preserve"> </w:t>
      </w:r>
      <w:proofErr w:type="spellStart"/>
      <w:r w:rsidR="007C3537" w:rsidRPr="007C3537">
        <w:rPr>
          <w:rFonts w:ascii="Times New Roman" w:hAnsi="Times New Roman" w:cs="Times New Roman"/>
          <w:sz w:val="24"/>
          <w:szCs w:val="24"/>
          <w:lang w:val="en-US"/>
        </w:rPr>
        <w:t>ekologis</w:t>
      </w:r>
      <w:proofErr w:type="spellEnd"/>
      <w:r w:rsidR="007C3537" w:rsidRPr="007C3537">
        <w:rPr>
          <w:rFonts w:ascii="Times New Roman" w:hAnsi="Times New Roman" w:cs="Times New Roman"/>
          <w:sz w:val="24"/>
          <w:szCs w:val="24"/>
          <w:lang w:val="en-US"/>
        </w:rPr>
        <w:t>.</w:t>
      </w:r>
    </w:p>
    <w:p w14:paraId="432CDF7C" w14:textId="77777777" w:rsidR="00F00B20" w:rsidRDefault="004D726C" w:rsidP="00EE493D">
      <w:pPr>
        <w:pStyle w:val="my-2"/>
        <w:spacing w:line="480" w:lineRule="auto"/>
        <w:ind w:firstLine="567"/>
        <w:jc w:val="both"/>
        <w:rPr>
          <w:lang w:val="en-US"/>
        </w:rPr>
      </w:pPr>
      <w:proofErr w:type="spellStart"/>
      <w:r w:rsidRPr="004D726C">
        <w:rPr>
          <w:lang w:val="en-US"/>
        </w:rPr>
        <w:t>Perubahan</w:t>
      </w:r>
      <w:proofErr w:type="spellEnd"/>
      <w:r w:rsidRPr="004D726C">
        <w:rPr>
          <w:lang w:val="en-US"/>
        </w:rPr>
        <w:t xml:space="preserve"> </w:t>
      </w:r>
      <w:proofErr w:type="spellStart"/>
      <w:r w:rsidRPr="004D726C">
        <w:rPr>
          <w:lang w:val="en-US"/>
        </w:rPr>
        <w:t>iklim</w:t>
      </w:r>
      <w:proofErr w:type="spellEnd"/>
      <w:r w:rsidRPr="004D726C">
        <w:rPr>
          <w:lang w:val="en-US"/>
        </w:rPr>
        <w:t xml:space="preserve"> dan </w:t>
      </w:r>
      <w:proofErr w:type="spellStart"/>
      <w:r w:rsidRPr="004D726C">
        <w:rPr>
          <w:lang w:val="en-US"/>
        </w:rPr>
        <w:t>kerusakan</w:t>
      </w:r>
      <w:proofErr w:type="spellEnd"/>
      <w:r w:rsidRPr="004D726C">
        <w:rPr>
          <w:lang w:val="en-US"/>
        </w:rPr>
        <w:t xml:space="preserve"> </w:t>
      </w:r>
      <w:proofErr w:type="spellStart"/>
      <w:r w:rsidRPr="004D726C">
        <w:rPr>
          <w:lang w:val="en-US"/>
        </w:rPr>
        <w:t>lingkungan</w:t>
      </w:r>
      <w:proofErr w:type="spellEnd"/>
      <w:r w:rsidRPr="004D726C">
        <w:rPr>
          <w:lang w:val="en-US"/>
        </w:rPr>
        <w:t xml:space="preserve"> </w:t>
      </w:r>
      <w:proofErr w:type="spellStart"/>
      <w:r w:rsidRPr="004D726C">
        <w:rPr>
          <w:lang w:val="en-US"/>
        </w:rPr>
        <w:t>telah</w:t>
      </w:r>
      <w:proofErr w:type="spellEnd"/>
      <w:r w:rsidRPr="004D726C">
        <w:rPr>
          <w:lang w:val="en-US"/>
        </w:rPr>
        <w:t xml:space="preserve"> </w:t>
      </w:r>
      <w:proofErr w:type="spellStart"/>
      <w:r w:rsidRPr="004D726C">
        <w:rPr>
          <w:lang w:val="en-US"/>
        </w:rPr>
        <w:t>mendorong</w:t>
      </w:r>
      <w:proofErr w:type="spellEnd"/>
      <w:r w:rsidRPr="004D726C">
        <w:rPr>
          <w:lang w:val="en-US"/>
        </w:rPr>
        <w:t xml:space="preserve"> </w:t>
      </w:r>
      <w:proofErr w:type="spellStart"/>
      <w:r w:rsidRPr="004D726C">
        <w:rPr>
          <w:lang w:val="en-US"/>
        </w:rPr>
        <w:t>terbentuknya</w:t>
      </w:r>
      <w:proofErr w:type="spellEnd"/>
      <w:r w:rsidRPr="004D726C">
        <w:rPr>
          <w:lang w:val="en-US"/>
        </w:rPr>
        <w:t xml:space="preserve"> </w:t>
      </w:r>
      <w:proofErr w:type="spellStart"/>
      <w:r w:rsidRPr="004D726C">
        <w:rPr>
          <w:lang w:val="en-US"/>
        </w:rPr>
        <w:t>pandangan</w:t>
      </w:r>
      <w:proofErr w:type="spellEnd"/>
      <w:r w:rsidRPr="004D726C">
        <w:rPr>
          <w:lang w:val="en-US"/>
        </w:rPr>
        <w:t xml:space="preserve"> </w:t>
      </w:r>
      <w:proofErr w:type="spellStart"/>
      <w:r w:rsidRPr="004D726C">
        <w:rPr>
          <w:lang w:val="en-US"/>
        </w:rPr>
        <w:t>baru</w:t>
      </w:r>
      <w:proofErr w:type="spellEnd"/>
      <w:r w:rsidRPr="004D726C">
        <w:rPr>
          <w:lang w:val="en-US"/>
        </w:rPr>
        <w:t xml:space="preserve"> di </w:t>
      </w:r>
      <w:proofErr w:type="spellStart"/>
      <w:r w:rsidRPr="004D726C">
        <w:rPr>
          <w:lang w:val="en-US"/>
        </w:rPr>
        <w:t>antara</w:t>
      </w:r>
      <w:proofErr w:type="spellEnd"/>
      <w:r w:rsidRPr="004D726C">
        <w:rPr>
          <w:lang w:val="en-US"/>
        </w:rPr>
        <w:t xml:space="preserve"> para </w:t>
      </w:r>
      <w:proofErr w:type="spellStart"/>
      <w:r w:rsidRPr="004D726C">
        <w:rPr>
          <w:lang w:val="en-US"/>
        </w:rPr>
        <w:t>konsumen</w:t>
      </w:r>
      <w:proofErr w:type="spellEnd"/>
      <w:r w:rsidRPr="004D726C">
        <w:rPr>
          <w:lang w:val="en-US"/>
        </w:rPr>
        <w:t xml:space="preserve"> </w:t>
      </w:r>
      <w:proofErr w:type="spellStart"/>
      <w:r w:rsidRPr="004D726C">
        <w:rPr>
          <w:lang w:val="en-US"/>
        </w:rPr>
        <w:t>muda</w:t>
      </w:r>
      <w:proofErr w:type="spellEnd"/>
      <w:r w:rsidRPr="004D726C">
        <w:rPr>
          <w:lang w:val="en-US"/>
        </w:rPr>
        <w:t xml:space="preserve">, </w:t>
      </w:r>
      <w:proofErr w:type="spellStart"/>
      <w:r w:rsidRPr="004D726C">
        <w:rPr>
          <w:lang w:val="en-US"/>
        </w:rPr>
        <w:t>terutama</w:t>
      </w:r>
      <w:proofErr w:type="spellEnd"/>
      <w:r w:rsidRPr="004D726C">
        <w:rPr>
          <w:lang w:val="en-US"/>
        </w:rPr>
        <w:t xml:space="preserve"> pada </w:t>
      </w:r>
      <w:proofErr w:type="spellStart"/>
      <w:r w:rsidRPr="004D726C">
        <w:rPr>
          <w:lang w:val="en-US"/>
        </w:rPr>
        <w:t>kalangan</w:t>
      </w:r>
      <w:proofErr w:type="spellEnd"/>
      <w:r w:rsidRPr="004D726C">
        <w:rPr>
          <w:lang w:val="en-US"/>
        </w:rPr>
        <w:t xml:space="preserve"> </w:t>
      </w:r>
      <w:proofErr w:type="spellStart"/>
      <w:r w:rsidRPr="004D726C">
        <w:rPr>
          <w:lang w:val="en-US"/>
        </w:rPr>
        <w:t>Generasi</w:t>
      </w:r>
      <w:proofErr w:type="spellEnd"/>
      <w:r w:rsidRPr="004D726C">
        <w:rPr>
          <w:lang w:val="en-US"/>
        </w:rPr>
        <w:t xml:space="preserve"> Z. Hal </w:t>
      </w:r>
      <w:proofErr w:type="spellStart"/>
      <w:r w:rsidRPr="004D726C">
        <w:rPr>
          <w:lang w:val="en-US"/>
        </w:rPr>
        <w:t>ini</w:t>
      </w:r>
      <w:proofErr w:type="spellEnd"/>
      <w:r w:rsidRPr="004D726C">
        <w:rPr>
          <w:lang w:val="en-US"/>
        </w:rPr>
        <w:t xml:space="preserve"> </w:t>
      </w:r>
      <w:proofErr w:type="spellStart"/>
      <w:r w:rsidRPr="004D726C">
        <w:rPr>
          <w:lang w:val="en-US"/>
        </w:rPr>
        <w:t>terlihat</w:t>
      </w:r>
      <w:proofErr w:type="spellEnd"/>
      <w:r w:rsidRPr="004D726C">
        <w:rPr>
          <w:lang w:val="en-US"/>
        </w:rPr>
        <w:t xml:space="preserve"> </w:t>
      </w:r>
      <w:proofErr w:type="spellStart"/>
      <w:r w:rsidRPr="004D726C">
        <w:rPr>
          <w:lang w:val="en-US"/>
        </w:rPr>
        <w:t>dari</w:t>
      </w:r>
      <w:proofErr w:type="spellEnd"/>
      <w:r>
        <w:rPr>
          <w:lang w:val="en-US"/>
        </w:rPr>
        <w:t xml:space="preserve"> </w:t>
      </w:r>
      <w:r>
        <w:rPr>
          <w:i/>
          <w:iCs/>
          <w:lang w:val="en-US"/>
        </w:rPr>
        <w:t xml:space="preserve">attitude </w:t>
      </w:r>
      <w:r>
        <w:rPr>
          <w:lang w:val="en-US"/>
        </w:rPr>
        <w:t>(</w:t>
      </w:r>
      <w:proofErr w:type="spellStart"/>
      <w:r>
        <w:rPr>
          <w:lang w:val="en-US"/>
        </w:rPr>
        <w:t>sikap</w:t>
      </w:r>
      <w:proofErr w:type="spellEnd"/>
      <w:r>
        <w:rPr>
          <w:lang w:val="en-US"/>
        </w:rPr>
        <w:t xml:space="preserve">) </w:t>
      </w:r>
      <w:proofErr w:type="spellStart"/>
      <w:r>
        <w:rPr>
          <w:lang w:val="en-US"/>
        </w:rPr>
        <w:t>masyarakat</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lingkungan</w:t>
      </w:r>
      <w:proofErr w:type="spellEnd"/>
      <w:r w:rsidRPr="004D726C">
        <w:rPr>
          <w:lang w:val="en-US"/>
        </w:rPr>
        <w:t xml:space="preserve"> yang </w:t>
      </w:r>
      <w:proofErr w:type="spellStart"/>
      <w:r w:rsidR="00C1659C">
        <w:rPr>
          <w:lang w:val="en-US"/>
        </w:rPr>
        <w:t>menunjukkan</w:t>
      </w:r>
      <w:proofErr w:type="spellEnd"/>
      <w:r w:rsidR="00C1659C">
        <w:rPr>
          <w:lang w:val="en-US"/>
        </w:rPr>
        <w:t xml:space="preserve"> </w:t>
      </w:r>
      <w:proofErr w:type="spellStart"/>
      <w:r w:rsidR="00C1659C">
        <w:rPr>
          <w:lang w:val="en-US"/>
        </w:rPr>
        <w:t>nilai</w:t>
      </w:r>
      <w:proofErr w:type="spellEnd"/>
      <w:r w:rsidR="00C1659C">
        <w:rPr>
          <w:lang w:val="en-US"/>
        </w:rPr>
        <w:t xml:space="preserve"> </w:t>
      </w:r>
      <w:proofErr w:type="spellStart"/>
      <w:r w:rsidRPr="004D726C">
        <w:rPr>
          <w:lang w:val="en-US"/>
        </w:rPr>
        <w:t>positif</w:t>
      </w:r>
      <w:proofErr w:type="spellEnd"/>
      <w:r>
        <w:rPr>
          <w:lang w:val="en-US"/>
        </w:rPr>
        <w:t xml:space="preserve"> pada</w:t>
      </w:r>
      <w:r w:rsidRPr="004D726C">
        <w:rPr>
          <w:lang w:val="en-US"/>
        </w:rPr>
        <w:t xml:space="preserve"> </w:t>
      </w:r>
      <w:proofErr w:type="spellStart"/>
      <w:r w:rsidRPr="004D726C">
        <w:rPr>
          <w:lang w:val="en-US"/>
        </w:rPr>
        <w:t>cara</w:t>
      </w:r>
      <w:proofErr w:type="spellEnd"/>
      <w:r w:rsidRPr="004D726C">
        <w:rPr>
          <w:lang w:val="en-US"/>
        </w:rPr>
        <w:t xml:space="preserve"> </w:t>
      </w:r>
      <w:proofErr w:type="spellStart"/>
      <w:r w:rsidRPr="004D726C">
        <w:rPr>
          <w:lang w:val="en-US"/>
        </w:rPr>
        <w:t>hidup</w:t>
      </w:r>
      <w:proofErr w:type="spellEnd"/>
      <w:r w:rsidRPr="004D726C">
        <w:rPr>
          <w:lang w:val="en-US"/>
        </w:rPr>
        <w:t xml:space="preserve"> yang </w:t>
      </w:r>
      <w:proofErr w:type="spellStart"/>
      <w:r w:rsidRPr="004D726C">
        <w:rPr>
          <w:lang w:val="en-US"/>
        </w:rPr>
        <w:t>ramah</w:t>
      </w:r>
      <w:proofErr w:type="spellEnd"/>
      <w:r w:rsidRPr="004D726C">
        <w:rPr>
          <w:lang w:val="en-US"/>
        </w:rPr>
        <w:t xml:space="preserve"> </w:t>
      </w:r>
      <w:proofErr w:type="spellStart"/>
      <w:r w:rsidRPr="004D726C">
        <w:rPr>
          <w:lang w:val="en-US"/>
        </w:rPr>
        <w:t>lingkungan</w:t>
      </w:r>
      <w:proofErr w:type="spellEnd"/>
      <w:r w:rsidRPr="004D726C">
        <w:rPr>
          <w:lang w:val="en-US"/>
        </w:rPr>
        <w:t xml:space="preserve">. </w:t>
      </w:r>
    </w:p>
    <w:p w14:paraId="1303364C" w14:textId="7483E3B6" w:rsidR="004F1CA6" w:rsidRDefault="004D726C" w:rsidP="00EE493D">
      <w:pPr>
        <w:pStyle w:val="my-2"/>
        <w:spacing w:line="480" w:lineRule="auto"/>
        <w:ind w:firstLine="567"/>
        <w:jc w:val="both"/>
        <w:rPr>
          <w:spacing w:val="2"/>
        </w:rPr>
      </w:pPr>
      <w:r w:rsidRPr="004D726C">
        <w:rPr>
          <w:lang w:val="en-US"/>
        </w:rPr>
        <w:lastRenderedPageBreak/>
        <w:t xml:space="preserve">Bagi Gen Z, </w:t>
      </w:r>
      <w:proofErr w:type="spellStart"/>
      <w:r w:rsidRPr="004D726C">
        <w:rPr>
          <w:lang w:val="en-US"/>
        </w:rPr>
        <w:t>merawat</w:t>
      </w:r>
      <w:proofErr w:type="spellEnd"/>
      <w:r w:rsidRPr="004D726C">
        <w:rPr>
          <w:lang w:val="en-US"/>
        </w:rPr>
        <w:t xml:space="preserve"> </w:t>
      </w:r>
      <w:proofErr w:type="spellStart"/>
      <w:r w:rsidRPr="004D726C">
        <w:rPr>
          <w:lang w:val="en-US"/>
        </w:rPr>
        <w:t>bumi</w:t>
      </w:r>
      <w:proofErr w:type="spellEnd"/>
      <w:r w:rsidRPr="004D726C">
        <w:rPr>
          <w:lang w:val="en-US"/>
        </w:rPr>
        <w:t xml:space="preserve"> </w:t>
      </w:r>
      <w:proofErr w:type="spellStart"/>
      <w:r w:rsidRPr="004D726C">
        <w:rPr>
          <w:lang w:val="en-US"/>
        </w:rPr>
        <w:t>bukan</w:t>
      </w:r>
      <w:proofErr w:type="spellEnd"/>
      <w:r w:rsidRPr="004D726C">
        <w:rPr>
          <w:lang w:val="en-US"/>
        </w:rPr>
        <w:t xml:space="preserve"> </w:t>
      </w:r>
      <w:proofErr w:type="spellStart"/>
      <w:r w:rsidRPr="004D726C">
        <w:rPr>
          <w:lang w:val="en-US"/>
        </w:rPr>
        <w:t>hanya</w:t>
      </w:r>
      <w:proofErr w:type="spellEnd"/>
      <w:r w:rsidRPr="004D726C">
        <w:rPr>
          <w:lang w:val="en-US"/>
        </w:rPr>
        <w:t xml:space="preserve"> </w:t>
      </w:r>
      <w:proofErr w:type="spellStart"/>
      <w:r w:rsidRPr="004D726C">
        <w:rPr>
          <w:lang w:val="en-US"/>
        </w:rPr>
        <w:t>sekadar</w:t>
      </w:r>
      <w:proofErr w:type="spellEnd"/>
      <w:r w:rsidRPr="004D726C">
        <w:rPr>
          <w:lang w:val="en-US"/>
        </w:rPr>
        <w:t xml:space="preserve"> </w:t>
      </w:r>
      <w:proofErr w:type="spellStart"/>
      <w:r w:rsidRPr="004D726C">
        <w:rPr>
          <w:lang w:val="en-US"/>
        </w:rPr>
        <w:t>tren</w:t>
      </w:r>
      <w:proofErr w:type="spellEnd"/>
      <w:r w:rsidRPr="004D726C">
        <w:rPr>
          <w:lang w:val="en-US"/>
        </w:rPr>
        <w:t xml:space="preserve">, </w:t>
      </w:r>
      <w:proofErr w:type="spellStart"/>
      <w:r w:rsidRPr="004D726C">
        <w:rPr>
          <w:lang w:val="en-US"/>
        </w:rPr>
        <w:t>melainkan</w:t>
      </w:r>
      <w:proofErr w:type="spellEnd"/>
      <w:r w:rsidRPr="004D726C">
        <w:rPr>
          <w:lang w:val="en-US"/>
        </w:rPr>
        <w:t xml:space="preserve"> </w:t>
      </w:r>
      <w:proofErr w:type="spellStart"/>
      <w:r w:rsidRPr="004D726C">
        <w:rPr>
          <w:lang w:val="en-US"/>
        </w:rPr>
        <w:t>sebuah</w:t>
      </w:r>
      <w:proofErr w:type="spellEnd"/>
      <w:r w:rsidRPr="004D726C">
        <w:rPr>
          <w:lang w:val="en-US"/>
        </w:rPr>
        <w:t xml:space="preserve"> </w:t>
      </w:r>
      <w:proofErr w:type="spellStart"/>
      <w:r w:rsidRPr="004D726C">
        <w:rPr>
          <w:lang w:val="en-US"/>
        </w:rPr>
        <w:t>tanggung</w:t>
      </w:r>
      <w:proofErr w:type="spellEnd"/>
      <w:r w:rsidRPr="004D726C">
        <w:rPr>
          <w:lang w:val="en-US"/>
        </w:rPr>
        <w:t xml:space="preserve"> </w:t>
      </w:r>
      <w:proofErr w:type="spellStart"/>
      <w:r w:rsidRPr="004D726C">
        <w:rPr>
          <w:lang w:val="en-US"/>
        </w:rPr>
        <w:t>jawab</w:t>
      </w:r>
      <w:proofErr w:type="spellEnd"/>
      <w:r w:rsidRPr="004D726C">
        <w:rPr>
          <w:lang w:val="en-US"/>
        </w:rPr>
        <w:t xml:space="preserve"> moral dan </w:t>
      </w:r>
      <w:proofErr w:type="spellStart"/>
      <w:r w:rsidRPr="004D726C">
        <w:rPr>
          <w:lang w:val="en-US"/>
        </w:rPr>
        <w:t>etika</w:t>
      </w:r>
      <w:proofErr w:type="spellEnd"/>
      <w:r w:rsidRPr="004D726C">
        <w:rPr>
          <w:lang w:val="en-US"/>
        </w:rPr>
        <w:t xml:space="preserve"> </w:t>
      </w:r>
      <w:proofErr w:type="spellStart"/>
      <w:r w:rsidRPr="004D726C">
        <w:rPr>
          <w:lang w:val="en-US"/>
        </w:rPr>
        <w:t>dalam</w:t>
      </w:r>
      <w:proofErr w:type="spellEnd"/>
      <w:r w:rsidRPr="004D726C">
        <w:rPr>
          <w:lang w:val="en-US"/>
        </w:rPr>
        <w:t xml:space="preserve"> </w:t>
      </w:r>
      <w:proofErr w:type="spellStart"/>
      <w:r w:rsidRPr="004D726C">
        <w:rPr>
          <w:lang w:val="en-US"/>
        </w:rPr>
        <w:t>berbelanja</w:t>
      </w:r>
      <w:proofErr w:type="spellEnd"/>
      <w:r w:rsidRPr="004D726C">
        <w:rPr>
          <w:lang w:val="en-US"/>
        </w:rPr>
        <w:t xml:space="preserve">. </w:t>
      </w:r>
      <w:proofErr w:type="spellStart"/>
      <w:r w:rsidRPr="004D726C">
        <w:rPr>
          <w:lang w:val="en-US"/>
        </w:rPr>
        <w:t>Pandangan</w:t>
      </w:r>
      <w:proofErr w:type="spellEnd"/>
      <w:r w:rsidRPr="004D726C">
        <w:rPr>
          <w:lang w:val="en-US"/>
        </w:rPr>
        <w:t xml:space="preserve"> </w:t>
      </w:r>
      <w:proofErr w:type="spellStart"/>
      <w:r w:rsidRPr="004D726C">
        <w:rPr>
          <w:lang w:val="en-US"/>
        </w:rPr>
        <w:t>ini</w:t>
      </w:r>
      <w:proofErr w:type="spellEnd"/>
      <w:r w:rsidRPr="004D726C">
        <w:rPr>
          <w:lang w:val="en-US"/>
        </w:rPr>
        <w:t xml:space="preserve"> </w:t>
      </w:r>
      <w:proofErr w:type="spellStart"/>
      <w:r w:rsidRPr="004D726C">
        <w:rPr>
          <w:lang w:val="en-US"/>
        </w:rPr>
        <w:t>memengaruhi</w:t>
      </w:r>
      <w:proofErr w:type="spellEnd"/>
      <w:r w:rsidRPr="004D726C">
        <w:rPr>
          <w:lang w:val="en-US"/>
        </w:rPr>
        <w:t xml:space="preserve"> </w:t>
      </w:r>
      <w:proofErr w:type="spellStart"/>
      <w:r w:rsidRPr="004D726C">
        <w:rPr>
          <w:lang w:val="en-US"/>
        </w:rPr>
        <w:t>penilaian</w:t>
      </w:r>
      <w:proofErr w:type="spellEnd"/>
      <w:r w:rsidRPr="004D726C">
        <w:rPr>
          <w:lang w:val="en-US"/>
        </w:rPr>
        <w:t xml:space="preserve"> </w:t>
      </w:r>
      <w:proofErr w:type="spellStart"/>
      <w:r w:rsidRPr="004D726C">
        <w:rPr>
          <w:lang w:val="en-US"/>
        </w:rPr>
        <w:t>mereka</w:t>
      </w:r>
      <w:proofErr w:type="spellEnd"/>
      <w:r w:rsidRPr="004D726C">
        <w:rPr>
          <w:lang w:val="en-US"/>
        </w:rPr>
        <w:t xml:space="preserve"> </w:t>
      </w:r>
      <w:proofErr w:type="spellStart"/>
      <w:r w:rsidRPr="004D726C">
        <w:rPr>
          <w:lang w:val="en-US"/>
        </w:rPr>
        <w:t>terhadap</w:t>
      </w:r>
      <w:proofErr w:type="spellEnd"/>
      <w:r w:rsidRPr="004D726C">
        <w:rPr>
          <w:lang w:val="en-US"/>
        </w:rPr>
        <w:t xml:space="preserve"> </w:t>
      </w:r>
      <w:proofErr w:type="spellStart"/>
      <w:r w:rsidRPr="004D726C">
        <w:rPr>
          <w:lang w:val="en-US"/>
        </w:rPr>
        <w:t>suatu</w:t>
      </w:r>
      <w:proofErr w:type="spellEnd"/>
      <w:r w:rsidRPr="004D726C">
        <w:rPr>
          <w:lang w:val="en-US"/>
        </w:rPr>
        <w:t xml:space="preserve"> </w:t>
      </w:r>
      <w:proofErr w:type="spellStart"/>
      <w:r w:rsidRPr="004D726C">
        <w:rPr>
          <w:lang w:val="en-US"/>
        </w:rPr>
        <w:t>produk</w:t>
      </w:r>
      <w:proofErr w:type="spellEnd"/>
      <w:r w:rsidRPr="004D726C">
        <w:rPr>
          <w:lang w:val="en-US"/>
        </w:rPr>
        <w:t xml:space="preserve"> </w:t>
      </w:r>
      <w:proofErr w:type="spellStart"/>
      <w:r w:rsidRPr="004D726C">
        <w:rPr>
          <w:lang w:val="en-US"/>
        </w:rPr>
        <w:t>tertentu</w:t>
      </w:r>
      <w:proofErr w:type="spellEnd"/>
      <w:r w:rsidRPr="004D726C">
        <w:rPr>
          <w:lang w:val="en-US"/>
        </w:rPr>
        <w:t xml:space="preserve">, di mana </w:t>
      </w:r>
      <w:proofErr w:type="spellStart"/>
      <w:r w:rsidRPr="004D726C">
        <w:rPr>
          <w:lang w:val="en-US"/>
        </w:rPr>
        <w:t>mereka</w:t>
      </w:r>
      <w:proofErr w:type="spellEnd"/>
      <w:r w:rsidRPr="004D726C">
        <w:rPr>
          <w:lang w:val="en-US"/>
        </w:rPr>
        <w:t xml:space="preserve"> </w:t>
      </w:r>
      <w:proofErr w:type="spellStart"/>
      <w:r w:rsidRPr="004D726C">
        <w:rPr>
          <w:lang w:val="en-US"/>
        </w:rPr>
        <w:t>cenderung</w:t>
      </w:r>
      <w:proofErr w:type="spellEnd"/>
      <w:r w:rsidRPr="004D726C">
        <w:rPr>
          <w:lang w:val="en-US"/>
        </w:rPr>
        <w:t xml:space="preserve"> </w:t>
      </w:r>
      <w:proofErr w:type="spellStart"/>
      <w:r w:rsidRPr="004D726C">
        <w:rPr>
          <w:lang w:val="en-US"/>
        </w:rPr>
        <w:t>menunjukkan</w:t>
      </w:r>
      <w:proofErr w:type="spellEnd"/>
      <w:r w:rsidRPr="004D726C">
        <w:rPr>
          <w:lang w:val="en-US"/>
        </w:rPr>
        <w:t xml:space="preserve"> </w:t>
      </w:r>
      <w:proofErr w:type="spellStart"/>
      <w:r w:rsidRPr="004D726C">
        <w:rPr>
          <w:lang w:val="en-US"/>
        </w:rPr>
        <w:t>ketertarikan</w:t>
      </w:r>
      <w:proofErr w:type="spellEnd"/>
      <w:r w:rsidRPr="004D726C">
        <w:rPr>
          <w:lang w:val="en-US"/>
        </w:rPr>
        <w:t xml:space="preserve">, </w:t>
      </w:r>
      <w:proofErr w:type="spellStart"/>
      <w:r w:rsidRPr="004D726C">
        <w:rPr>
          <w:lang w:val="en-US"/>
        </w:rPr>
        <w:t>persetujuan</w:t>
      </w:r>
      <w:proofErr w:type="spellEnd"/>
      <w:r w:rsidRPr="004D726C">
        <w:rPr>
          <w:lang w:val="en-US"/>
        </w:rPr>
        <w:t xml:space="preserve">, dan </w:t>
      </w:r>
      <w:proofErr w:type="spellStart"/>
      <w:r w:rsidRPr="004D726C">
        <w:rPr>
          <w:lang w:val="en-US"/>
        </w:rPr>
        <w:t>dukungan</w:t>
      </w:r>
      <w:proofErr w:type="spellEnd"/>
      <w:r w:rsidRPr="004D726C">
        <w:rPr>
          <w:lang w:val="en-US"/>
        </w:rPr>
        <w:t xml:space="preserve"> </w:t>
      </w:r>
      <w:proofErr w:type="spellStart"/>
      <w:r w:rsidRPr="004D726C">
        <w:rPr>
          <w:lang w:val="en-US"/>
        </w:rPr>
        <w:t>terhadap</w:t>
      </w:r>
      <w:proofErr w:type="spellEnd"/>
      <w:r w:rsidRPr="004D726C">
        <w:rPr>
          <w:lang w:val="en-US"/>
        </w:rPr>
        <w:t xml:space="preserve"> </w:t>
      </w:r>
      <w:proofErr w:type="spellStart"/>
      <w:r w:rsidRPr="004D726C">
        <w:rPr>
          <w:lang w:val="en-US"/>
        </w:rPr>
        <w:t>merek</w:t>
      </w:r>
      <w:proofErr w:type="spellEnd"/>
      <w:r w:rsidRPr="004D726C">
        <w:rPr>
          <w:lang w:val="en-US"/>
        </w:rPr>
        <w:t xml:space="preserve"> yang </w:t>
      </w:r>
      <w:proofErr w:type="spellStart"/>
      <w:r w:rsidRPr="004D726C">
        <w:rPr>
          <w:lang w:val="en-US"/>
        </w:rPr>
        <w:t>peduli</w:t>
      </w:r>
      <w:proofErr w:type="spellEnd"/>
      <w:r w:rsidRPr="004D726C">
        <w:rPr>
          <w:lang w:val="en-US"/>
        </w:rPr>
        <w:t xml:space="preserve"> pada </w:t>
      </w:r>
      <w:proofErr w:type="spellStart"/>
      <w:r w:rsidRPr="004D726C">
        <w:rPr>
          <w:lang w:val="en-US"/>
        </w:rPr>
        <w:t>lingkungan</w:t>
      </w:r>
      <w:proofErr w:type="spellEnd"/>
      <w:r w:rsidRPr="004D726C">
        <w:rPr>
          <w:lang w:val="en-US"/>
        </w:rPr>
        <w:t xml:space="preserve">, </w:t>
      </w:r>
      <w:proofErr w:type="spellStart"/>
      <w:r w:rsidRPr="004D726C">
        <w:rPr>
          <w:lang w:val="en-US"/>
        </w:rPr>
        <w:t>serta</w:t>
      </w:r>
      <w:proofErr w:type="spellEnd"/>
      <w:r w:rsidRPr="004D726C">
        <w:rPr>
          <w:lang w:val="en-US"/>
        </w:rPr>
        <w:t xml:space="preserve"> </w:t>
      </w:r>
      <w:proofErr w:type="spellStart"/>
      <w:r w:rsidRPr="004D726C">
        <w:rPr>
          <w:lang w:val="en-US"/>
        </w:rPr>
        <w:t>bersikap</w:t>
      </w:r>
      <w:proofErr w:type="spellEnd"/>
      <w:r w:rsidRPr="004D726C">
        <w:rPr>
          <w:lang w:val="en-US"/>
        </w:rPr>
        <w:t xml:space="preserve"> </w:t>
      </w:r>
      <w:proofErr w:type="spellStart"/>
      <w:r w:rsidRPr="004D726C">
        <w:rPr>
          <w:lang w:val="en-US"/>
        </w:rPr>
        <w:t>kritis</w:t>
      </w:r>
      <w:proofErr w:type="spellEnd"/>
      <w:r w:rsidRPr="004D726C">
        <w:rPr>
          <w:lang w:val="en-US"/>
        </w:rPr>
        <w:t xml:space="preserve"> </w:t>
      </w:r>
      <w:proofErr w:type="spellStart"/>
      <w:r w:rsidRPr="004D726C">
        <w:rPr>
          <w:lang w:val="en-US"/>
        </w:rPr>
        <w:t>atau</w:t>
      </w:r>
      <w:proofErr w:type="spellEnd"/>
      <w:r w:rsidRPr="004D726C">
        <w:rPr>
          <w:lang w:val="en-US"/>
        </w:rPr>
        <w:t xml:space="preserve"> </w:t>
      </w:r>
      <w:proofErr w:type="spellStart"/>
      <w:r w:rsidRPr="004D726C">
        <w:rPr>
          <w:lang w:val="en-US"/>
        </w:rPr>
        <w:t>menolak</w:t>
      </w:r>
      <w:proofErr w:type="spellEnd"/>
      <w:r w:rsidRPr="004D726C">
        <w:rPr>
          <w:lang w:val="en-US"/>
        </w:rPr>
        <w:t xml:space="preserve"> </w:t>
      </w:r>
      <w:proofErr w:type="spellStart"/>
      <w:r w:rsidRPr="004D726C">
        <w:rPr>
          <w:lang w:val="en-US"/>
        </w:rPr>
        <w:t>produk</w:t>
      </w:r>
      <w:proofErr w:type="spellEnd"/>
      <w:r w:rsidRPr="004D726C">
        <w:rPr>
          <w:lang w:val="en-US"/>
        </w:rPr>
        <w:t xml:space="preserve"> yang </w:t>
      </w:r>
      <w:proofErr w:type="spellStart"/>
      <w:r w:rsidRPr="004D726C">
        <w:rPr>
          <w:lang w:val="en-US"/>
        </w:rPr>
        <w:t>dianggap</w:t>
      </w:r>
      <w:proofErr w:type="spellEnd"/>
      <w:r w:rsidRPr="004D726C">
        <w:rPr>
          <w:lang w:val="en-US"/>
        </w:rPr>
        <w:t xml:space="preserve"> </w:t>
      </w:r>
      <w:proofErr w:type="spellStart"/>
      <w:r w:rsidRPr="004D726C">
        <w:rPr>
          <w:lang w:val="en-US"/>
        </w:rPr>
        <w:t>merugikan</w:t>
      </w:r>
      <w:proofErr w:type="spellEnd"/>
      <w:r w:rsidRPr="004D726C">
        <w:rPr>
          <w:lang w:val="en-US"/>
        </w:rPr>
        <w:t xml:space="preserve"> </w:t>
      </w:r>
      <w:proofErr w:type="spellStart"/>
      <w:r w:rsidRPr="004D726C">
        <w:rPr>
          <w:lang w:val="en-US"/>
        </w:rPr>
        <w:t>alam</w:t>
      </w:r>
      <w:proofErr w:type="spellEnd"/>
      <w:r w:rsidRPr="004D726C">
        <w:rPr>
          <w:lang w:val="en-US"/>
        </w:rPr>
        <w:t>.</w:t>
      </w:r>
      <w:r w:rsidR="004F1CA6">
        <w:rPr>
          <w:lang w:val="en-US"/>
        </w:rPr>
        <w:t xml:space="preserve"> </w:t>
      </w:r>
      <w:r w:rsidR="004F1CA6" w:rsidRPr="00407378">
        <w:rPr>
          <w:i/>
          <w:iCs/>
          <w:spacing w:val="2"/>
        </w:rPr>
        <w:t>Attitude</w:t>
      </w:r>
      <w:r w:rsidR="004F1CA6" w:rsidRPr="00232467">
        <w:rPr>
          <w:spacing w:val="2"/>
        </w:rPr>
        <w:t xml:space="preserve"> </w:t>
      </w:r>
      <w:proofErr w:type="spellStart"/>
      <w:r w:rsidR="004F1CA6" w:rsidRPr="00232467">
        <w:rPr>
          <w:spacing w:val="2"/>
        </w:rPr>
        <w:t>merupakan</w:t>
      </w:r>
      <w:proofErr w:type="spellEnd"/>
      <w:r w:rsidR="004F1CA6" w:rsidRPr="00232467">
        <w:rPr>
          <w:spacing w:val="2"/>
        </w:rPr>
        <w:t xml:space="preserve"> </w:t>
      </w:r>
      <w:proofErr w:type="spellStart"/>
      <w:r w:rsidR="004F1CA6" w:rsidRPr="00232467">
        <w:rPr>
          <w:spacing w:val="2"/>
        </w:rPr>
        <w:t>prediktor</w:t>
      </w:r>
      <w:proofErr w:type="spellEnd"/>
      <w:r w:rsidR="004F1CA6" w:rsidRPr="00232467">
        <w:rPr>
          <w:spacing w:val="2"/>
        </w:rPr>
        <w:t xml:space="preserve"> </w:t>
      </w:r>
      <w:proofErr w:type="spellStart"/>
      <w:r w:rsidR="004F1CA6" w:rsidRPr="00232467">
        <w:rPr>
          <w:spacing w:val="2"/>
        </w:rPr>
        <w:t>penting</w:t>
      </w:r>
      <w:proofErr w:type="spellEnd"/>
      <w:r w:rsidR="004F1CA6" w:rsidRPr="00232467">
        <w:rPr>
          <w:spacing w:val="2"/>
        </w:rPr>
        <w:t xml:space="preserve"> </w:t>
      </w:r>
      <w:proofErr w:type="spellStart"/>
      <w:r w:rsidR="004F1CA6" w:rsidRPr="00232467">
        <w:rPr>
          <w:spacing w:val="2"/>
        </w:rPr>
        <w:t>dari</w:t>
      </w:r>
      <w:proofErr w:type="spellEnd"/>
      <w:r w:rsidR="004F1CA6" w:rsidRPr="00232467">
        <w:rPr>
          <w:spacing w:val="2"/>
        </w:rPr>
        <w:t xml:space="preserve"> </w:t>
      </w:r>
      <w:proofErr w:type="spellStart"/>
      <w:r w:rsidR="004F1CA6" w:rsidRPr="00232467">
        <w:rPr>
          <w:spacing w:val="2"/>
        </w:rPr>
        <w:t>niat</w:t>
      </w:r>
      <w:proofErr w:type="spellEnd"/>
      <w:r w:rsidR="004F1CA6" w:rsidRPr="00232467">
        <w:rPr>
          <w:spacing w:val="2"/>
        </w:rPr>
        <w:t xml:space="preserve"> </w:t>
      </w:r>
      <w:proofErr w:type="spellStart"/>
      <w:r w:rsidR="004F1CA6" w:rsidRPr="00232467">
        <w:rPr>
          <w:spacing w:val="2"/>
        </w:rPr>
        <w:t>pembelian</w:t>
      </w:r>
      <w:proofErr w:type="spellEnd"/>
      <w:r w:rsidR="004F1CA6" w:rsidRPr="00232467">
        <w:rPr>
          <w:spacing w:val="2"/>
        </w:rPr>
        <w:t xml:space="preserve"> </w:t>
      </w:r>
      <w:proofErr w:type="spellStart"/>
      <w:r w:rsidR="004F1CA6" w:rsidRPr="00232467">
        <w:rPr>
          <w:spacing w:val="2"/>
        </w:rPr>
        <w:t>untuk</w:t>
      </w:r>
      <w:proofErr w:type="spellEnd"/>
      <w:r w:rsidR="004F1CA6" w:rsidRPr="00232467">
        <w:rPr>
          <w:spacing w:val="2"/>
        </w:rPr>
        <w:t xml:space="preserve"> </w:t>
      </w:r>
      <w:proofErr w:type="spellStart"/>
      <w:r w:rsidR="004F1CA6" w:rsidRPr="00232467">
        <w:rPr>
          <w:spacing w:val="2"/>
        </w:rPr>
        <w:t>produk</w:t>
      </w:r>
      <w:proofErr w:type="spellEnd"/>
      <w:r w:rsidR="004F1CA6" w:rsidRPr="00232467">
        <w:rPr>
          <w:spacing w:val="2"/>
        </w:rPr>
        <w:t xml:space="preserve"> </w:t>
      </w:r>
      <w:proofErr w:type="spellStart"/>
      <w:r w:rsidR="004F1CA6" w:rsidRPr="00232467">
        <w:rPr>
          <w:spacing w:val="2"/>
        </w:rPr>
        <w:t>ramah</w:t>
      </w:r>
      <w:proofErr w:type="spellEnd"/>
      <w:r w:rsidR="004F1CA6" w:rsidRPr="00232467">
        <w:rPr>
          <w:spacing w:val="2"/>
        </w:rPr>
        <w:t xml:space="preserve"> </w:t>
      </w:r>
      <w:proofErr w:type="spellStart"/>
      <w:r w:rsidR="004F1CA6" w:rsidRPr="00232467">
        <w:rPr>
          <w:spacing w:val="2"/>
        </w:rPr>
        <w:t>lingkungan</w:t>
      </w:r>
      <w:proofErr w:type="spellEnd"/>
      <w:r w:rsidR="004F1CA6" w:rsidRPr="00232467">
        <w:rPr>
          <w:spacing w:val="2"/>
        </w:rPr>
        <w:t xml:space="preserve"> (Singhal &amp; Malik, 2018). Kashi (2020)</w:t>
      </w:r>
      <w:r w:rsidR="004F1CA6">
        <w:rPr>
          <w:spacing w:val="2"/>
        </w:rPr>
        <w:t xml:space="preserve"> juga</w:t>
      </w:r>
      <w:r w:rsidR="004F1CA6" w:rsidRPr="00232467">
        <w:rPr>
          <w:spacing w:val="2"/>
        </w:rPr>
        <w:t xml:space="preserve"> </w:t>
      </w:r>
      <w:proofErr w:type="spellStart"/>
      <w:r w:rsidR="004F1CA6" w:rsidRPr="00232467">
        <w:rPr>
          <w:spacing w:val="2"/>
        </w:rPr>
        <w:t>men</w:t>
      </w:r>
      <w:r w:rsidR="004F1CA6">
        <w:rPr>
          <w:spacing w:val="2"/>
        </w:rPr>
        <w:t>gungkapkan</w:t>
      </w:r>
      <w:proofErr w:type="spellEnd"/>
      <w:r w:rsidR="004F1CA6" w:rsidRPr="00232467">
        <w:rPr>
          <w:spacing w:val="2"/>
        </w:rPr>
        <w:t xml:space="preserve"> </w:t>
      </w:r>
      <w:proofErr w:type="spellStart"/>
      <w:r w:rsidR="004F1CA6" w:rsidRPr="00232467">
        <w:rPr>
          <w:spacing w:val="2"/>
        </w:rPr>
        <w:t>bahwa</w:t>
      </w:r>
      <w:proofErr w:type="spellEnd"/>
      <w:r w:rsidR="004F1CA6" w:rsidRPr="00232467">
        <w:rPr>
          <w:spacing w:val="2"/>
        </w:rPr>
        <w:t xml:space="preserve"> </w:t>
      </w:r>
      <w:proofErr w:type="spellStart"/>
      <w:r w:rsidR="004F1CA6" w:rsidRPr="00232467">
        <w:rPr>
          <w:spacing w:val="2"/>
        </w:rPr>
        <w:t>individu</w:t>
      </w:r>
      <w:proofErr w:type="spellEnd"/>
      <w:r w:rsidR="004F1CA6" w:rsidRPr="00232467">
        <w:rPr>
          <w:spacing w:val="2"/>
        </w:rPr>
        <w:t xml:space="preserve"> yang </w:t>
      </w:r>
      <w:proofErr w:type="spellStart"/>
      <w:r w:rsidR="004F1CA6" w:rsidRPr="00232467">
        <w:rPr>
          <w:spacing w:val="2"/>
        </w:rPr>
        <w:t>me</w:t>
      </w:r>
      <w:r w:rsidR="004F1CA6">
        <w:rPr>
          <w:spacing w:val="2"/>
        </w:rPr>
        <w:t>rasakan</w:t>
      </w:r>
      <w:proofErr w:type="spellEnd"/>
      <w:r w:rsidR="004F1CA6" w:rsidRPr="00232467">
        <w:rPr>
          <w:spacing w:val="2"/>
        </w:rPr>
        <w:t xml:space="preserve"> </w:t>
      </w:r>
      <w:proofErr w:type="spellStart"/>
      <w:r w:rsidR="004F1CA6" w:rsidRPr="00232467">
        <w:rPr>
          <w:spacing w:val="2"/>
        </w:rPr>
        <w:t>produk</w:t>
      </w:r>
      <w:proofErr w:type="spellEnd"/>
      <w:r w:rsidR="004F1CA6" w:rsidRPr="00232467">
        <w:rPr>
          <w:spacing w:val="2"/>
        </w:rPr>
        <w:t xml:space="preserve"> </w:t>
      </w:r>
      <w:proofErr w:type="spellStart"/>
      <w:r w:rsidR="004F1CA6" w:rsidRPr="00232467">
        <w:rPr>
          <w:spacing w:val="2"/>
        </w:rPr>
        <w:t>ramah</w:t>
      </w:r>
      <w:proofErr w:type="spellEnd"/>
      <w:r w:rsidR="004F1CA6" w:rsidRPr="00232467">
        <w:rPr>
          <w:spacing w:val="2"/>
        </w:rPr>
        <w:t xml:space="preserve"> </w:t>
      </w:r>
      <w:proofErr w:type="spellStart"/>
      <w:r w:rsidR="004F1CA6" w:rsidRPr="00232467">
        <w:rPr>
          <w:spacing w:val="2"/>
        </w:rPr>
        <w:t>lingkungan</w:t>
      </w:r>
      <w:proofErr w:type="spellEnd"/>
      <w:r w:rsidR="004F1CA6" w:rsidRPr="00232467">
        <w:rPr>
          <w:spacing w:val="2"/>
        </w:rPr>
        <w:t xml:space="preserve"> </w:t>
      </w:r>
      <w:proofErr w:type="spellStart"/>
      <w:r w:rsidR="004F1CA6">
        <w:rPr>
          <w:spacing w:val="2"/>
        </w:rPr>
        <w:t>dengan</w:t>
      </w:r>
      <w:proofErr w:type="spellEnd"/>
      <w:r w:rsidR="004F1CA6">
        <w:rPr>
          <w:spacing w:val="2"/>
        </w:rPr>
        <w:t xml:space="preserve"> </w:t>
      </w:r>
      <w:proofErr w:type="spellStart"/>
      <w:r w:rsidR="004F1CA6">
        <w:rPr>
          <w:spacing w:val="2"/>
        </w:rPr>
        <w:t>baik</w:t>
      </w:r>
      <w:proofErr w:type="spellEnd"/>
      <w:r w:rsidR="004F1CA6">
        <w:rPr>
          <w:spacing w:val="2"/>
        </w:rPr>
        <w:t xml:space="preserve"> </w:t>
      </w:r>
      <w:proofErr w:type="spellStart"/>
      <w:r w:rsidR="004F1CA6" w:rsidRPr="00232467">
        <w:rPr>
          <w:spacing w:val="2"/>
        </w:rPr>
        <w:t>akan</w:t>
      </w:r>
      <w:proofErr w:type="spellEnd"/>
      <w:r w:rsidR="004F1CA6" w:rsidRPr="00232467">
        <w:rPr>
          <w:spacing w:val="2"/>
        </w:rPr>
        <w:t xml:space="preserve"> </w:t>
      </w:r>
      <w:proofErr w:type="spellStart"/>
      <w:r w:rsidR="004F1CA6" w:rsidRPr="00232467">
        <w:rPr>
          <w:spacing w:val="2"/>
        </w:rPr>
        <w:t>memiliki</w:t>
      </w:r>
      <w:proofErr w:type="spellEnd"/>
      <w:r w:rsidR="004F1CA6" w:rsidRPr="00232467">
        <w:rPr>
          <w:spacing w:val="2"/>
        </w:rPr>
        <w:t xml:space="preserve"> </w:t>
      </w:r>
      <w:proofErr w:type="spellStart"/>
      <w:r w:rsidR="004F1CA6" w:rsidRPr="00232467">
        <w:rPr>
          <w:spacing w:val="2"/>
        </w:rPr>
        <w:t>sikap</w:t>
      </w:r>
      <w:proofErr w:type="spellEnd"/>
      <w:r w:rsidR="004F1CA6" w:rsidRPr="00232467">
        <w:rPr>
          <w:spacing w:val="2"/>
        </w:rPr>
        <w:t xml:space="preserve"> </w:t>
      </w:r>
      <w:proofErr w:type="spellStart"/>
      <w:r w:rsidR="004F1CA6" w:rsidRPr="00232467">
        <w:rPr>
          <w:spacing w:val="2"/>
        </w:rPr>
        <w:t>positif</w:t>
      </w:r>
      <w:proofErr w:type="spellEnd"/>
      <w:r w:rsidR="004F1CA6" w:rsidRPr="00232467">
        <w:rPr>
          <w:spacing w:val="2"/>
        </w:rPr>
        <w:t xml:space="preserve"> </w:t>
      </w:r>
      <w:proofErr w:type="spellStart"/>
      <w:r w:rsidR="004F1CA6" w:rsidRPr="00232467">
        <w:rPr>
          <w:spacing w:val="2"/>
        </w:rPr>
        <w:t>terhadap</w:t>
      </w:r>
      <w:proofErr w:type="spellEnd"/>
      <w:r w:rsidR="004F1CA6" w:rsidRPr="00232467">
        <w:rPr>
          <w:spacing w:val="2"/>
        </w:rPr>
        <w:t xml:space="preserve"> </w:t>
      </w:r>
      <w:proofErr w:type="spellStart"/>
      <w:r w:rsidR="004F1CA6" w:rsidRPr="00232467">
        <w:rPr>
          <w:spacing w:val="2"/>
        </w:rPr>
        <w:t>produk</w:t>
      </w:r>
      <w:proofErr w:type="spellEnd"/>
      <w:r w:rsidR="004F1CA6" w:rsidRPr="00232467">
        <w:rPr>
          <w:spacing w:val="2"/>
        </w:rPr>
        <w:t xml:space="preserve"> </w:t>
      </w:r>
      <w:proofErr w:type="spellStart"/>
      <w:r w:rsidR="004F1CA6" w:rsidRPr="00232467">
        <w:rPr>
          <w:spacing w:val="2"/>
        </w:rPr>
        <w:t>ramah</w:t>
      </w:r>
      <w:proofErr w:type="spellEnd"/>
      <w:r w:rsidR="004F1CA6" w:rsidRPr="00232467">
        <w:rPr>
          <w:spacing w:val="2"/>
        </w:rPr>
        <w:t xml:space="preserve"> </w:t>
      </w:r>
      <w:proofErr w:type="spellStart"/>
      <w:r w:rsidR="004F1CA6" w:rsidRPr="00232467">
        <w:rPr>
          <w:spacing w:val="2"/>
        </w:rPr>
        <w:t>lingkungan</w:t>
      </w:r>
      <w:proofErr w:type="spellEnd"/>
      <w:r w:rsidR="004F1CA6" w:rsidRPr="00232467">
        <w:rPr>
          <w:spacing w:val="2"/>
        </w:rPr>
        <w:t xml:space="preserve">, </w:t>
      </w:r>
      <w:proofErr w:type="spellStart"/>
      <w:r w:rsidR="004F1CA6" w:rsidRPr="00232467">
        <w:rPr>
          <w:spacing w:val="2"/>
        </w:rPr>
        <w:t>sehingga</w:t>
      </w:r>
      <w:proofErr w:type="spellEnd"/>
      <w:r w:rsidR="004F1CA6">
        <w:rPr>
          <w:spacing w:val="2"/>
        </w:rPr>
        <w:t xml:space="preserve"> attitude</w:t>
      </w:r>
      <w:r w:rsidR="004F1CA6" w:rsidRPr="00232467">
        <w:rPr>
          <w:spacing w:val="2"/>
        </w:rPr>
        <w:t xml:space="preserve"> </w:t>
      </w:r>
      <w:proofErr w:type="spellStart"/>
      <w:r w:rsidR="004F1CA6" w:rsidRPr="00232467">
        <w:rPr>
          <w:spacing w:val="2"/>
        </w:rPr>
        <w:t>memiliki</w:t>
      </w:r>
      <w:proofErr w:type="spellEnd"/>
      <w:r w:rsidR="004F1CA6" w:rsidRPr="00232467">
        <w:rPr>
          <w:spacing w:val="2"/>
        </w:rPr>
        <w:t xml:space="preserve"> </w:t>
      </w:r>
      <w:proofErr w:type="spellStart"/>
      <w:r w:rsidR="004F1CA6" w:rsidRPr="00232467">
        <w:rPr>
          <w:spacing w:val="2"/>
        </w:rPr>
        <w:t>pengaruh</w:t>
      </w:r>
      <w:proofErr w:type="spellEnd"/>
      <w:r w:rsidR="004F1CA6" w:rsidRPr="00232467">
        <w:rPr>
          <w:spacing w:val="2"/>
        </w:rPr>
        <w:t xml:space="preserve"> </w:t>
      </w:r>
      <w:proofErr w:type="spellStart"/>
      <w:r w:rsidR="004F1CA6" w:rsidRPr="00232467">
        <w:rPr>
          <w:spacing w:val="2"/>
        </w:rPr>
        <w:t>positif</w:t>
      </w:r>
      <w:proofErr w:type="spellEnd"/>
      <w:r w:rsidR="004F1CA6" w:rsidRPr="00232467">
        <w:rPr>
          <w:spacing w:val="2"/>
        </w:rPr>
        <w:t xml:space="preserve"> dan </w:t>
      </w:r>
      <w:proofErr w:type="spellStart"/>
      <w:r w:rsidR="004F1CA6" w:rsidRPr="00232467">
        <w:rPr>
          <w:spacing w:val="2"/>
        </w:rPr>
        <w:t>signifikan</w:t>
      </w:r>
      <w:proofErr w:type="spellEnd"/>
      <w:r w:rsidR="004F1CA6" w:rsidRPr="00232467">
        <w:rPr>
          <w:spacing w:val="2"/>
        </w:rPr>
        <w:t xml:space="preserve"> </w:t>
      </w:r>
      <w:proofErr w:type="spellStart"/>
      <w:r w:rsidR="004F1CA6" w:rsidRPr="00232467">
        <w:rPr>
          <w:spacing w:val="2"/>
        </w:rPr>
        <w:t>terhadap</w:t>
      </w:r>
      <w:proofErr w:type="spellEnd"/>
      <w:r w:rsidR="004F1CA6" w:rsidRPr="00232467">
        <w:rPr>
          <w:spacing w:val="2"/>
        </w:rPr>
        <w:t xml:space="preserve"> </w:t>
      </w:r>
      <w:r w:rsidR="00C1659C" w:rsidRPr="00C1659C">
        <w:rPr>
          <w:i/>
          <w:iCs/>
          <w:spacing w:val="2"/>
        </w:rPr>
        <w:t xml:space="preserve">green </w:t>
      </w:r>
      <w:r w:rsidR="004F1CA6" w:rsidRPr="00C1659C">
        <w:rPr>
          <w:i/>
          <w:iCs/>
          <w:spacing w:val="2"/>
        </w:rPr>
        <w:t>purchase intention</w:t>
      </w:r>
      <w:r w:rsidR="00F00B20">
        <w:rPr>
          <w:spacing w:val="2"/>
        </w:rPr>
        <w:t>.</w:t>
      </w:r>
    </w:p>
    <w:p w14:paraId="2C4D6620" w14:textId="77777777" w:rsidR="00F00B20" w:rsidRDefault="00C018AD" w:rsidP="007C5EC6">
      <w:pPr>
        <w:pStyle w:val="my-2"/>
        <w:spacing w:line="480" w:lineRule="auto"/>
        <w:ind w:firstLine="720"/>
        <w:jc w:val="both"/>
      </w:pPr>
      <w:proofErr w:type="spellStart"/>
      <w:r>
        <w:t>Selanjutnya</w:t>
      </w:r>
      <w:proofErr w:type="spellEnd"/>
      <w:r>
        <w:t xml:space="preserve"> (Suki, 2016) </w:t>
      </w:r>
      <w:proofErr w:type="spellStart"/>
      <w:r>
        <w:t>mengungkapkan</w:t>
      </w:r>
      <w:proofErr w:type="spellEnd"/>
      <w:r>
        <w:t xml:space="preserve"> </w:t>
      </w:r>
      <w:proofErr w:type="spellStart"/>
      <w:r>
        <w:t>bahwa</w:t>
      </w:r>
      <w:proofErr w:type="spellEnd"/>
      <w:r w:rsidR="00276A78">
        <w:t xml:space="preserve"> </w:t>
      </w:r>
      <w:r w:rsidRPr="00D952E5">
        <w:rPr>
          <w:i/>
          <w:iCs/>
        </w:rPr>
        <w:t>Knowledge</w:t>
      </w:r>
      <w:r>
        <w:t xml:space="preserve"> </w:t>
      </w:r>
      <w:proofErr w:type="spellStart"/>
      <w:r>
        <w:t>adalah</w:t>
      </w:r>
      <w:proofErr w:type="spellEnd"/>
      <w:r>
        <w:t xml:space="preserve"> </w:t>
      </w:r>
      <w:proofErr w:type="spellStart"/>
      <w:r>
        <w:t>bagaimana</w:t>
      </w:r>
      <w:proofErr w:type="spellEnd"/>
      <w:r>
        <w:t xml:space="preserve"> </w:t>
      </w:r>
      <w:proofErr w:type="spellStart"/>
      <w:r>
        <w:t>cara</w:t>
      </w:r>
      <w:proofErr w:type="spellEnd"/>
      <w:r>
        <w:t xml:space="preserve"> </w:t>
      </w:r>
      <w:proofErr w:type="spellStart"/>
      <w:r>
        <w:t>perusahaan</w:t>
      </w:r>
      <w:proofErr w:type="spellEnd"/>
      <w:r>
        <w:t xml:space="preserve"> </w:t>
      </w:r>
      <w:proofErr w:type="spellStart"/>
      <w:r>
        <w:t>memberikan</w:t>
      </w:r>
      <w:proofErr w:type="spellEnd"/>
      <w:r>
        <w:t xml:space="preserve"> </w:t>
      </w:r>
      <w:proofErr w:type="spellStart"/>
      <w:r>
        <w:t>pengetahuan</w:t>
      </w:r>
      <w:proofErr w:type="spellEnd"/>
      <w:r>
        <w:t xml:space="preserve"> </w:t>
      </w:r>
      <w:proofErr w:type="spellStart"/>
      <w:r>
        <w:t>atau</w:t>
      </w:r>
      <w:proofErr w:type="spellEnd"/>
      <w:r>
        <w:t xml:space="preserve"> </w:t>
      </w:r>
      <w:proofErr w:type="spellStart"/>
      <w:r>
        <w:t>informasi</w:t>
      </w:r>
      <w:proofErr w:type="spellEnd"/>
      <w:r>
        <w:t xml:space="preserve"> </w:t>
      </w:r>
      <w:proofErr w:type="spellStart"/>
      <w:r>
        <w:t>tentang</w:t>
      </w:r>
      <w:proofErr w:type="spellEnd"/>
      <w:r>
        <w:t xml:space="preserve"> </w:t>
      </w:r>
      <w:proofErr w:type="spellStart"/>
      <w:r>
        <w:t>keunikan</w:t>
      </w:r>
      <w:proofErr w:type="spellEnd"/>
      <w:r>
        <w:t xml:space="preserve"> </w:t>
      </w:r>
      <w:proofErr w:type="spellStart"/>
      <w:r>
        <w:t>produknya</w:t>
      </w:r>
      <w:proofErr w:type="spellEnd"/>
      <w:r>
        <w:t xml:space="preserve"> </w:t>
      </w:r>
      <w:proofErr w:type="spellStart"/>
      <w:r>
        <w:t>melalui</w:t>
      </w:r>
      <w:proofErr w:type="spellEnd"/>
      <w:r>
        <w:t xml:space="preserve"> </w:t>
      </w:r>
      <w:proofErr w:type="spellStart"/>
      <w:r>
        <w:t>atribut</w:t>
      </w:r>
      <w:proofErr w:type="spellEnd"/>
      <w:r>
        <w:t xml:space="preserve"> </w:t>
      </w:r>
      <w:proofErr w:type="spellStart"/>
      <w:r>
        <w:t>mereknya</w:t>
      </w:r>
      <w:proofErr w:type="spellEnd"/>
      <w:r>
        <w:t>.</w:t>
      </w:r>
      <w:r w:rsidR="00F87989">
        <w:t xml:space="preserve"> </w:t>
      </w:r>
      <w:r>
        <w:t xml:space="preserve">Agar </w:t>
      </w:r>
      <w:proofErr w:type="spellStart"/>
      <w:r>
        <w:t>konsumen</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pengetahuan</w:t>
      </w:r>
      <w:proofErr w:type="spellEnd"/>
      <w:r>
        <w:t xml:space="preserve"> </w:t>
      </w:r>
      <w:proofErr w:type="spellStart"/>
      <w:r>
        <w:t>mereka</w:t>
      </w:r>
      <w:proofErr w:type="spellEnd"/>
      <w:r>
        <w:t xml:space="preserve"> </w:t>
      </w:r>
      <w:proofErr w:type="spellStart"/>
      <w:r>
        <w:t>tentang</w:t>
      </w:r>
      <w:proofErr w:type="spellEnd"/>
      <w:r>
        <w:t xml:space="preserve"> </w:t>
      </w:r>
      <w:proofErr w:type="spellStart"/>
      <w:r>
        <w:t>merek</w:t>
      </w:r>
      <w:proofErr w:type="spellEnd"/>
      <w:r>
        <w:t xml:space="preserve"> </w:t>
      </w:r>
      <w:proofErr w:type="spellStart"/>
      <w:r>
        <w:t>atau</w:t>
      </w:r>
      <w:proofErr w:type="spellEnd"/>
      <w:r>
        <w:t xml:space="preserve"> </w:t>
      </w:r>
      <w:proofErr w:type="spellStart"/>
      <w:r>
        <w:t>produk</w:t>
      </w:r>
      <w:proofErr w:type="spellEnd"/>
      <w:r>
        <w:t xml:space="preserve"> </w:t>
      </w:r>
      <w:proofErr w:type="spellStart"/>
      <w:r>
        <w:t>tertentu</w:t>
      </w:r>
      <w:proofErr w:type="spellEnd"/>
      <w:r>
        <w:t xml:space="preserve">, </w:t>
      </w:r>
      <w:proofErr w:type="spellStart"/>
      <w:r>
        <w:t>perusahaan</w:t>
      </w:r>
      <w:proofErr w:type="spellEnd"/>
      <w:r>
        <w:t xml:space="preserve"> </w:t>
      </w:r>
      <w:proofErr w:type="spellStart"/>
      <w:r>
        <w:t>harus</w:t>
      </w:r>
      <w:proofErr w:type="spellEnd"/>
      <w:r>
        <w:t xml:space="preserve"> </w:t>
      </w:r>
      <w:proofErr w:type="spellStart"/>
      <w:r>
        <w:t>memberikan</w:t>
      </w:r>
      <w:proofErr w:type="spellEnd"/>
      <w:r>
        <w:t xml:space="preserve"> </w:t>
      </w:r>
      <w:proofErr w:type="spellStart"/>
      <w:r>
        <w:t>informasi</w:t>
      </w:r>
      <w:proofErr w:type="spellEnd"/>
      <w:r>
        <w:t xml:space="preserve"> </w:t>
      </w:r>
      <w:proofErr w:type="spellStart"/>
      <w:r>
        <w:t>ramah</w:t>
      </w:r>
      <w:proofErr w:type="spellEnd"/>
      <w:r>
        <w:t xml:space="preserve"> </w:t>
      </w:r>
      <w:proofErr w:type="spellStart"/>
      <w:r>
        <w:t>lingkungan</w:t>
      </w:r>
      <w:proofErr w:type="spellEnd"/>
      <w:r>
        <w:t xml:space="preserve"> yang </w:t>
      </w:r>
      <w:proofErr w:type="spellStart"/>
      <w:r>
        <w:t>terpercaya</w:t>
      </w:r>
      <w:proofErr w:type="spellEnd"/>
      <w:r>
        <w:t xml:space="preserve"> </w:t>
      </w:r>
      <w:proofErr w:type="spellStart"/>
      <w:r>
        <w:t>untuk</w:t>
      </w:r>
      <w:proofErr w:type="spellEnd"/>
      <w:r>
        <w:t xml:space="preserve"> </w:t>
      </w:r>
      <w:proofErr w:type="spellStart"/>
      <w:r>
        <w:t>konsumen</w:t>
      </w:r>
      <w:proofErr w:type="spellEnd"/>
      <w:r>
        <w:t xml:space="preserve"> agar </w:t>
      </w:r>
      <w:proofErr w:type="spellStart"/>
      <w:r>
        <w:t>dapat</w:t>
      </w:r>
      <w:proofErr w:type="spellEnd"/>
      <w:r>
        <w:t xml:space="preserve"> </w:t>
      </w:r>
      <w:proofErr w:type="spellStart"/>
      <w:r>
        <w:t>mempelajari</w:t>
      </w:r>
      <w:proofErr w:type="spellEnd"/>
      <w:r>
        <w:t xml:space="preserve"> dan </w:t>
      </w:r>
      <w:proofErr w:type="spellStart"/>
      <w:r>
        <w:t>membeli</w:t>
      </w:r>
      <w:proofErr w:type="spellEnd"/>
      <w:r>
        <w:t xml:space="preserve"> </w:t>
      </w:r>
      <w:proofErr w:type="spellStart"/>
      <w:r>
        <w:t>merek</w:t>
      </w:r>
      <w:proofErr w:type="spellEnd"/>
      <w:r>
        <w:t xml:space="preserve"> </w:t>
      </w:r>
      <w:proofErr w:type="spellStart"/>
      <w:r>
        <w:t>atau</w:t>
      </w:r>
      <w:proofErr w:type="spellEnd"/>
      <w:r>
        <w:t xml:space="preserve"> </w:t>
      </w:r>
      <w:proofErr w:type="spellStart"/>
      <w:r>
        <w:t>produk</w:t>
      </w:r>
      <w:proofErr w:type="spellEnd"/>
      <w:r>
        <w:t xml:space="preserve"> </w:t>
      </w:r>
      <w:proofErr w:type="spellStart"/>
      <w:r>
        <w:t>tersebut</w:t>
      </w:r>
      <w:proofErr w:type="spellEnd"/>
      <w:r>
        <w:t xml:space="preserve"> (Ganapathy et al., 2014). Jika </w:t>
      </w:r>
      <w:proofErr w:type="spellStart"/>
      <w:r>
        <w:t>konsumen</w:t>
      </w:r>
      <w:proofErr w:type="spellEnd"/>
      <w:r>
        <w:t xml:space="preserve"> </w:t>
      </w:r>
      <w:proofErr w:type="spellStart"/>
      <w:r>
        <w:t>memiliki</w:t>
      </w:r>
      <w:proofErr w:type="spellEnd"/>
      <w:r>
        <w:t xml:space="preserve"> </w:t>
      </w:r>
      <w:proofErr w:type="spellStart"/>
      <w:r>
        <w:t>pengetahuan</w:t>
      </w:r>
      <w:proofErr w:type="spellEnd"/>
      <w:r>
        <w:t xml:space="preserve"> </w:t>
      </w:r>
      <w:proofErr w:type="spellStart"/>
      <w:r>
        <w:t>lingkungan</w:t>
      </w:r>
      <w:proofErr w:type="spellEnd"/>
      <w:r>
        <w:t xml:space="preserve"> dan </w:t>
      </w:r>
      <w:proofErr w:type="spellStart"/>
      <w:r>
        <w:t>tentang</w:t>
      </w:r>
      <w:proofErr w:type="spellEnd"/>
      <w:r>
        <w:t xml:space="preserve"> </w:t>
      </w:r>
      <w:proofErr w:type="spellStart"/>
      <w:r>
        <w:t>mengetahui</w:t>
      </w:r>
      <w:proofErr w:type="spellEnd"/>
      <w:r>
        <w:t xml:space="preserve"> </w:t>
      </w:r>
      <w:proofErr w:type="spellStart"/>
      <w:r>
        <w:t>cara</w:t>
      </w:r>
      <w:proofErr w:type="spellEnd"/>
      <w:r>
        <w:t xml:space="preserve"> </w:t>
      </w:r>
      <w:proofErr w:type="spellStart"/>
      <w:r>
        <w:t>melindungi</w:t>
      </w:r>
      <w:proofErr w:type="spellEnd"/>
      <w:r>
        <w:t xml:space="preserve"> </w:t>
      </w:r>
      <w:proofErr w:type="spellStart"/>
      <w:r>
        <w:t>bumi</w:t>
      </w:r>
      <w:proofErr w:type="spellEnd"/>
      <w:r>
        <w:t xml:space="preserve">, </w:t>
      </w:r>
      <w:proofErr w:type="spellStart"/>
      <w:r>
        <w:t>mereka</w:t>
      </w:r>
      <w:proofErr w:type="spellEnd"/>
      <w:r w:rsidR="00261041">
        <w:t xml:space="preserve"> </w:t>
      </w:r>
      <w:proofErr w:type="spellStart"/>
      <w:r w:rsidR="00261041">
        <w:t>akan</w:t>
      </w:r>
      <w:proofErr w:type="spellEnd"/>
      <w:r>
        <w:t xml:space="preserve"> </w:t>
      </w:r>
      <w:proofErr w:type="spellStart"/>
      <w:r>
        <w:t>lebih</w:t>
      </w:r>
      <w:proofErr w:type="spellEnd"/>
      <w:r>
        <w:t xml:space="preserve"> </w:t>
      </w:r>
      <w:proofErr w:type="spellStart"/>
      <w:r>
        <w:t>cenderung</w:t>
      </w:r>
      <w:proofErr w:type="spellEnd"/>
      <w:r>
        <w:t xml:space="preserve"> </w:t>
      </w:r>
      <w:proofErr w:type="spellStart"/>
      <w:r>
        <w:t>membeli</w:t>
      </w:r>
      <w:proofErr w:type="spellEnd"/>
      <w:r>
        <w:t xml:space="preserve"> </w:t>
      </w:r>
      <w:r w:rsidRPr="00261041">
        <w:rPr>
          <w:i/>
          <w:iCs/>
        </w:rPr>
        <w:t xml:space="preserve">Green Brand </w:t>
      </w:r>
      <w:proofErr w:type="spellStart"/>
      <w:r w:rsidRPr="00261041">
        <w:t>atau</w:t>
      </w:r>
      <w:proofErr w:type="spellEnd"/>
      <w:r w:rsidRPr="00261041">
        <w:t xml:space="preserve"> </w:t>
      </w:r>
      <w:r w:rsidRPr="00261041">
        <w:rPr>
          <w:i/>
          <w:iCs/>
        </w:rPr>
        <w:t>Green Product</w:t>
      </w:r>
      <w:r>
        <w:t xml:space="preserve"> (Chen &amp; Chang, 2012; Suki, 2016).</w:t>
      </w:r>
      <w:r w:rsidR="00D053AE">
        <w:t xml:space="preserve"> </w:t>
      </w:r>
    </w:p>
    <w:p w14:paraId="57E737D6" w14:textId="1E13AAA9" w:rsidR="00C018AD" w:rsidRPr="00D053AE" w:rsidRDefault="00D14F3D" w:rsidP="00F00B20">
      <w:pPr>
        <w:pStyle w:val="my-2"/>
        <w:spacing w:line="480" w:lineRule="auto"/>
        <w:ind w:firstLine="720"/>
        <w:jc w:val="both"/>
      </w:pPr>
      <w:proofErr w:type="spellStart"/>
      <w:r>
        <w:rPr>
          <w:lang w:val="en-US"/>
        </w:rPr>
        <w:t>Dilihat</w:t>
      </w:r>
      <w:proofErr w:type="spellEnd"/>
      <w:r>
        <w:rPr>
          <w:lang w:val="en-US"/>
        </w:rPr>
        <w:t xml:space="preserve"> </w:t>
      </w:r>
      <w:proofErr w:type="spellStart"/>
      <w:r>
        <w:rPr>
          <w:lang w:val="en-US"/>
        </w:rPr>
        <w:t>dari</w:t>
      </w:r>
      <w:proofErr w:type="spellEnd"/>
      <w:r>
        <w:rPr>
          <w:lang w:val="en-US"/>
        </w:rPr>
        <w:t xml:space="preserve"> </w:t>
      </w:r>
      <w:proofErr w:type="spellStart"/>
      <w:r w:rsidR="00C018AD" w:rsidRPr="00C018AD">
        <w:rPr>
          <w:lang w:val="en-US"/>
        </w:rPr>
        <w:t>tingginya</w:t>
      </w:r>
      <w:proofErr w:type="spellEnd"/>
      <w:r w:rsidR="00C018AD" w:rsidRPr="00C018AD">
        <w:rPr>
          <w:lang w:val="en-US"/>
        </w:rPr>
        <w:t xml:space="preserve"> </w:t>
      </w:r>
      <w:r w:rsidR="00C018AD" w:rsidRPr="00C018AD">
        <w:rPr>
          <w:i/>
          <w:iCs/>
          <w:lang w:val="en-US"/>
        </w:rPr>
        <w:t>Environmental Knowledge</w:t>
      </w:r>
      <w:r w:rsidR="00C018AD" w:rsidRPr="00C018AD">
        <w:rPr>
          <w:lang w:val="en-US"/>
        </w:rPr>
        <w:t xml:space="preserve"> (</w:t>
      </w:r>
      <w:proofErr w:type="spellStart"/>
      <w:r w:rsidR="00C018AD" w:rsidRPr="00C018AD">
        <w:rPr>
          <w:lang w:val="en-US"/>
        </w:rPr>
        <w:t>Pengetahuan</w:t>
      </w:r>
      <w:proofErr w:type="spellEnd"/>
      <w:r w:rsidR="00C018AD" w:rsidRPr="00C018AD">
        <w:rPr>
          <w:lang w:val="en-US"/>
        </w:rPr>
        <w:t xml:space="preserve"> </w:t>
      </w:r>
      <w:proofErr w:type="spellStart"/>
      <w:r w:rsidR="00C018AD" w:rsidRPr="00C018AD">
        <w:rPr>
          <w:lang w:val="en-US"/>
        </w:rPr>
        <w:t>Lingkungan</w:t>
      </w:r>
      <w:proofErr w:type="spellEnd"/>
      <w:r w:rsidR="00C018AD" w:rsidRPr="00C018AD">
        <w:rPr>
          <w:lang w:val="en-US"/>
        </w:rPr>
        <w:t xml:space="preserve">) yang </w:t>
      </w:r>
      <w:proofErr w:type="spellStart"/>
      <w:r w:rsidR="00C018AD" w:rsidRPr="00C018AD">
        <w:rPr>
          <w:lang w:val="en-US"/>
        </w:rPr>
        <w:t>dimiliki</w:t>
      </w:r>
      <w:proofErr w:type="spellEnd"/>
      <w:r w:rsidR="00C018AD" w:rsidRPr="00C018AD">
        <w:rPr>
          <w:lang w:val="en-US"/>
        </w:rPr>
        <w:t xml:space="preserve"> </w:t>
      </w:r>
      <w:proofErr w:type="spellStart"/>
      <w:r w:rsidR="00C018AD" w:rsidRPr="00C018AD">
        <w:rPr>
          <w:lang w:val="en-US"/>
        </w:rPr>
        <w:t>Generasi</w:t>
      </w:r>
      <w:proofErr w:type="spellEnd"/>
      <w:r w:rsidR="00C018AD" w:rsidRPr="00C018AD">
        <w:rPr>
          <w:lang w:val="en-US"/>
        </w:rPr>
        <w:t xml:space="preserve"> Z</w:t>
      </w:r>
      <w:r>
        <w:rPr>
          <w:lang w:val="en-US"/>
        </w:rPr>
        <w:t xml:space="preserve"> </w:t>
      </w:r>
      <w:proofErr w:type="spellStart"/>
      <w:r>
        <w:rPr>
          <w:lang w:val="en-US"/>
        </w:rPr>
        <w:t>s</w:t>
      </w:r>
      <w:r w:rsidR="00C018AD" w:rsidRPr="00C018AD">
        <w:rPr>
          <w:lang w:val="en-US"/>
        </w:rPr>
        <w:t>ebagai</w:t>
      </w:r>
      <w:proofErr w:type="spellEnd"/>
      <w:r w:rsidR="00C018AD" w:rsidRPr="00C018AD">
        <w:rPr>
          <w:lang w:val="en-US"/>
        </w:rPr>
        <w:t xml:space="preserve"> </w:t>
      </w:r>
      <w:proofErr w:type="spellStart"/>
      <w:r w:rsidR="00C018AD" w:rsidRPr="00C018AD">
        <w:rPr>
          <w:lang w:val="en-US"/>
        </w:rPr>
        <w:t>generasi</w:t>
      </w:r>
      <w:proofErr w:type="spellEnd"/>
      <w:r w:rsidR="00C018AD" w:rsidRPr="00C018AD">
        <w:rPr>
          <w:lang w:val="en-US"/>
        </w:rPr>
        <w:t xml:space="preserve"> digital, </w:t>
      </w:r>
      <w:proofErr w:type="spellStart"/>
      <w:r w:rsidR="00C018AD" w:rsidRPr="00C018AD">
        <w:rPr>
          <w:lang w:val="en-US"/>
        </w:rPr>
        <w:t>mereka</w:t>
      </w:r>
      <w:proofErr w:type="spellEnd"/>
      <w:r w:rsidR="00C018AD" w:rsidRPr="00C018AD">
        <w:rPr>
          <w:lang w:val="en-US"/>
        </w:rPr>
        <w:t xml:space="preserve"> </w:t>
      </w:r>
      <w:proofErr w:type="spellStart"/>
      <w:r w:rsidR="00C018AD" w:rsidRPr="00C018AD">
        <w:rPr>
          <w:lang w:val="en-US"/>
        </w:rPr>
        <w:t>memiliki</w:t>
      </w:r>
      <w:proofErr w:type="spellEnd"/>
      <w:r w:rsidR="00C018AD" w:rsidRPr="00C018AD">
        <w:rPr>
          <w:lang w:val="en-US"/>
        </w:rPr>
        <w:t xml:space="preserve"> </w:t>
      </w:r>
      <w:proofErr w:type="spellStart"/>
      <w:r w:rsidR="00C018AD" w:rsidRPr="00C018AD">
        <w:rPr>
          <w:lang w:val="en-US"/>
        </w:rPr>
        <w:t>akses</w:t>
      </w:r>
      <w:proofErr w:type="spellEnd"/>
      <w:r w:rsidR="00C018AD" w:rsidRPr="00C018AD">
        <w:rPr>
          <w:lang w:val="en-US"/>
        </w:rPr>
        <w:t xml:space="preserve"> </w:t>
      </w:r>
      <w:proofErr w:type="spellStart"/>
      <w:r w:rsidR="00C018AD" w:rsidRPr="00C018AD">
        <w:rPr>
          <w:lang w:val="en-US"/>
        </w:rPr>
        <w:t>informasi</w:t>
      </w:r>
      <w:proofErr w:type="spellEnd"/>
      <w:r w:rsidR="00C018AD" w:rsidRPr="00C018AD">
        <w:rPr>
          <w:lang w:val="en-US"/>
        </w:rPr>
        <w:t xml:space="preserve"> yang </w:t>
      </w:r>
      <w:proofErr w:type="spellStart"/>
      <w:r w:rsidR="00C018AD" w:rsidRPr="00C018AD">
        <w:rPr>
          <w:lang w:val="en-US"/>
        </w:rPr>
        <w:t>lebih</w:t>
      </w:r>
      <w:proofErr w:type="spellEnd"/>
      <w:r w:rsidR="00C018AD" w:rsidRPr="00C018AD">
        <w:rPr>
          <w:lang w:val="en-US"/>
        </w:rPr>
        <w:t xml:space="preserve"> </w:t>
      </w:r>
      <w:proofErr w:type="spellStart"/>
      <w:r w:rsidR="00C018AD" w:rsidRPr="00C018AD">
        <w:rPr>
          <w:lang w:val="en-US"/>
        </w:rPr>
        <w:t>luas</w:t>
      </w:r>
      <w:proofErr w:type="spellEnd"/>
      <w:r w:rsidR="00C018AD" w:rsidRPr="00C018AD">
        <w:rPr>
          <w:lang w:val="en-US"/>
        </w:rPr>
        <w:t xml:space="preserve"> </w:t>
      </w:r>
      <w:proofErr w:type="spellStart"/>
      <w:r w:rsidR="00C018AD" w:rsidRPr="00C018AD">
        <w:rPr>
          <w:lang w:val="en-US"/>
        </w:rPr>
        <w:t>untuk</w:t>
      </w:r>
      <w:proofErr w:type="spellEnd"/>
      <w:r w:rsidR="00C018AD" w:rsidRPr="00C018AD">
        <w:rPr>
          <w:lang w:val="en-US"/>
        </w:rPr>
        <w:t xml:space="preserve"> </w:t>
      </w:r>
      <w:proofErr w:type="spellStart"/>
      <w:r w:rsidR="00C018AD" w:rsidRPr="00C018AD">
        <w:rPr>
          <w:lang w:val="en-US"/>
        </w:rPr>
        <w:t>memahami</w:t>
      </w:r>
      <w:proofErr w:type="spellEnd"/>
      <w:r w:rsidR="00C018AD" w:rsidRPr="00C018AD">
        <w:rPr>
          <w:lang w:val="en-US"/>
        </w:rPr>
        <w:t xml:space="preserve"> </w:t>
      </w:r>
      <w:proofErr w:type="spellStart"/>
      <w:r w:rsidR="00C018AD" w:rsidRPr="00C018AD">
        <w:rPr>
          <w:lang w:val="en-US"/>
        </w:rPr>
        <w:t>komposisi</w:t>
      </w:r>
      <w:proofErr w:type="spellEnd"/>
      <w:r w:rsidR="00C018AD" w:rsidRPr="00C018AD">
        <w:rPr>
          <w:lang w:val="en-US"/>
        </w:rPr>
        <w:t xml:space="preserve"> </w:t>
      </w:r>
      <w:proofErr w:type="spellStart"/>
      <w:r w:rsidR="00C018AD" w:rsidRPr="00C018AD">
        <w:rPr>
          <w:lang w:val="en-US"/>
        </w:rPr>
        <w:t>produk</w:t>
      </w:r>
      <w:proofErr w:type="spellEnd"/>
      <w:r w:rsidR="00C018AD" w:rsidRPr="00C018AD">
        <w:rPr>
          <w:lang w:val="en-US"/>
        </w:rPr>
        <w:t xml:space="preserve">, </w:t>
      </w:r>
      <w:proofErr w:type="spellStart"/>
      <w:r w:rsidR="00C018AD" w:rsidRPr="00C018AD">
        <w:rPr>
          <w:lang w:val="en-US"/>
        </w:rPr>
        <w:t>dampak</w:t>
      </w:r>
      <w:proofErr w:type="spellEnd"/>
      <w:r w:rsidR="00C018AD" w:rsidRPr="00C018AD">
        <w:rPr>
          <w:lang w:val="en-US"/>
        </w:rPr>
        <w:t xml:space="preserve"> </w:t>
      </w:r>
      <w:proofErr w:type="spellStart"/>
      <w:r w:rsidR="00C018AD" w:rsidRPr="00C018AD">
        <w:rPr>
          <w:lang w:val="en-US"/>
        </w:rPr>
        <w:lastRenderedPageBreak/>
        <w:t>limbah</w:t>
      </w:r>
      <w:proofErr w:type="spellEnd"/>
      <w:r w:rsidR="00C018AD" w:rsidRPr="00C018AD">
        <w:rPr>
          <w:lang w:val="en-US"/>
        </w:rPr>
        <w:t xml:space="preserve"> </w:t>
      </w:r>
      <w:proofErr w:type="spellStart"/>
      <w:r w:rsidR="00C018AD" w:rsidRPr="00C018AD">
        <w:rPr>
          <w:lang w:val="en-US"/>
        </w:rPr>
        <w:t>kosmetik</w:t>
      </w:r>
      <w:proofErr w:type="spellEnd"/>
      <w:r w:rsidR="00C018AD" w:rsidRPr="00C018AD">
        <w:rPr>
          <w:lang w:val="en-US"/>
        </w:rPr>
        <w:t xml:space="preserve">, </w:t>
      </w:r>
      <w:proofErr w:type="spellStart"/>
      <w:r w:rsidR="00C018AD" w:rsidRPr="00C018AD">
        <w:rPr>
          <w:lang w:val="en-US"/>
        </w:rPr>
        <w:t>hingga</w:t>
      </w:r>
      <w:proofErr w:type="spellEnd"/>
      <w:r w:rsidR="00C018AD" w:rsidRPr="00C018AD">
        <w:rPr>
          <w:lang w:val="en-US"/>
        </w:rPr>
        <w:t xml:space="preserve"> </w:t>
      </w:r>
      <w:proofErr w:type="spellStart"/>
      <w:r w:rsidR="00C018AD" w:rsidRPr="00C018AD">
        <w:rPr>
          <w:lang w:val="en-US"/>
        </w:rPr>
        <w:t>membedakan</w:t>
      </w:r>
      <w:proofErr w:type="spellEnd"/>
      <w:r w:rsidR="00C018AD" w:rsidRPr="00C018AD">
        <w:rPr>
          <w:lang w:val="en-US"/>
        </w:rPr>
        <w:t xml:space="preserve"> </w:t>
      </w:r>
      <w:proofErr w:type="spellStart"/>
      <w:r w:rsidR="00C018AD" w:rsidRPr="00C018AD">
        <w:rPr>
          <w:lang w:val="en-US"/>
        </w:rPr>
        <w:t>antara</w:t>
      </w:r>
      <w:proofErr w:type="spellEnd"/>
      <w:r w:rsidR="00C018AD" w:rsidRPr="00C018AD">
        <w:rPr>
          <w:lang w:val="en-US"/>
        </w:rPr>
        <w:t xml:space="preserve"> </w:t>
      </w:r>
      <w:proofErr w:type="spellStart"/>
      <w:r w:rsidR="00C018AD" w:rsidRPr="00C018AD">
        <w:rPr>
          <w:lang w:val="en-US"/>
        </w:rPr>
        <w:t>klaim</w:t>
      </w:r>
      <w:proofErr w:type="spellEnd"/>
      <w:r w:rsidR="00C018AD" w:rsidRPr="00C018AD">
        <w:rPr>
          <w:lang w:val="en-US"/>
        </w:rPr>
        <w:t xml:space="preserve"> </w:t>
      </w:r>
      <w:proofErr w:type="spellStart"/>
      <w:r w:rsidR="00C018AD" w:rsidRPr="00C018AD">
        <w:rPr>
          <w:lang w:val="en-US"/>
        </w:rPr>
        <w:t>hijau</w:t>
      </w:r>
      <w:proofErr w:type="spellEnd"/>
      <w:r w:rsidR="00C018AD" w:rsidRPr="00C018AD">
        <w:rPr>
          <w:lang w:val="en-US"/>
        </w:rPr>
        <w:t xml:space="preserve"> yang </w:t>
      </w:r>
      <w:proofErr w:type="spellStart"/>
      <w:r w:rsidR="00C018AD" w:rsidRPr="00C018AD">
        <w:rPr>
          <w:lang w:val="en-US"/>
        </w:rPr>
        <w:t>asli</w:t>
      </w:r>
      <w:proofErr w:type="spellEnd"/>
      <w:r w:rsidR="00C018AD" w:rsidRPr="00C018AD">
        <w:rPr>
          <w:lang w:val="en-US"/>
        </w:rPr>
        <w:t xml:space="preserve"> </w:t>
      </w:r>
      <w:proofErr w:type="spellStart"/>
      <w:r w:rsidR="00C018AD" w:rsidRPr="00C018AD">
        <w:rPr>
          <w:lang w:val="en-US"/>
        </w:rPr>
        <w:t>dengan</w:t>
      </w:r>
      <w:proofErr w:type="spellEnd"/>
      <w:r w:rsidR="00C018AD" w:rsidRPr="00C018AD">
        <w:rPr>
          <w:lang w:val="en-US"/>
        </w:rPr>
        <w:t xml:space="preserve"> </w:t>
      </w:r>
      <w:r w:rsidR="00C018AD" w:rsidRPr="00C018AD">
        <w:rPr>
          <w:i/>
          <w:iCs/>
          <w:lang w:val="en-US"/>
        </w:rPr>
        <w:t xml:space="preserve">greenwashing </w:t>
      </w:r>
      <w:r w:rsidR="00C018AD" w:rsidRPr="00C018AD">
        <w:rPr>
          <w:lang w:val="en-US"/>
        </w:rPr>
        <w:t>(</w:t>
      </w:r>
      <w:proofErr w:type="spellStart"/>
      <w:r w:rsidR="00C018AD" w:rsidRPr="00C018AD">
        <w:rPr>
          <w:lang w:val="en-US"/>
        </w:rPr>
        <w:t>klaim</w:t>
      </w:r>
      <w:proofErr w:type="spellEnd"/>
      <w:r w:rsidR="00C018AD" w:rsidRPr="00C018AD">
        <w:rPr>
          <w:lang w:val="en-US"/>
        </w:rPr>
        <w:t xml:space="preserve"> </w:t>
      </w:r>
      <w:proofErr w:type="spellStart"/>
      <w:r w:rsidR="00C018AD" w:rsidRPr="00C018AD">
        <w:rPr>
          <w:lang w:val="en-US"/>
        </w:rPr>
        <w:t>palsu</w:t>
      </w:r>
      <w:proofErr w:type="spellEnd"/>
      <w:r w:rsidR="00C018AD" w:rsidRPr="00C018AD">
        <w:rPr>
          <w:lang w:val="en-US"/>
        </w:rPr>
        <w:t xml:space="preserve">). </w:t>
      </w:r>
      <w:proofErr w:type="spellStart"/>
      <w:r w:rsidR="00C018AD" w:rsidRPr="00C018AD">
        <w:rPr>
          <w:lang w:val="en-US"/>
        </w:rPr>
        <w:t>Pengetahuan</w:t>
      </w:r>
      <w:proofErr w:type="spellEnd"/>
      <w:r w:rsidR="00C018AD" w:rsidRPr="00C018AD">
        <w:rPr>
          <w:lang w:val="en-US"/>
        </w:rPr>
        <w:t xml:space="preserve"> </w:t>
      </w:r>
      <w:proofErr w:type="spellStart"/>
      <w:r w:rsidR="00C018AD" w:rsidRPr="00C018AD">
        <w:rPr>
          <w:lang w:val="en-US"/>
        </w:rPr>
        <w:t>ini</w:t>
      </w:r>
      <w:proofErr w:type="spellEnd"/>
      <w:r w:rsidR="00C018AD" w:rsidRPr="00C018AD">
        <w:rPr>
          <w:lang w:val="en-US"/>
        </w:rPr>
        <w:t xml:space="preserve"> </w:t>
      </w:r>
      <w:proofErr w:type="spellStart"/>
      <w:r w:rsidR="00C018AD" w:rsidRPr="00C018AD">
        <w:rPr>
          <w:lang w:val="en-US"/>
        </w:rPr>
        <w:t>mencakup</w:t>
      </w:r>
      <w:proofErr w:type="spellEnd"/>
      <w:r w:rsidR="00C018AD" w:rsidRPr="00C018AD">
        <w:rPr>
          <w:lang w:val="en-US"/>
        </w:rPr>
        <w:t xml:space="preserve"> </w:t>
      </w:r>
      <w:proofErr w:type="spellStart"/>
      <w:r w:rsidR="00C018AD" w:rsidRPr="00C018AD">
        <w:rPr>
          <w:lang w:val="en-US"/>
        </w:rPr>
        <w:t>pemahaman</w:t>
      </w:r>
      <w:proofErr w:type="spellEnd"/>
      <w:r w:rsidR="00C018AD" w:rsidRPr="00C018AD">
        <w:rPr>
          <w:lang w:val="en-US"/>
        </w:rPr>
        <w:t xml:space="preserve"> </w:t>
      </w:r>
      <w:proofErr w:type="spellStart"/>
      <w:r w:rsidR="00C018AD" w:rsidRPr="00C018AD">
        <w:rPr>
          <w:lang w:val="en-US"/>
        </w:rPr>
        <w:t>teknis</w:t>
      </w:r>
      <w:proofErr w:type="spellEnd"/>
      <w:r w:rsidR="00C018AD" w:rsidRPr="00C018AD">
        <w:rPr>
          <w:lang w:val="en-US"/>
        </w:rPr>
        <w:t xml:space="preserve"> </w:t>
      </w:r>
      <w:proofErr w:type="spellStart"/>
      <w:r w:rsidR="00C018AD" w:rsidRPr="00C018AD">
        <w:rPr>
          <w:lang w:val="en-US"/>
        </w:rPr>
        <w:t>mengenai</w:t>
      </w:r>
      <w:proofErr w:type="spellEnd"/>
      <w:r w:rsidR="00C018AD" w:rsidRPr="00C018AD">
        <w:rPr>
          <w:lang w:val="en-US"/>
        </w:rPr>
        <w:t xml:space="preserve"> </w:t>
      </w:r>
      <w:proofErr w:type="spellStart"/>
      <w:r w:rsidR="00C018AD" w:rsidRPr="00C018AD">
        <w:rPr>
          <w:lang w:val="en-US"/>
        </w:rPr>
        <w:t>bahan-bahan</w:t>
      </w:r>
      <w:proofErr w:type="spellEnd"/>
      <w:r w:rsidR="00C018AD" w:rsidRPr="00C018AD">
        <w:rPr>
          <w:lang w:val="en-US"/>
        </w:rPr>
        <w:t xml:space="preserve"> </w:t>
      </w:r>
      <w:proofErr w:type="spellStart"/>
      <w:r w:rsidR="00C018AD" w:rsidRPr="00C018AD">
        <w:rPr>
          <w:lang w:val="en-US"/>
        </w:rPr>
        <w:t>alami</w:t>
      </w:r>
      <w:proofErr w:type="spellEnd"/>
      <w:r w:rsidR="00C018AD" w:rsidRPr="00C018AD">
        <w:rPr>
          <w:lang w:val="en-US"/>
        </w:rPr>
        <w:t xml:space="preserve"> yang </w:t>
      </w:r>
      <w:proofErr w:type="spellStart"/>
      <w:r w:rsidR="00C018AD" w:rsidRPr="00C018AD">
        <w:rPr>
          <w:lang w:val="en-US"/>
        </w:rPr>
        <w:t>aman</w:t>
      </w:r>
      <w:proofErr w:type="spellEnd"/>
      <w:r w:rsidR="00C018AD" w:rsidRPr="00C018AD">
        <w:rPr>
          <w:lang w:val="en-US"/>
        </w:rPr>
        <w:t xml:space="preserve"> </w:t>
      </w:r>
      <w:proofErr w:type="spellStart"/>
      <w:r w:rsidR="00C018AD">
        <w:rPr>
          <w:lang w:val="en-US"/>
        </w:rPr>
        <w:t>seperti</w:t>
      </w:r>
      <w:proofErr w:type="spellEnd"/>
      <w:r w:rsidR="00C018AD">
        <w:rPr>
          <w:lang w:val="en-US"/>
        </w:rPr>
        <w:t xml:space="preserve">, </w:t>
      </w:r>
      <w:r w:rsidR="00C018AD" w:rsidRPr="00C018AD">
        <w:rPr>
          <w:lang w:val="en-US"/>
        </w:rPr>
        <w:t>(</w:t>
      </w:r>
      <w:r w:rsidR="00C018AD" w:rsidRPr="00C018AD">
        <w:rPr>
          <w:i/>
          <w:iCs/>
          <w:lang w:val="en-US"/>
        </w:rPr>
        <w:t>plant-based</w:t>
      </w:r>
      <w:r w:rsidR="00644013">
        <w:rPr>
          <w:i/>
          <w:iCs/>
          <w:lang w:val="en-US"/>
        </w:rPr>
        <w:t xml:space="preserve"> </w:t>
      </w:r>
      <w:r w:rsidR="00C018AD" w:rsidRPr="00C018AD">
        <w:rPr>
          <w:i/>
          <w:iCs/>
          <w:lang w:val="en-US"/>
        </w:rPr>
        <w:t>ingredients</w:t>
      </w:r>
      <w:r w:rsidR="00C018AD" w:rsidRPr="00C018AD">
        <w:rPr>
          <w:lang w:val="en-US"/>
        </w:rPr>
        <w:t xml:space="preserve">) </w:t>
      </w:r>
      <w:proofErr w:type="spellStart"/>
      <w:r w:rsidR="00C018AD" w:rsidRPr="00C018AD">
        <w:rPr>
          <w:lang w:val="en-US"/>
        </w:rPr>
        <w:t>serta</w:t>
      </w:r>
      <w:proofErr w:type="spellEnd"/>
      <w:r w:rsidR="00C018AD" w:rsidRPr="00C018AD">
        <w:rPr>
          <w:lang w:val="en-US"/>
        </w:rPr>
        <w:t xml:space="preserve"> proses </w:t>
      </w:r>
      <w:proofErr w:type="spellStart"/>
      <w:r w:rsidR="00C018AD" w:rsidRPr="00C018AD">
        <w:rPr>
          <w:lang w:val="en-US"/>
        </w:rPr>
        <w:t>produksi</w:t>
      </w:r>
      <w:proofErr w:type="spellEnd"/>
      <w:r w:rsidR="00C018AD" w:rsidRPr="00C018AD">
        <w:rPr>
          <w:lang w:val="en-US"/>
        </w:rPr>
        <w:t xml:space="preserve"> yang </w:t>
      </w:r>
      <w:proofErr w:type="spellStart"/>
      <w:r w:rsidR="00C018AD" w:rsidRPr="00C018AD">
        <w:rPr>
          <w:lang w:val="en-US"/>
        </w:rPr>
        <w:t>etis</w:t>
      </w:r>
      <w:proofErr w:type="spellEnd"/>
      <w:r w:rsidR="00C018AD" w:rsidRPr="00C018AD">
        <w:rPr>
          <w:lang w:val="en-US"/>
        </w:rPr>
        <w:t xml:space="preserve">, </w:t>
      </w:r>
      <w:proofErr w:type="spellStart"/>
      <w:r w:rsidR="00C018AD" w:rsidRPr="00C018AD">
        <w:rPr>
          <w:lang w:val="en-US"/>
        </w:rPr>
        <w:t>menjadikan</w:t>
      </w:r>
      <w:proofErr w:type="spellEnd"/>
      <w:r w:rsidR="00C018AD" w:rsidRPr="00C018AD">
        <w:rPr>
          <w:lang w:val="en-US"/>
        </w:rPr>
        <w:t xml:space="preserve"> </w:t>
      </w:r>
      <w:proofErr w:type="spellStart"/>
      <w:r w:rsidR="00C018AD" w:rsidRPr="00C018AD">
        <w:rPr>
          <w:lang w:val="en-US"/>
        </w:rPr>
        <w:t>mereka</w:t>
      </w:r>
      <w:proofErr w:type="spellEnd"/>
      <w:r w:rsidR="00C018AD" w:rsidRPr="00C018AD">
        <w:rPr>
          <w:lang w:val="en-US"/>
        </w:rPr>
        <w:t xml:space="preserve"> </w:t>
      </w:r>
      <w:proofErr w:type="spellStart"/>
      <w:r w:rsidR="00C018AD" w:rsidRPr="00C018AD">
        <w:rPr>
          <w:lang w:val="en-US"/>
        </w:rPr>
        <w:t>konsumen</w:t>
      </w:r>
      <w:proofErr w:type="spellEnd"/>
      <w:r w:rsidR="00C018AD" w:rsidRPr="00C018AD">
        <w:rPr>
          <w:lang w:val="en-US"/>
        </w:rPr>
        <w:t xml:space="preserve"> yang </w:t>
      </w:r>
      <w:proofErr w:type="spellStart"/>
      <w:r w:rsidR="00C018AD" w:rsidRPr="00C018AD">
        <w:rPr>
          <w:lang w:val="en-US"/>
        </w:rPr>
        <w:t>cerdas</w:t>
      </w:r>
      <w:proofErr w:type="spellEnd"/>
      <w:r w:rsidR="00C018AD" w:rsidRPr="00C018AD">
        <w:rPr>
          <w:lang w:val="en-US"/>
        </w:rPr>
        <w:t xml:space="preserve"> dan </w:t>
      </w:r>
      <w:proofErr w:type="spellStart"/>
      <w:r w:rsidR="00C018AD" w:rsidRPr="00C018AD">
        <w:rPr>
          <w:lang w:val="en-US"/>
        </w:rPr>
        <w:t>selektif</w:t>
      </w:r>
      <w:proofErr w:type="spellEnd"/>
      <w:r w:rsidR="00C018AD" w:rsidRPr="00C018AD">
        <w:rPr>
          <w:lang w:val="en-US"/>
        </w:rPr>
        <w:t xml:space="preserve"> </w:t>
      </w:r>
      <w:proofErr w:type="spellStart"/>
      <w:r w:rsidR="00C018AD" w:rsidRPr="00C018AD">
        <w:rPr>
          <w:lang w:val="en-US"/>
        </w:rPr>
        <w:t>dalam</w:t>
      </w:r>
      <w:proofErr w:type="spellEnd"/>
      <w:r w:rsidR="00C018AD" w:rsidRPr="00C018AD">
        <w:rPr>
          <w:lang w:val="en-US"/>
        </w:rPr>
        <w:t xml:space="preserve"> </w:t>
      </w:r>
      <w:proofErr w:type="spellStart"/>
      <w:r w:rsidR="00C018AD" w:rsidRPr="00C018AD">
        <w:rPr>
          <w:lang w:val="en-US"/>
        </w:rPr>
        <w:t>memvalidasi</w:t>
      </w:r>
      <w:proofErr w:type="spellEnd"/>
      <w:r w:rsidR="00C018AD" w:rsidRPr="00C018AD">
        <w:rPr>
          <w:lang w:val="en-US"/>
        </w:rPr>
        <w:t xml:space="preserve"> </w:t>
      </w:r>
      <w:proofErr w:type="spellStart"/>
      <w:r w:rsidR="00C018AD" w:rsidRPr="00C018AD">
        <w:rPr>
          <w:lang w:val="en-US"/>
        </w:rPr>
        <w:t>nilai</w:t>
      </w:r>
      <w:proofErr w:type="spellEnd"/>
      <w:r w:rsidR="00C018AD" w:rsidRPr="00C018AD">
        <w:rPr>
          <w:lang w:val="en-US"/>
        </w:rPr>
        <w:t xml:space="preserve"> </w:t>
      </w:r>
      <w:proofErr w:type="spellStart"/>
      <w:r w:rsidR="00C018AD" w:rsidRPr="00C018AD">
        <w:rPr>
          <w:lang w:val="en-US"/>
        </w:rPr>
        <w:t>sebuah</w:t>
      </w:r>
      <w:proofErr w:type="spellEnd"/>
      <w:r w:rsidR="00C018AD" w:rsidRPr="00C018AD">
        <w:rPr>
          <w:lang w:val="en-US"/>
        </w:rPr>
        <w:t xml:space="preserve"> </w:t>
      </w:r>
      <w:proofErr w:type="spellStart"/>
      <w:r w:rsidR="00C018AD" w:rsidRPr="00C018AD">
        <w:rPr>
          <w:lang w:val="en-US"/>
        </w:rPr>
        <w:t>produk</w:t>
      </w:r>
      <w:proofErr w:type="spellEnd"/>
      <w:r w:rsidR="00C018AD" w:rsidRPr="00C018AD">
        <w:rPr>
          <w:lang w:val="en-US"/>
        </w:rPr>
        <w:t xml:space="preserve"> </w:t>
      </w:r>
      <w:proofErr w:type="spellStart"/>
      <w:r w:rsidR="00C018AD" w:rsidRPr="00C018AD">
        <w:rPr>
          <w:lang w:val="en-US"/>
        </w:rPr>
        <w:t>sebelum</w:t>
      </w:r>
      <w:proofErr w:type="spellEnd"/>
      <w:r w:rsidR="00C018AD" w:rsidRPr="00C018AD">
        <w:rPr>
          <w:lang w:val="en-US"/>
        </w:rPr>
        <w:t xml:space="preserve"> </w:t>
      </w:r>
      <w:proofErr w:type="spellStart"/>
      <w:r w:rsidR="00C018AD" w:rsidRPr="00C018AD">
        <w:rPr>
          <w:lang w:val="en-US"/>
        </w:rPr>
        <w:t>memutuskan</w:t>
      </w:r>
      <w:proofErr w:type="spellEnd"/>
      <w:r w:rsidR="00C018AD" w:rsidRPr="00C018AD">
        <w:rPr>
          <w:lang w:val="en-US"/>
        </w:rPr>
        <w:t xml:space="preserve"> </w:t>
      </w:r>
      <w:proofErr w:type="spellStart"/>
      <w:r w:rsidR="00C018AD" w:rsidRPr="00C018AD">
        <w:rPr>
          <w:lang w:val="en-US"/>
        </w:rPr>
        <w:t>untuk</w:t>
      </w:r>
      <w:proofErr w:type="spellEnd"/>
      <w:r w:rsidR="00C018AD" w:rsidRPr="00C018AD">
        <w:rPr>
          <w:lang w:val="en-US"/>
        </w:rPr>
        <w:t xml:space="preserve"> </w:t>
      </w:r>
      <w:proofErr w:type="spellStart"/>
      <w:r w:rsidR="00C018AD" w:rsidRPr="00C018AD">
        <w:rPr>
          <w:lang w:val="en-US"/>
        </w:rPr>
        <w:t>menyukainya</w:t>
      </w:r>
      <w:proofErr w:type="spellEnd"/>
      <w:r w:rsidR="00C018AD" w:rsidRPr="00C018AD">
        <w:rPr>
          <w:lang w:val="en-US"/>
        </w:rPr>
        <w:t xml:space="preserve"> </w:t>
      </w:r>
      <w:proofErr w:type="spellStart"/>
      <w:r w:rsidR="00C018AD" w:rsidRPr="00C018AD">
        <w:rPr>
          <w:lang w:val="en-US"/>
        </w:rPr>
        <w:t>lalu</w:t>
      </w:r>
      <w:proofErr w:type="spellEnd"/>
      <w:r w:rsidR="00C018AD" w:rsidRPr="00C018AD">
        <w:rPr>
          <w:lang w:val="en-US"/>
        </w:rPr>
        <w:t xml:space="preserve"> </w:t>
      </w:r>
      <w:proofErr w:type="spellStart"/>
      <w:r w:rsidR="00C018AD" w:rsidRPr="00C018AD">
        <w:rPr>
          <w:lang w:val="en-US"/>
        </w:rPr>
        <w:t>membelinya</w:t>
      </w:r>
      <w:proofErr w:type="spellEnd"/>
      <w:r w:rsidR="00C018AD" w:rsidRPr="00C018AD">
        <w:rPr>
          <w:lang w:val="en-US"/>
        </w:rPr>
        <w:t>.</w:t>
      </w:r>
      <w:r w:rsidR="00C018AD">
        <w:rPr>
          <w:lang w:val="en-US"/>
        </w:rPr>
        <w:t xml:space="preserve"> </w:t>
      </w:r>
    </w:p>
    <w:p w14:paraId="3361AD54" w14:textId="16459CE8" w:rsidR="00D053AE" w:rsidRDefault="00261041" w:rsidP="00F00B20">
      <w:pPr>
        <w:pStyle w:val="my-2"/>
        <w:spacing w:line="480" w:lineRule="auto"/>
        <w:ind w:firstLine="720"/>
        <w:jc w:val="both"/>
      </w:pPr>
      <w:r>
        <w:t xml:space="preserve">Pada </w:t>
      </w:r>
      <w:proofErr w:type="spellStart"/>
      <w:r>
        <w:t>akhirnya</w:t>
      </w:r>
      <w:proofErr w:type="spellEnd"/>
      <w:r>
        <w:rPr>
          <w:i/>
          <w:iCs/>
        </w:rPr>
        <w:t xml:space="preserve"> </w:t>
      </w:r>
      <w:r w:rsidRPr="00A52513">
        <w:rPr>
          <w:i/>
          <w:iCs/>
        </w:rPr>
        <w:t>Knowledge</w:t>
      </w:r>
      <w:r>
        <w:t xml:space="preserve"> </w:t>
      </w:r>
      <w:proofErr w:type="spellStart"/>
      <w:r w:rsidRPr="005A5DC3">
        <w:t>dapat</w:t>
      </w:r>
      <w:proofErr w:type="spellEnd"/>
      <w:r>
        <w:t xml:space="preserve"> </w:t>
      </w:r>
      <w:proofErr w:type="spellStart"/>
      <w:r>
        <w:t>meningkatkan</w:t>
      </w:r>
      <w:proofErr w:type="spellEnd"/>
      <w:r w:rsidR="00407378">
        <w:t xml:space="preserve"> </w:t>
      </w:r>
      <w:r w:rsidR="00135645">
        <w:rPr>
          <w:i/>
          <w:iCs/>
        </w:rPr>
        <w:t>Green</w:t>
      </w:r>
      <w:r w:rsidR="00407378">
        <w:rPr>
          <w:i/>
          <w:iCs/>
        </w:rPr>
        <w:t xml:space="preserve"> P</w:t>
      </w:r>
      <w:r>
        <w:rPr>
          <w:i/>
          <w:iCs/>
        </w:rPr>
        <w:t xml:space="preserve">urchase </w:t>
      </w:r>
      <w:r w:rsidR="00407378">
        <w:rPr>
          <w:i/>
          <w:iCs/>
        </w:rPr>
        <w:t>I</w:t>
      </w:r>
      <w:r>
        <w:rPr>
          <w:i/>
          <w:iCs/>
        </w:rPr>
        <w:t>ntention</w:t>
      </w:r>
      <w:r>
        <w:t xml:space="preserve"> </w:t>
      </w:r>
      <w:proofErr w:type="spellStart"/>
      <w:r>
        <w:t>karena</w:t>
      </w:r>
      <w:proofErr w:type="spellEnd"/>
      <w:r>
        <w:t xml:space="preserve"> </w:t>
      </w:r>
      <w:proofErr w:type="spellStart"/>
      <w:r>
        <w:t>mereka</w:t>
      </w:r>
      <w:proofErr w:type="spellEnd"/>
      <w:r>
        <w:t xml:space="preserve"> </w:t>
      </w:r>
      <w:proofErr w:type="spellStart"/>
      <w:r>
        <w:t>cenderung</w:t>
      </w:r>
      <w:proofErr w:type="spellEnd"/>
      <w:r>
        <w:t xml:space="preserve"> </w:t>
      </w:r>
      <w:proofErr w:type="spellStart"/>
      <w:r>
        <w:t>merasa</w:t>
      </w:r>
      <w:proofErr w:type="spellEnd"/>
      <w:r w:rsidR="00793F9F">
        <w:t xml:space="preserve"> </w:t>
      </w:r>
      <w:proofErr w:type="spellStart"/>
      <w:r w:rsidR="00793F9F">
        <w:t>jika</w:t>
      </w:r>
      <w:proofErr w:type="spellEnd"/>
      <w:r w:rsidR="00793F9F">
        <w:t xml:space="preserve"> </w:t>
      </w:r>
      <w:proofErr w:type="spellStart"/>
      <w:r w:rsidR="00793F9F">
        <w:t>membeli</w:t>
      </w:r>
      <w:proofErr w:type="spellEnd"/>
      <w:r>
        <w:t xml:space="preserve"> </w:t>
      </w:r>
      <w:proofErr w:type="spellStart"/>
      <w:r>
        <w:t>produk</w:t>
      </w:r>
      <w:proofErr w:type="spellEnd"/>
      <w:r>
        <w:t xml:space="preserve"> </w:t>
      </w:r>
      <w:proofErr w:type="spellStart"/>
      <w:r>
        <w:t>akan</w:t>
      </w:r>
      <w:proofErr w:type="spellEnd"/>
      <w:r>
        <w:t xml:space="preserve"> </w:t>
      </w:r>
      <w:proofErr w:type="spellStart"/>
      <w:r w:rsidR="00793F9F">
        <w:t>merasa</w:t>
      </w:r>
      <w:proofErr w:type="spellEnd"/>
      <w:r w:rsidR="00793F9F">
        <w:t xml:space="preserve"> </w:t>
      </w:r>
      <w:proofErr w:type="spellStart"/>
      <w:r w:rsidR="00793F9F">
        <w:t>ikut</w:t>
      </w:r>
      <w:proofErr w:type="spellEnd"/>
      <w:r w:rsidR="00793F9F">
        <w:t xml:space="preserve"> </w:t>
      </w:r>
      <w:proofErr w:type="spellStart"/>
      <w:r>
        <w:t>berkontribusi</w:t>
      </w:r>
      <w:proofErr w:type="spellEnd"/>
      <w:r>
        <w:t xml:space="preserve"> pada </w:t>
      </w:r>
      <w:proofErr w:type="spellStart"/>
      <w:r>
        <w:t>upaya</w:t>
      </w:r>
      <w:proofErr w:type="spellEnd"/>
      <w:r>
        <w:t xml:space="preserve"> </w:t>
      </w:r>
      <w:proofErr w:type="spellStart"/>
      <w:r>
        <w:t>pelestarian</w:t>
      </w:r>
      <w:proofErr w:type="spellEnd"/>
      <w:r>
        <w:t xml:space="preserve"> </w:t>
      </w:r>
      <w:proofErr w:type="spellStart"/>
      <w:r>
        <w:t>lingkungan</w:t>
      </w:r>
      <w:proofErr w:type="spellEnd"/>
      <w:r>
        <w:t>.</w:t>
      </w:r>
      <w:r w:rsidR="00793F9F">
        <w:t xml:space="preserve"> </w:t>
      </w:r>
      <w:proofErr w:type="spellStart"/>
      <w:r w:rsidR="00D053AE" w:rsidRPr="00232467">
        <w:t>Thoo</w:t>
      </w:r>
      <w:proofErr w:type="spellEnd"/>
      <w:r w:rsidR="00D053AE" w:rsidRPr="00232467">
        <w:t xml:space="preserve"> </w:t>
      </w:r>
      <w:proofErr w:type="spellStart"/>
      <w:r w:rsidR="00D053AE" w:rsidRPr="00232467">
        <w:t>dkk</w:t>
      </w:r>
      <w:proofErr w:type="spellEnd"/>
      <w:r w:rsidR="00D053AE" w:rsidRPr="00232467">
        <w:t xml:space="preserve">. (2019) dan </w:t>
      </w:r>
      <w:proofErr w:type="spellStart"/>
      <w:r w:rsidR="00D053AE" w:rsidRPr="00232467">
        <w:t>Yusiana</w:t>
      </w:r>
      <w:proofErr w:type="spellEnd"/>
      <w:r w:rsidR="00D053AE" w:rsidRPr="00232467">
        <w:t xml:space="preserve"> </w:t>
      </w:r>
      <w:proofErr w:type="spellStart"/>
      <w:r w:rsidR="00D053AE" w:rsidRPr="00232467">
        <w:t>dkk</w:t>
      </w:r>
      <w:proofErr w:type="spellEnd"/>
      <w:r w:rsidR="00D053AE" w:rsidRPr="00232467">
        <w:t xml:space="preserve">. (2021) </w:t>
      </w:r>
      <w:proofErr w:type="spellStart"/>
      <w:r w:rsidR="00D053AE" w:rsidRPr="00232467">
        <w:t>menekankan</w:t>
      </w:r>
      <w:proofErr w:type="spellEnd"/>
      <w:r w:rsidR="00D053AE" w:rsidRPr="00232467">
        <w:t xml:space="preserve"> </w:t>
      </w:r>
      <w:proofErr w:type="spellStart"/>
      <w:r w:rsidR="00D053AE" w:rsidRPr="00232467">
        <w:t>bahwa</w:t>
      </w:r>
      <w:proofErr w:type="spellEnd"/>
      <w:r w:rsidR="00D053AE" w:rsidRPr="00232467">
        <w:t xml:space="preserve"> </w:t>
      </w:r>
      <w:proofErr w:type="spellStart"/>
      <w:r w:rsidR="00D053AE" w:rsidRPr="00232467">
        <w:t>pengetahuan</w:t>
      </w:r>
      <w:proofErr w:type="spellEnd"/>
      <w:r w:rsidR="00D053AE" w:rsidRPr="00232467">
        <w:t xml:space="preserve"> </w:t>
      </w:r>
      <w:proofErr w:type="spellStart"/>
      <w:r w:rsidR="00D053AE" w:rsidRPr="00232467">
        <w:t>terkait</w:t>
      </w:r>
      <w:proofErr w:type="spellEnd"/>
      <w:r w:rsidR="00D053AE" w:rsidRPr="00232467">
        <w:t xml:space="preserve"> </w:t>
      </w:r>
      <w:proofErr w:type="spellStart"/>
      <w:r w:rsidR="00D053AE" w:rsidRPr="00232467">
        <w:t>merek</w:t>
      </w:r>
      <w:proofErr w:type="spellEnd"/>
      <w:r w:rsidR="00D053AE" w:rsidRPr="00232467">
        <w:t xml:space="preserve"> </w:t>
      </w:r>
      <w:proofErr w:type="spellStart"/>
      <w:r w:rsidR="00D053AE" w:rsidRPr="00232467">
        <w:t>ekologis</w:t>
      </w:r>
      <w:proofErr w:type="spellEnd"/>
      <w:r w:rsidR="00D053AE" w:rsidRPr="00232467">
        <w:t xml:space="preserve"> sangat </w:t>
      </w:r>
      <w:proofErr w:type="spellStart"/>
      <w:r w:rsidR="00D053AE" w:rsidRPr="00232467">
        <w:t>penting</w:t>
      </w:r>
      <w:proofErr w:type="spellEnd"/>
      <w:r w:rsidR="00D053AE" w:rsidRPr="00232467">
        <w:t xml:space="preserve"> </w:t>
      </w:r>
      <w:proofErr w:type="spellStart"/>
      <w:r w:rsidR="00D053AE" w:rsidRPr="00232467">
        <w:t>karena</w:t>
      </w:r>
      <w:proofErr w:type="spellEnd"/>
      <w:r w:rsidR="00D053AE" w:rsidRPr="00232467">
        <w:t xml:space="preserve"> </w:t>
      </w:r>
      <w:proofErr w:type="spellStart"/>
      <w:r w:rsidR="00D053AE" w:rsidRPr="00232467">
        <w:t>dapat</w:t>
      </w:r>
      <w:proofErr w:type="spellEnd"/>
      <w:r w:rsidR="00D053AE" w:rsidRPr="00232467">
        <w:t xml:space="preserve"> </w:t>
      </w:r>
      <w:proofErr w:type="spellStart"/>
      <w:r w:rsidR="00D053AE" w:rsidRPr="00232467">
        <w:t>memotivasi</w:t>
      </w:r>
      <w:proofErr w:type="spellEnd"/>
      <w:r w:rsidR="00D053AE" w:rsidRPr="00232467">
        <w:t xml:space="preserve"> </w:t>
      </w:r>
      <w:proofErr w:type="spellStart"/>
      <w:r w:rsidR="00D053AE" w:rsidRPr="00232467">
        <w:t>niat</w:t>
      </w:r>
      <w:proofErr w:type="spellEnd"/>
      <w:r w:rsidR="00D053AE" w:rsidRPr="00232467">
        <w:t xml:space="preserve"> </w:t>
      </w:r>
      <w:proofErr w:type="spellStart"/>
      <w:r w:rsidR="00D053AE" w:rsidRPr="00232467">
        <w:t>pembelian</w:t>
      </w:r>
      <w:proofErr w:type="spellEnd"/>
      <w:r w:rsidR="00D053AE" w:rsidRPr="00232467">
        <w:t xml:space="preserve"> </w:t>
      </w:r>
      <w:proofErr w:type="spellStart"/>
      <w:r w:rsidR="00D053AE" w:rsidRPr="00232467">
        <w:t>ramah</w:t>
      </w:r>
      <w:proofErr w:type="spellEnd"/>
      <w:r w:rsidR="00D053AE" w:rsidRPr="00232467">
        <w:t xml:space="preserve"> </w:t>
      </w:r>
      <w:proofErr w:type="spellStart"/>
      <w:r w:rsidR="00D053AE" w:rsidRPr="00232467">
        <w:t>lingkungan</w:t>
      </w:r>
      <w:proofErr w:type="spellEnd"/>
      <w:r w:rsidR="00D053AE" w:rsidRPr="00232467">
        <w:t xml:space="preserve">. Oleh </w:t>
      </w:r>
      <w:proofErr w:type="spellStart"/>
      <w:r w:rsidR="00D053AE" w:rsidRPr="00232467">
        <w:t>karena</w:t>
      </w:r>
      <w:proofErr w:type="spellEnd"/>
      <w:r w:rsidR="00D053AE" w:rsidRPr="00232467">
        <w:t xml:space="preserve"> </w:t>
      </w:r>
      <w:proofErr w:type="spellStart"/>
      <w:r w:rsidR="00D053AE" w:rsidRPr="00232467">
        <w:t>itu</w:t>
      </w:r>
      <w:proofErr w:type="spellEnd"/>
      <w:r w:rsidR="00D053AE" w:rsidRPr="00232467">
        <w:t xml:space="preserve">, </w:t>
      </w:r>
      <w:proofErr w:type="spellStart"/>
      <w:r w:rsidR="00D053AE" w:rsidRPr="00232467">
        <w:t>pengetahuan</w:t>
      </w:r>
      <w:proofErr w:type="spellEnd"/>
      <w:r w:rsidR="00D053AE" w:rsidRPr="00232467">
        <w:t xml:space="preserve"> </w:t>
      </w:r>
      <w:proofErr w:type="spellStart"/>
      <w:r w:rsidR="00D053AE" w:rsidRPr="00232467">
        <w:t>merek</w:t>
      </w:r>
      <w:proofErr w:type="spellEnd"/>
      <w:r w:rsidR="00D053AE" w:rsidRPr="00232467">
        <w:t xml:space="preserve"> </w:t>
      </w:r>
      <w:proofErr w:type="spellStart"/>
      <w:r w:rsidR="00D053AE" w:rsidRPr="00232467">
        <w:t>ramah</w:t>
      </w:r>
      <w:proofErr w:type="spellEnd"/>
      <w:r w:rsidR="00D053AE" w:rsidRPr="00232467">
        <w:t xml:space="preserve"> </w:t>
      </w:r>
      <w:proofErr w:type="spellStart"/>
      <w:r w:rsidR="00D053AE" w:rsidRPr="00232467">
        <w:t>lingkungan</w:t>
      </w:r>
      <w:proofErr w:type="spellEnd"/>
      <w:r w:rsidR="00D053AE" w:rsidRPr="00232467">
        <w:t xml:space="preserve"> </w:t>
      </w:r>
      <w:proofErr w:type="spellStart"/>
      <w:r w:rsidR="00D053AE" w:rsidRPr="00232467">
        <w:t>memiliki</w:t>
      </w:r>
      <w:proofErr w:type="spellEnd"/>
      <w:r w:rsidR="00D053AE" w:rsidRPr="00232467">
        <w:t xml:space="preserve"> </w:t>
      </w:r>
      <w:proofErr w:type="spellStart"/>
      <w:r w:rsidR="00D053AE" w:rsidRPr="00232467">
        <w:t>pengaruh</w:t>
      </w:r>
      <w:proofErr w:type="spellEnd"/>
      <w:r w:rsidR="00D053AE" w:rsidRPr="00232467">
        <w:t xml:space="preserve"> </w:t>
      </w:r>
      <w:proofErr w:type="spellStart"/>
      <w:r w:rsidR="00D053AE" w:rsidRPr="00232467">
        <w:t>positif</w:t>
      </w:r>
      <w:proofErr w:type="spellEnd"/>
      <w:r w:rsidR="00D053AE" w:rsidRPr="00232467">
        <w:t xml:space="preserve"> dan </w:t>
      </w:r>
      <w:proofErr w:type="spellStart"/>
      <w:r w:rsidR="00D053AE" w:rsidRPr="00232467">
        <w:t>signifikan</w:t>
      </w:r>
      <w:proofErr w:type="spellEnd"/>
      <w:r w:rsidR="00D053AE" w:rsidRPr="00232467">
        <w:t xml:space="preserve"> </w:t>
      </w:r>
      <w:proofErr w:type="spellStart"/>
      <w:r w:rsidR="00D053AE" w:rsidRPr="00232467">
        <w:t>terhadap</w:t>
      </w:r>
      <w:proofErr w:type="spellEnd"/>
      <w:r w:rsidR="00D053AE" w:rsidRPr="00232467">
        <w:t xml:space="preserve"> </w:t>
      </w:r>
      <w:proofErr w:type="spellStart"/>
      <w:r w:rsidR="00D053AE" w:rsidRPr="00232467">
        <w:t>niat</w:t>
      </w:r>
      <w:proofErr w:type="spellEnd"/>
      <w:r w:rsidR="00D053AE" w:rsidRPr="00232467">
        <w:t xml:space="preserve"> </w:t>
      </w:r>
      <w:proofErr w:type="spellStart"/>
      <w:r w:rsidR="00D053AE" w:rsidRPr="00232467">
        <w:t>pembelian</w:t>
      </w:r>
      <w:proofErr w:type="spellEnd"/>
      <w:r w:rsidR="00D053AE" w:rsidRPr="00232467">
        <w:t xml:space="preserve"> </w:t>
      </w:r>
      <w:proofErr w:type="spellStart"/>
      <w:r w:rsidR="00D053AE" w:rsidRPr="00232467">
        <w:t>ramah</w:t>
      </w:r>
      <w:proofErr w:type="spellEnd"/>
      <w:r w:rsidR="00D053AE" w:rsidRPr="00232467">
        <w:t xml:space="preserve"> </w:t>
      </w:r>
      <w:proofErr w:type="spellStart"/>
      <w:r w:rsidR="00D053AE" w:rsidRPr="00232467">
        <w:t>lingkungan</w:t>
      </w:r>
      <w:proofErr w:type="spellEnd"/>
      <w:r w:rsidR="00D053AE" w:rsidRPr="00232467">
        <w:t>.</w:t>
      </w:r>
    </w:p>
    <w:p w14:paraId="6F150D41" w14:textId="77777777" w:rsidR="00F00B20" w:rsidRDefault="004F0E6F" w:rsidP="007C5EC6">
      <w:pPr>
        <w:pStyle w:val="my-2"/>
        <w:spacing w:line="480" w:lineRule="auto"/>
        <w:jc w:val="both"/>
        <w:rPr>
          <w:i/>
          <w:iCs/>
        </w:rPr>
      </w:pPr>
      <w:r>
        <w:tab/>
      </w:r>
      <w:proofErr w:type="spellStart"/>
      <w:r w:rsidR="000E5EDD">
        <w:t>Kemudian</w:t>
      </w:r>
      <w:proofErr w:type="spellEnd"/>
      <w:r w:rsidR="000E5EDD">
        <w:t xml:space="preserve"> pada </w:t>
      </w:r>
      <w:proofErr w:type="spellStart"/>
      <w:r w:rsidR="000E5EDD">
        <w:t>variabel</w:t>
      </w:r>
      <w:proofErr w:type="spellEnd"/>
      <w:r w:rsidR="000E5EDD">
        <w:t xml:space="preserve"> </w:t>
      </w:r>
      <w:proofErr w:type="spellStart"/>
      <w:r w:rsidR="000E5EDD">
        <w:t>ketiga</w:t>
      </w:r>
      <w:proofErr w:type="spellEnd"/>
      <w:r w:rsidR="000E5EDD">
        <w:t xml:space="preserve"> </w:t>
      </w:r>
      <w:proofErr w:type="spellStart"/>
      <w:r w:rsidR="000E5EDD">
        <w:t>yaitu</w:t>
      </w:r>
      <w:proofErr w:type="spellEnd"/>
      <w:r w:rsidR="000E5EDD">
        <w:t xml:space="preserve"> </w:t>
      </w:r>
      <w:r w:rsidR="000E5EDD">
        <w:rPr>
          <w:i/>
          <w:iCs/>
        </w:rPr>
        <w:t xml:space="preserve">awareness </w:t>
      </w:r>
      <w:proofErr w:type="spellStart"/>
      <w:r w:rsidR="00793F9F">
        <w:t>dalam</w:t>
      </w:r>
      <w:proofErr w:type="spellEnd"/>
      <w:r w:rsidR="00793F9F">
        <w:t xml:space="preserve"> </w:t>
      </w:r>
      <w:r w:rsidR="00793F9F">
        <w:rPr>
          <w:i/>
          <w:iCs/>
        </w:rPr>
        <w:t xml:space="preserve">green purchase intention </w:t>
      </w:r>
      <w:proofErr w:type="spellStart"/>
      <w:r w:rsidR="000E5EDD">
        <w:t>merupakan</w:t>
      </w:r>
      <w:proofErr w:type="spellEnd"/>
      <w:r w:rsidR="000E5EDD">
        <w:t xml:space="preserve"> </w:t>
      </w:r>
      <w:proofErr w:type="spellStart"/>
      <w:r w:rsidR="000E5EDD" w:rsidRPr="000E5EDD">
        <w:t>pengetahuan</w:t>
      </w:r>
      <w:proofErr w:type="spellEnd"/>
      <w:r w:rsidR="000E5EDD" w:rsidRPr="000E5EDD">
        <w:t xml:space="preserve"> pada </w:t>
      </w:r>
      <w:proofErr w:type="spellStart"/>
      <w:r w:rsidR="000E5EDD" w:rsidRPr="000E5EDD">
        <w:t>setiap</w:t>
      </w:r>
      <w:proofErr w:type="spellEnd"/>
      <w:r w:rsidR="000E5EDD" w:rsidRPr="000E5EDD">
        <w:t xml:space="preserve"> </w:t>
      </w:r>
      <w:proofErr w:type="spellStart"/>
      <w:r w:rsidR="000E5EDD" w:rsidRPr="000E5EDD">
        <w:t>individu</w:t>
      </w:r>
      <w:proofErr w:type="spellEnd"/>
      <w:r w:rsidR="000E5EDD" w:rsidRPr="000E5EDD">
        <w:t xml:space="preserve"> </w:t>
      </w:r>
      <w:proofErr w:type="spellStart"/>
      <w:r w:rsidR="000E5EDD" w:rsidRPr="000E5EDD">
        <w:t>terkait</w:t>
      </w:r>
      <w:proofErr w:type="spellEnd"/>
      <w:r w:rsidR="000E5EDD" w:rsidRPr="000E5EDD">
        <w:t xml:space="preserve"> </w:t>
      </w:r>
      <w:proofErr w:type="spellStart"/>
      <w:r w:rsidR="000E5EDD" w:rsidRPr="000E5EDD">
        <w:t>isu</w:t>
      </w:r>
      <w:proofErr w:type="spellEnd"/>
      <w:r w:rsidR="000E5EDD" w:rsidRPr="000E5EDD">
        <w:t xml:space="preserve"> </w:t>
      </w:r>
      <w:proofErr w:type="spellStart"/>
      <w:r w:rsidR="000E5EDD" w:rsidRPr="000E5EDD">
        <w:t>lingkungan</w:t>
      </w:r>
      <w:proofErr w:type="spellEnd"/>
      <w:r w:rsidR="000E5EDD" w:rsidRPr="000E5EDD">
        <w:t xml:space="preserve"> </w:t>
      </w:r>
      <w:proofErr w:type="spellStart"/>
      <w:r w:rsidR="000E5EDD" w:rsidRPr="000E5EDD">
        <w:t>serta</w:t>
      </w:r>
      <w:proofErr w:type="spellEnd"/>
      <w:r w:rsidR="000E5EDD" w:rsidRPr="000E5EDD">
        <w:t xml:space="preserve"> </w:t>
      </w:r>
      <w:proofErr w:type="spellStart"/>
      <w:r w:rsidR="000E5EDD" w:rsidRPr="000E5EDD">
        <w:t>dukungan</w:t>
      </w:r>
      <w:proofErr w:type="spellEnd"/>
      <w:r w:rsidR="000E5EDD" w:rsidRPr="000E5EDD">
        <w:t xml:space="preserve"> dan </w:t>
      </w:r>
      <w:proofErr w:type="spellStart"/>
      <w:r w:rsidR="000E5EDD" w:rsidRPr="000E5EDD">
        <w:t>kontribusi</w:t>
      </w:r>
      <w:proofErr w:type="spellEnd"/>
      <w:r w:rsidR="000E5EDD" w:rsidRPr="000E5EDD">
        <w:t xml:space="preserve"> </w:t>
      </w:r>
      <w:proofErr w:type="spellStart"/>
      <w:r w:rsidR="000E5EDD" w:rsidRPr="000E5EDD">
        <w:t>mereka</w:t>
      </w:r>
      <w:proofErr w:type="spellEnd"/>
      <w:r w:rsidR="000E5EDD" w:rsidRPr="000E5EDD">
        <w:t xml:space="preserve"> </w:t>
      </w:r>
      <w:proofErr w:type="spellStart"/>
      <w:r w:rsidR="000E5EDD" w:rsidRPr="000E5EDD">
        <w:t>dalam</w:t>
      </w:r>
      <w:proofErr w:type="spellEnd"/>
      <w:r w:rsidR="000E5EDD" w:rsidRPr="000E5EDD">
        <w:t xml:space="preserve"> </w:t>
      </w:r>
      <w:proofErr w:type="spellStart"/>
      <w:r w:rsidR="000E5EDD" w:rsidRPr="000E5EDD">
        <w:t>menjaga</w:t>
      </w:r>
      <w:proofErr w:type="spellEnd"/>
      <w:r w:rsidR="000E5EDD" w:rsidRPr="000E5EDD">
        <w:t xml:space="preserve"> </w:t>
      </w:r>
      <w:proofErr w:type="spellStart"/>
      <w:r w:rsidR="000E5EDD" w:rsidRPr="000E5EDD">
        <w:t>keberlanjutan</w:t>
      </w:r>
      <w:proofErr w:type="spellEnd"/>
      <w:r w:rsidR="000E5EDD" w:rsidRPr="000E5EDD">
        <w:t xml:space="preserve"> </w:t>
      </w:r>
      <w:proofErr w:type="spellStart"/>
      <w:r w:rsidR="000E5EDD" w:rsidRPr="000E5EDD">
        <w:t>alam</w:t>
      </w:r>
      <w:proofErr w:type="spellEnd"/>
      <w:r w:rsidR="000E5EDD" w:rsidRPr="000E5EDD">
        <w:t xml:space="preserve"> (Kristiana &amp; </w:t>
      </w:r>
      <w:proofErr w:type="spellStart"/>
      <w:r w:rsidR="000E5EDD" w:rsidRPr="000E5EDD">
        <w:t>Aqmala</w:t>
      </w:r>
      <w:proofErr w:type="spellEnd"/>
      <w:r w:rsidR="000E5EDD" w:rsidRPr="000E5EDD">
        <w:t>, 2023).</w:t>
      </w:r>
      <w:r w:rsidR="005700EB">
        <w:t xml:space="preserve"> </w:t>
      </w:r>
      <w:proofErr w:type="spellStart"/>
      <w:r w:rsidR="005700EB" w:rsidRPr="005700EB">
        <w:t>Kesadaran</w:t>
      </w:r>
      <w:proofErr w:type="spellEnd"/>
      <w:r w:rsidR="005700EB">
        <w:t xml:space="preserve"> </w:t>
      </w:r>
      <w:proofErr w:type="spellStart"/>
      <w:r w:rsidR="005700EB" w:rsidRPr="005700EB">
        <w:t>lingkungan</w:t>
      </w:r>
      <w:proofErr w:type="spellEnd"/>
      <w:r w:rsidR="005700EB">
        <w:t xml:space="preserve"> </w:t>
      </w:r>
      <w:r w:rsidR="005700EB" w:rsidRPr="005700EB">
        <w:t xml:space="preserve">yang </w:t>
      </w:r>
      <w:proofErr w:type="spellStart"/>
      <w:r w:rsidR="005700EB" w:rsidRPr="005700EB">
        <w:t>meningkat</w:t>
      </w:r>
      <w:proofErr w:type="spellEnd"/>
      <w:r w:rsidR="005700EB" w:rsidRPr="005700EB">
        <w:t xml:space="preserve"> juga </w:t>
      </w:r>
      <w:proofErr w:type="spellStart"/>
      <w:r w:rsidR="005700EB" w:rsidRPr="005700EB">
        <w:t>mempengaruhi</w:t>
      </w:r>
      <w:proofErr w:type="spellEnd"/>
      <w:r w:rsidR="005700EB">
        <w:t xml:space="preserve"> </w:t>
      </w:r>
      <w:proofErr w:type="spellStart"/>
      <w:r w:rsidR="005700EB">
        <w:t>industr</w:t>
      </w:r>
      <w:r w:rsidR="006E4EF0">
        <w:t>i</w:t>
      </w:r>
      <w:proofErr w:type="spellEnd"/>
      <w:r w:rsidR="005700EB">
        <w:t xml:space="preserve"> </w:t>
      </w:r>
      <w:r w:rsidR="005700EB" w:rsidRPr="005700EB">
        <w:t>dan</w:t>
      </w:r>
      <w:r w:rsidR="005700EB">
        <w:t xml:space="preserve"> </w:t>
      </w:r>
      <w:proofErr w:type="spellStart"/>
      <w:r w:rsidR="005700EB" w:rsidRPr="005700EB">
        <w:t>perilaku</w:t>
      </w:r>
      <w:proofErr w:type="spellEnd"/>
      <w:r w:rsidR="005700EB">
        <w:t xml:space="preserve"> </w:t>
      </w:r>
      <w:proofErr w:type="spellStart"/>
      <w:r w:rsidR="005700EB" w:rsidRPr="005700EB">
        <w:t>konsumen</w:t>
      </w:r>
      <w:proofErr w:type="spellEnd"/>
      <w:r w:rsidR="005700EB" w:rsidRPr="005700EB">
        <w:t>,</w:t>
      </w:r>
      <w:r w:rsidR="005700EB">
        <w:t xml:space="preserve"> </w:t>
      </w:r>
      <w:proofErr w:type="spellStart"/>
      <w:r w:rsidR="005700EB" w:rsidRPr="005700EB">
        <w:t>termasuk</w:t>
      </w:r>
      <w:proofErr w:type="spellEnd"/>
      <w:r w:rsidR="005700EB">
        <w:t xml:space="preserve"> </w:t>
      </w:r>
      <w:r w:rsidR="005700EB" w:rsidRPr="005700EB">
        <w:t xml:space="preserve">di </w:t>
      </w:r>
      <w:r w:rsidR="00DA6331">
        <w:t xml:space="preserve">negara </w:t>
      </w:r>
      <w:r w:rsidR="005700EB" w:rsidRPr="005700EB">
        <w:t>Indonesia.</w:t>
      </w:r>
      <w:r w:rsidR="00DA6331">
        <w:t xml:space="preserve"> </w:t>
      </w:r>
      <w:proofErr w:type="spellStart"/>
      <w:r w:rsidR="006E4EF0">
        <w:t>Sekarang</w:t>
      </w:r>
      <w:proofErr w:type="spellEnd"/>
      <w:r w:rsidR="006E4EF0">
        <w:t xml:space="preserve"> </w:t>
      </w:r>
      <w:proofErr w:type="spellStart"/>
      <w:r w:rsidR="006E4EF0">
        <w:t>b</w:t>
      </w:r>
      <w:r w:rsidR="005700EB" w:rsidRPr="005700EB">
        <w:t>anyak</w:t>
      </w:r>
      <w:proofErr w:type="spellEnd"/>
      <w:r w:rsidR="006E4EF0">
        <w:t xml:space="preserve"> </w:t>
      </w:r>
      <w:proofErr w:type="spellStart"/>
      <w:r w:rsidR="005700EB" w:rsidRPr="005700EB">
        <w:t>perusahaan</w:t>
      </w:r>
      <w:proofErr w:type="spellEnd"/>
      <w:r w:rsidR="006E4EF0">
        <w:t xml:space="preserve"> </w:t>
      </w:r>
      <w:proofErr w:type="spellStart"/>
      <w:r w:rsidR="006E4EF0">
        <w:t>mulai</w:t>
      </w:r>
      <w:proofErr w:type="spellEnd"/>
      <w:r w:rsidR="005700EB" w:rsidRPr="005700EB">
        <w:t xml:space="preserve"> </w:t>
      </w:r>
      <w:proofErr w:type="spellStart"/>
      <w:r w:rsidR="005700EB" w:rsidRPr="005700EB">
        <w:t>menerapkan</w:t>
      </w:r>
      <w:proofErr w:type="spellEnd"/>
      <w:r w:rsidR="005700EB" w:rsidRPr="005700EB">
        <w:t xml:space="preserve"> </w:t>
      </w:r>
      <w:proofErr w:type="spellStart"/>
      <w:r w:rsidR="005700EB" w:rsidRPr="005700EB">
        <w:t>langkah-langkah</w:t>
      </w:r>
      <w:proofErr w:type="spellEnd"/>
      <w:r w:rsidR="005700EB" w:rsidRPr="005700EB">
        <w:t xml:space="preserve"> </w:t>
      </w:r>
      <w:r w:rsidR="005700EB" w:rsidRPr="006E4EF0">
        <w:rPr>
          <w:i/>
          <w:iCs/>
        </w:rPr>
        <w:t>go</w:t>
      </w:r>
      <w:r w:rsidR="00DA6331">
        <w:rPr>
          <w:i/>
          <w:iCs/>
        </w:rPr>
        <w:t xml:space="preserve"> </w:t>
      </w:r>
      <w:r w:rsidR="005700EB" w:rsidRPr="006E4EF0">
        <w:rPr>
          <w:i/>
          <w:iCs/>
        </w:rPr>
        <w:t>green</w:t>
      </w:r>
      <w:r w:rsidR="005700EB" w:rsidRPr="005700EB">
        <w:t>,</w:t>
      </w:r>
      <w:r w:rsidR="006E4EF0">
        <w:t xml:space="preserve"> </w:t>
      </w:r>
      <w:proofErr w:type="spellStart"/>
      <w:r w:rsidR="005700EB" w:rsidRPr="005700EB">
        <w:t>seperti</w:t>
      </w:r>
      <w:proofErr w:type="spellEnd"/>
      <w:r w:rsidR="005700EB" w:rsidRPr="005700EB">
        <w:t xml:space="preserve"> </w:t>
      </w:r>
      <w:proofErr w:type="spellStart"/>
      <w:r w:rsidR="005700EB" w:rsidRPr="005700EB">
        <w:t>pemilihan</w:t>
      </w:r>
      <w:proofErr w:type="spellEnd"/>
      <w:r w:rsidR="006E4EF0">
        <w:t xml:space="preserve"> </w:t>
      </w:r>
      <w:proofErr w:type="spellStart"/>
      <w:r w:rsidR="005700EB" w:rsidRPr="005700EB">
        <w:t>bahan</w:t>
      </w:r>
      <w:proofErr w:type="spellEnd"/>
      <w:r w:rsidR="005700EB" w:rsidRPr="005700EB">
        <w:t xml:space="preserve"> </w:t>
      </w:r>
      <w:proofErr w:type="spellStart"/>
      <w:r w:rsidR="005700EB" w:rsidRPr="005700EB">
        <w:t>baku</w:t>
      </w:r>
      <w:proofErr w:type="spellEnd"/>
      <w:r w:rsidR="006E4EF0">
        <w:t xml:space="preserve"> </w:t>
      </w:r>
      <w:proofErr w:type="spellStart"/>
      <w:r w:rsidR="005700EB" w:rsidRPr="005700EB">
        <w:t>ramah</w:t>
      </w:r>
      <w:proofErr w:type="spellEnd"/>
      <w:r w:rsidR="006E4EF0">
        <w:t xml:space="preserve"> </w:t>
      </w:r>
      <w:proofErr w:type="spellStart"/>
      <w:r w:rsidR="005700EB" w:rsidRPr="005700EB">
        <w:t>lingkungan</w:t>
      </w:r>
      <w:proofErr w:type="spellEnd"/>
      <w:r w:rsidR="006E4EF0">
        <w:t xml:space="preserve"> </w:t>
      </w:r>
      <w:r w:rsidR="005700EB" w:rsidRPr="005700EB">
        <w:t xml:space="preserve">dan </w:t>
      </w:r>
      <w:proofErr w:type="spellStart"/>
      <w:r w:rsidR="005700EB" w:rsidRPr="005700EB">
        <w:t>kegiatan</w:t>
      </w:r>
      <w:proofErr w:type="spellEnd"/>
      <w:r w:rsidR="005700EB" w:rsidRPr="005700EB">
        <w:t xml:space="preserve"> </w:t>
      </w:r>
      <w:proofErr w:type="spellStart"/>
      <w:r w:rsidR="005700EB" w:rsidRPr="005700EB">
        <w:t>daur</w:t>
      </w:r>
      <w:proofErr w:type="spellEnd"/>
      <w:r w:rsidR="005700EB" w:rsidRPr="005700EB">
        <w:t xml:space="preserve"> </w:t>
      </w:r>
      <w:proofErr w:type="spellStart"/>
      <w:r w:rsidR="005700EB" w:rsidRPr="005700EB">
        <w:t>ulang</w:t>
      </w:r>
      <w:proofErr w:type="spellEnd"/>
      <w:r w:rsidR="005700EB" w:rsidRPr="005700EB">
        <w:t>,</w:t>
      </w:r>
      <w:r w:rsidR="006E4EF0">
        <w:t xml:space="preserve"> </w:t>
      </w:r>
      <w:r w:rsidR="005700EB" w:rsidRPr="005700EB">
        <w:t xml:space="preserve">yang </w:t>
      </w:r>
      <w:proofErr w:type="spellStart"/>
      <w:r w:rsidR="005700EB" w:rsidRPr="005700EB">
        <w:t>memberikan</w:t>
      </w:r>
      <w:proofErr w:type="spellEnd"/>
      <w:r w:rsidR="005700EB" w:rsidRPr="005700EB">
        <w:t xml:space="preserve"> </w:t>
      </w:r>
      <w:proofErr w:type="spellStart"/>
      <w:r w:rsidR="005700EB" w:rsidRPr="005700EB">
        <w:t>dampak</w:t>
      </w:r>
      <w:proofErr w:type="spellEnd"/>
      <w:r w:rsidR="005700EB" w:rsidRPr="005700EB">
        <w:t xml:space="preserve"> </w:t>
      </w:r>
      <w:proofErr w:type="spellStart"/>
      <w:r w:rsidR="005700EB" w:rsidRPr="005700EB">
        <w:t>positif</w:t>
      </w:r>
      <w:proofErr w:type="spellEnd"/>
      <w:r w:rsidR="005700EB" w:rsidRPr="005700EB">
        <w:t xml:space="preserve"> </w:t>
      </w:r>
      <w:proofErr w:type="spellStart"/>
      <w:r w:rsidR="005700EB" w:rsidRPr="005700EB">
        <w:t>bagi</w:t>
      </w:r>
      <w:proofErr w:type="spellEnd"/>
      <w:r w:rsidR="005700EB" w:rsidRPr="005700EB">
        <w:t xml:space="preserve"> </w:t>
      </w:r>
      <w:proofErr w:type="spellStart"/>
      <w:r w:rsidR="005700EB" w:rsidRPr="005700EB">
        <w:t>lingkungan</w:t>
      </w:r>
      <w:proofErr w:type="spellEnd"/>
      <w:r w:rsidR="005700EB" w:rsidRPr="005700EB">
        <w:t xml:space="preserve"> (</w:t>
      </w:r>
      <w:proofErr w:type="spellStart"/>
      <w:r w:rsidR="005700EB" w:rsidRPr="005700EB">
        <w:t>Widiantari</w:t>
      </w:r>
      <w:proofErr w:type="spellEnd"/>
      <w:r w:rsidR="005700EB" w:rsidRPr="005700EB">
        <w:t xml:space="preserve"> &amp; </w:t>
      </w:r>
      <w:proofErr w:type="spellStart"/>
      <w:r w:rsidR="005700EB" w:rsidRPr="005700EB">
        <w:t>Rachmawati</w:t>
      </w:r>
      <w:proofErr w:type="spellEnd"/>
      <w:r w:rsidR="005700EB" w:rsidRPr="005700EB">
        <w:t>, 2023).</w:t>
      </w:r>
      <w:r w:rsidR="00B33B5C">
        <w:t xml:space="preserve"> </w:t>
      </w:r>
    </w:p>
    <w:p w14:paraId="5275A220" w14:textId="42FD6A51" w:rsidR="00827AE3" w:rsidRDefault="00B33B5C" w:rsidP="00F00B20">
      <w:pPr>
        <w:pStyle w:val="my-2"/>
        <w:spacing w:line="480" w:lineRule="auto"/>
        <w:ind w:firstLine="720"/>
        <w:jc w:val="both"/>
      </w:pPr>
      <w:proofErr w:type="spellStart"/>
      <w:r w:rsidRPr="00B33B5C">
        <w:t>Menurut</w:t>
      </w:r>
      <w:proofErr w:type="spellEnd"/>
      <w:r w:rsidRPr="00B33B5C">
        <w:t xml:space="preserve"> Putri (2017),</w:t>
      </w:r>
      <w:r w:rsidR="003C08B8">
        <w:t xml:space="preserve"> </w:t>
      </w:r>
      <w:r w:rsidR="003C08B8" w:rsidRPr="003C08B8">
        <w:rPr>
          <w:i/>
          <w:iCs/>
        </w:rPr>
        <w:t xml:space="preserve">green </w:t>
      </w:r>
      <w:r w:rsidRPr="003C08B8">
        <w:rPr>
          <w:i/>
          <w:iCs/>
        </w:rPr>
        <w:t>awareness</w:t>
      </w:r>
      <w:r w:rsidRPr="00B33B5C">
        <w:t xml:space="preserve"> </w:t>
      </w:r>
      <w:proofErr w:type="spellStart"/>
      <w:r>
        <w:t>adalah</w:t>
      </w:r>
      <w:proofErr w:type="spellEnd"/>
      <w:r w:rsidRPr="00B33B5C">
        <w:t xml:space="preserve"> </w:t>
      </w:r>
      <w:proofErr w:type="spellStart"/>
      <w:r w:rsidRPr="00B33B5C">
        <w:t>suatu</w:t>
      </w:r>
      <w:proofErr w:type="spellEnd"/>
      <w:r w:rsidRPr="00B33B5C">
        <w:t xml:space="preserve"> </w:t>
      </w:r>
      <w:proofErr w:type="spellStart"/>
      <w:r w:rsidRPr="00B33B5C">
        <w:t>konsep</w:t>
      </w:r>
      <w:proofErr w:type="spellEnd"/>
      <w:r w:rsidRPr="00B33B5C">
        <w:t xml:space="preserve"> </w:t>
      </w:r>
      <w:proofErr w:type="spellStart"/>
      <w:r w:rsidRPr="00B33B5C">
        <w:t>serbaguna</w:t>
      </w:r>
      <w:proofErr w:type="spellEnd"/>
      <w:r w:rsidRPr="00B33B5C">
        <w:t xml:space="preserve"> yang </w:t>
      </w:r>
      <w:proofErr w:type="spellStart"/>
      <w:r w:rsidRPr="00B33B5C">
        <w:t>mencakup</w:t>
      </w:r>
      <w:proofErr w:type="spellEnd"/>
      <w:r w:rsidRPr="00B33B5C">
        <w:t xml:space="preserve"> </w:t>
      </w:r>
      <w:proofErr w:type="spellStart"/>
      <w:r w:rsidRPr="00B33B5C">
        <w:t>beberapa</w:t>
      </w:r>
      <w:proofErr w:type="spellEnd"/>
      <w:r w:rsidRPr="00B33B5C">
        <w:t xml:space="preserve"> </w:t>
      </w:r>
      <w:proofErr w:type="spellStart"/>
      <w:r w:rsidRPr="00B33B5C">
        <w:t>aspek</w:t>
      </w:r>
      <w:proofErr w:type="spellEnd"/>
      <w:r w:rsidRPr="00B33B5C">
        <w:t xml:space="preserve"> </w:t>
      </w:r>
      <w:proofErr w:type="spellStart"/>
      <w:r w:rsidRPr="00B33B5C">
        <w:t>seperti</w:t>
      </w:r>
      <w:proofErr w:type="spellEnd"/>
      <w:r w:rsidRPr="00B33B5C">
        <w:t xml:space="preserve"> </w:t>
      </w:r>
      <w:proofErr w:type="spellStart"/>
      <w:r w:rsidRPr="00B33B5C">
        <w:t>pengetahuan</w:t>
      </w:r>
      <w:proofErr w:type="spellEnd"/>
      <w:r w:rsidRPr="00B33B5C">
        <w:t xml:space="preserve">, </w:t>
      </w:r>
      <w:proofErr w:type="spellStart"/>
      <w:r w:rsidRPr="00B33B5C">
        <w:t>sikap</w:t>
      </w:r>
      <w:proofErr w:type="spellEnd"/>
      <w:r w:rsidRPr="00B33B5C">
        <w:t xml:space="preserve">, dan </w:t>
      </w:r>
      <w:proofErr w:type="spellStart"/>
      <w:r w:rsidRPr="00B33B5C">
        <w:t>perilaku</w:t>
      </w:r>
      <w:proofErr w:type="spellEnd"/>
      <w:r w:rsidRPr="00B33B5C">
        <w:t xml:space="preserve"> yang </w:t>
      </w:r>
      <w:proofErr w:type="spellStart"/>
      <w:r w:rsidRPr="00B33B5C">
        <w:t>berkaitan</w:t>
      </w:r>
      <w:proofErr w:type="spellEnd"/>
      <w:r w:rsidRPr="00B33B5C">
        <w:t xml:space="preserve"> </w:t>
      </w:r>
      <w:proofErr w:type="spellStart"/>
      <w:r w:rsidRPr="00B33B5C">
        <w:lastRenderedPageBreak/>
        <w:t>dengan</w:t>
      </w:r>
      <w:proofErr w:type="spellEnd"/>
      <w:r w:rsidRPr="00B33B5C">
        <w:t xml:space="preserve"> </w:t>
      </w:r>
      <w:proofErr w:type="spellStart"/>
      <w:r w:rsidRPr="00B33B5C">
        <w:t>pelestarian</w:t>
      </w:r>
      <w:proofErr w:type="spellEnd"/>
      <w:r w:rsidRPr="00B33B5C">
        <w:t xml:space="preserve"> dan </w:t>
      </w:r>
      <w:proofErr w:type="spellStart"/>
      <w:r w:rsidRPr="00B33B5C">
        <w:t>perlindungan</w:t>
      </w:r>
      <w:proofErr w:type="spellEnd"/>
      <w:r w:rsidRPr="00B33B5C">
        <w:t xml:space="preserve"> </w:t>
      </w:r>
      <w:proofErr w:type="spellStart"/>
      <w:r w:rsidRPr="00B33B5C">
        <w:t>lingkungan</w:t>
      </w:r>
      <w:proofErr w:type="spellEnd"/>
      <w:r w:rsidRPr="00B33B5C">
        <w:t xml:space="preserve"> </w:t>
      </w:r>
      <w:proofErr w:type="spellStart"/>
      <w:r w:rsidRPr="00B33B5C">
        <w:t>hidup</w:t>
      </w:r>
      <w:proofErr w:type="spellEnd"/>
      <w:r w:rsidRPr="00B33B5C">
        <w:t>.</w:t>
      </w:r>
      <w:r w:rsidR="00F00B20">
        <w:t xml:space="preserve"> </w:t>
      </w:r>
      <w:r w:rsidR="00827AE3" w:rsidRPr="00827AE3">
        <w:t xml:space="preserve">Dalam </w:t>
      </w:r>
      <w:proofErr w:type="spellStart"/>
      <w:r w:rsidR="00827AE3" w:rsidRPr="00827AE3">
        <w:t>hal</w:t>
      </w:r>
      <w:proofErr w:type="spellEnd"/>
      <w:r w:rsidR="00827AE3" w:rsidRPr="00827AE3">
        <w:t xml:space="preserve"> </w:t>
      </w:r>
      <w:proofErr w:type="spellStart"/>
      <w:r w:rsidR="00827AE3" w:rsidRPr="00827AE3">
        <w:t>ini</w:t>
      </w:r>
      <w:proofErr w:type="spellEnd"/>
      <w:r w:rsidR="00827AE3" w:rsidRPr="00827AE3">
        <w:t xml:space="preserve"> </w:t>
      </w:r>
      <w:proofErr w:type="spellStart"/>
      <w:r w:rsidR="00827AE3" w:rsidRPr="00827AE3">
        <w:t>konsumen</w:t>
      </w:r>
      <w:proofErr w:type="spellEnd"/>
      <w:r w:rsidR="00827AE3" w:rsidRPr="00827AE3">
        <w:t xml:space="preserve"> </w:t>
      </w:r>
      <w:proofErr w:type="spellStart"/>
      <w:r w:rsidR="00827AE3" w:rsidRPr="00827AE3">
        <w:t>akan</w:t>
      </w:r>
      <w:proofErr w:type="spellEnd"/>
      <w:r w:rsidR="00827AE3" w:rsidRPr="00827AE3">
        <w:t xml:space="preserve"> </w:t>
      </w:r>
      <w:proofErr w:type="spellStart"/>
      <w:r w:rsidR="00827AE3" w:rsidRPr="00827AE3">
        <w:t>lebih</w:t>
      </w:r>
      <w:proofErr w:type="spellEnd"/>
      <w:r w:rsidR="00827AE3" w:rsidRPr="00827AE3">
        <w:t xml:space="preserve"> </w:t>
      </w:r>
      <w:proofErr w:type="spellStart"/>
      <w:r w:rsidR="00827AE3" w:rsidRPr="00827AE3">
        <w:t>berkeinginan</w:t>
      </w:r>
      <w:proofErr w:type="spellEnd"/>
      <w:r w:rsidR="00827AE3" w:rsidRPr="00827AE3">
        <w:t xml:space="preserve"> </w:t>
      </w:r>
      <w:proofErr w:type="spellStart"/>
      <w:r w:rsidR="00827AE3" w:rsidRPr="00827AE3">
        <w:t>untuk</w:t>
      </w:r>
      <w:proofErr w:type="spellEnd"/>
      <w:r w:rsidR="00827AE3" w:rsidRPr="00827AE3">
        <w:t xml:space="preserve"> </w:t>
      </w:r>
      <w:proofErr w:type="spellStart"/>
      <w:r w:rsidR="00827AE3" w:rsidRPr="00827AE3">
        <w:t>membeli</w:t>
      </w:r>
      <w:proofErr w:type="spellEnd"/>
      <w:r w:rsidR="00827AE3" w:rsidRPr="00827AE3">
        <w:t xml:space="preserve"> </w:t>
      </w:r>
      <w:proofErr w:type="spellStart"/>
      <w:r w:rsidR="00827AE3" w:rsidRPr="00827AE3">
        <w:t>produk</w:t>
      </w:r>
      <w:proofErr w:type="spellEnd"/>
      <w:r w:rsidR="00827AE3" w:rsidRPr="00827AE3">
        <w:t xml:space="preserve"> </w:t>
      </w:r>
      <w:proofErr w:type="spellStart"/>
      <w:r w:rsidR="00827AE3" w:rsidRPr="00827AE3">
        <w:t>dengan</w:t>
      </w:r>
      <w:proofErr w:type="spellEnd"/>
      <w:r w:rsidR="00827AE3" w:rsidRPr="00827AE3">
        <w:t xml:space="preserve"> </w:t>
      </w:r>
      <w:proofErr w:type="spellStart"/>
      <w:r w:rsidR="00827AE3" w:rsidRPr="00827AE3">
        <w:t>merek</w:t>
      </w:r>
      <w:proofErr w:type="spellEnd"/>
      <w:r w:rsidR="00827AE3" w:rsidRPr="00827AE3">
        <w:t xml:space="preserve"> yang </w:t>
      </w:r>
      <w:proofErr w:type="spellStart"/>
      <w:r w:rsidR="00827AE3" w:rsidRPr="00827AE3">
        <w:t>sudah</w:t>
      </w:r>
      <w:proofErr w:type="spellEnd"/>
      <w:r w:rsidR="00827AE3" w:rsidRPr="00827AE3">
        <w:t xml:space="preserve"> </w:t>
      </w:r>
      <w:proofErr w:type="spellStart"/>
      <w:r w:rsidR="00827AE3" w:rsidRPr="00827AE3">
        <w:t>dikenal</w:t>
      </w:r>
      <w:proofErr w:type="spellEnd"/>
      <w:r w:rsidR="00827AE3" w:rsidRPr="00827AE3">
        <w:t xml:space="preserve"> </w:t>
      </w:r>
      <w:proofErr w:type="spellStart"/>
      <w:r w:rsidR="00827AE3" w:rsidRPr="00827AE3">
        <w:t>dibandingkan</w:t>
      </w:r>
      <w:proofErr w:type="spellEnd"/>
      <w:r w:rsidR="00827AE3" w:rsidRPr="00827AE3">
        <w:t xml:space="preserve"> </w:t>
      </w:r>
      <w:proofErr w:type="spellStart"/>
      <w:r w:rsidR="00827AE3" w:rsidRPr="00827AE3">
        <w:t>dengan</w:t>
      </w:r>
      <w:proofErr w:type="spellEnd"/>
      <w:r w:rsidR="00827AE3" w:rsidRPr="00827AE3">
        <w:t xml:space="preserve"> </w:t>
      </w:r>
      <w:proofErr w:type="spellStart"/>
      <w:r w:rsidR="00827AE3" w:rsidRPr="00827AE3">
        <w:t>produk</w:t>
      </w:r>
      <w:proofErr w:type="spellEnd"/>
      <w:r w:rsidR="00827AE3" w:rsidRPr="00827AE3">
        <w:t xml:space="preserve"> yang </w:t>
      </w:r>
      <w:proofErr w:type="spellStart"/>
      <w:r w:rsidR="00827AE3" w:rsidRPr="00827AE3">
        <w:t>mereknya</w:t>
      </w:r>
      <w:proofErr w:type="spellEnd"/>
      <w:r w:rsidR="00827AE3" w:rsidRPr="00827AE3">
        <w:t xml:space="preserve"> </w:t>
      </w:r>
      <w:proofErr w:type="spellStart"/>
      <w:r w:rsidR="00827AE3" w:rsidRPr="00827AE3">
        <w:t>masih</w:t>
      </w:r>
      <w:proofErr w:type="spellEnd"/>
      <w:r w:rsidR="00827AE3" w:rsidRPr="00827AE3">
        <w:t xml:space="preserve"> </w:t>
      </w:r>
      <w:proofErr w:type="spellStart"/>
      <w:r w:rsidR="00827AE3" w:rsidRPr="00827AE3">
        <w:t>asing</w:t>
      </w:r>
      <w:proofErr w:type="spellEnd"/>
      <w:r w:rsidR="00827AE3" w:rsidRPr="00827AE3">
        <w:t xml:space="preserve"> </w:t>
      </w:r>
      <w:proofErr w:type="spellStart"/>
      <w:r w:rsidR="00827AE3" w:rsidRPr="00827AE3">
        <w:t>ataupun</w:t>
      </w:r>
      <w:proofErr w:type="spellEnd"/>
      <w:r w:rsidR="00827AE3" w:rsidRPr="00827AE3">
        <w:t xml:space="preserve"> </w:t>
      </w:r>
      <w:proofErr w:type="spellStart"/>
      <w:r w:rsidR="00827AE3" w:rsidRPr="00827AE3">
        <w:t>belum</w:t>
      </w:r>
      <w:proofErr w:type="spellEnd"/>
      <w:r w:rsidR="00827AE3" w:rsidRPr="00827AE3">
        <w:t xml:space="preserve"> </w:t>
      </w:r>
      <w:proofErr w:type="spellStart"/>
      <w:r w:rsidR="00827AE3" w:rsidRPr="00827AE3">
        <w:t>cukup</w:t>
      </w:r>
      <w:proofErr w:type="spellEnd"/>
      <w:r w:rsidR="00827AE3" w:rsidRPr="00827AE3">
        <w:t xml:space="preserve"> </w:t>
      </w:r>
      <w:proofErr w:type="spellStart"/>
      <w:r w:rsidR="00827AE3" w:rsidRPr="00827AE3">
        <w:t>terkenal</w:t>
      </w:r>
      <w:proofErr w:type="spellEnd"/>
      <w:r w:rsidR="00827AE3" w:rsidRPr="00827AE3">
        <w:t xml:space="preserve">. </w:t>
      </w:r>
      <w:proofErr w:type="spellStart"/>
      <w:r w:rsidR="00827AE3" w:rsidRPr="00827AE3">
        <w:t>Kebiasaan</w:t>
      </w:r>
      <w:proofErr w:type="spellEnd"/>
      <w:r w:rsidR="00827AE3" w:rsidRPr="00827AE3">
        <w:t xml:space="preserve"> </w:t>
      </w:r>
      <w:proofErr w:type="spellStart"/>
      <w:r w:rsidR="00827AE3" w:rsidRPr="00827AE3">
        <w:t>ini</w:t>
      </w:r>
      <w:proofErr w:type="spellEnd"/>
      <w:r w:rsidR="00827AE3" w:rsidRPr="00827AE3">
        <w:t xml:space="preserve"> </w:t>
      </w:r>
      <w:proofErr w:type="spellStart"/>
      <w:r w:rsidR="00827AE3" w:rsidRPr="00827AE3">
        <w:t>dapat</w:t>
      </w:r>
      <w:proofErr w:type="spellEnd"/>
      <w:r w:rsidR="00827AE3" w:rsidRPr="00827AE3">
        <w:t xml:space="preserve"> </w:t>
      </w:r>
      <w:proofErr w:type="spellStart"/>
      <w:r w:rsidR="00827AE3" w:rsidRPr="00827AE3">
        <w:t>menimbulkan</w:t>
      </w:r>
      <w:proofErr w:type="spellEnd"/>
      <w:r w:rsidR="00827AE3" w:rsidRPr="00827AE3">
        <w:t xml:space="preserve"> rasa </w:t>
      </w:r>
      <w:proofErr w:type="spellStart"/>
      <w:r w:rsidR="00827AE3" w:rsidRPr="00827AE3">
        <w:t>suka</w:t>
      </w:r>
      <w:proofErr w:type="spellEnd"/>
      <w:r w:rsidR="00827AE3" w:rsidRPr="00827AE3">
        <w:t xml:space="preserve"> </w:t>
      </w:r>
      <w:proofErr w:type="spellStart"/>
      <w:r w:rsidR="00827AE3" w:rsidRPr="00827AE3">
        <w:t>namun</w:t>
      </w:r>
      <w:proofErr w:type="spellEnd"/>
      <w:r w:rsidR="00827AE3" w:rsidRPr="00827AE3">
        <w:t xml:space="preserve"> </w:t>
      </w:r>
      <w:proofErr w:type="spellStart"/>
      <w:r w:rsidR="00827AE3" w:rsidRPr="00827AE3">
        <w:t>terkadang</w:t>
      </w:r>
      <w:proofErr w:type="spellEnd"/>
      <w:r>
        <w:t xml:space="preserve"> </w:t>
      </w:r>
      <w:r w:rsidR="00827AE3" w:rsidRPr="00827AE3">
        <w:t>juga</w:t>
      </w:r>
      <w:r>
        <w:t xml:space="preserve"> </w:t>
      </w:r>
      <w:proofErr w:type="spellStart"/>
      <w:r w:rsidR="00827AE3" w:rsidRPr="00827AE3">
        <w:t>dapat</w:t>
      </w:r>
      <w:proofErr w:type="spellEnd"/>
      <w:r w:rsidR="00827AE3" w:rsidRPr="00827AE3">
        <w:t xml:space="preserve"> </w:t>
      </w:r>
      <w:proofErr w:type="spellStart"/>
      <w:r w:rsidR="00827AE3" w:rsidRPr="00827AE3">
        <w:t>menjadikan</w:t>
      </w:r>
      <w:proofErr w:type="spellEnd"/>
      <w:r w:rsidR="00827AE3" w:rsidRPr="00827AE3">
        <w:t xml:space="preserve"> </w:t>
      </w:r>
      <w:proofErr w:type="spellStart"/>
      <w:r w:rsidR="00827AE3" w:rsidRPr="00827AE3">
        <w:t>dorongan</w:t>
      </w:r>
      <w:proofErr w:type="spellEnd"/>
      <w:r w:rsidR="00827AE3" w:rsidRPr="00827AE3">
        <w:t xml:space="preserve"> </w:t>
      </w:r>
      <w:proofErr w:type="spellStart"/>
      <w:r w:rsidR="00827AE3" w:rsidRPr="00827AE3">
        <w:t>dalam</w:t>
      </w:r>
      <w:proofErr w:type="spellEnd"/>
      <w:r w:rsidR="00827AE3" w:rsidRPr="00827AE3">
        <w:t xml:space="preserve"> </w:t>
      </w:r>
      <w:proofErr w:type="spellStart"/>
      <w:r w:rsidR="00827AE3" w:rsidRPr="00827AE3">
        <w:t>membuat</w:t>
      </w:r>
      <w:proofErr w:type="spellEnd"/>
      <w:r w:rsidR="00827AE3" w:rsidRPr="00827AE3">
        <w:t xml:space="preserve"> </w:t>
      </w:r>
      <w:proofErr w:type="spellStart"/>
      <w:r w:rsidR="00827AE3" w:rsidRPr="00827AE3">
        <w:t>keputusan</w:t>
      </w:r>
      <w:proofErr w:type="spellEnd"/>
      <w:r w:rsidR="00827AE3" w:rsidRPr="00827AE3">
        <w:t xml:space="preserve"> </w:t>
      </w:r>
      <w:proofErr w:type="spellStart"/>
      <w:r w:rsidR="00827AE3" w:rsidRPr="00827AE3">
        <w:t>pembelian</w:t>
      </w:r>
      <w:proofErr w:type="spellEnd"/>
      <w:r w:rsidR="00827AE3" w:rsidRPr="00827AE3">
        <w:t xml:space="preserve">. </w:t>
      </w:r>
    </w:p>
    <w:p w14:paraId="3AADC5E7" w14:textId="406CD51B" w:rsidR="00C72F24" w:rsidRPr="00793F9F" w:rsidRDefault="00C72F24" w:rsidP="00F00B20">
      <w:pPr>
        <w:pStyle w:val="my-2"/>
        <w:spacing w:line="480" w:lineRule="auto"/>
        <w:ind w:firstLine="720"/>
        <w:jc w:val="both"/>
      </w:pPr>
      <w:r w:rsidRPr="00C72F24">
        <w:t xml:space="preserve">Dalam </w:t>
      </w:r>
      <w:proofErr w:type="spellStart"/>
      <w:r w:rsidRPr="00C72F24">
        <w:t>situasi</w:t>
      </w:r>
      <w:proofErr w:type="spellEnd"/>
      <w:r w:rsidRPr="00C72F24">
        <w:t xml:space="preserve"> pasar </w:t>
      </w:r>
      <w:proofErr w:type="spellStart"/>
      <w:r w:rsidRPr="00C72F24">
        <w:t>kosmetik</w:t>
      </w:r>
      <w:proofErr w:type="spellEnd"/>
      <w:r w:rsidRPr="00C72F24">
        <w:t xml:space="preserve"> </w:t>
      </w:r>
      <w:proofErr w:type="spellStart"/>
      <w:r w:rsidRPr="00C72F24">
        <w:t>lokal</w:t>
      </w:r>
      <w:proofErr w:type="spellEnd"/>
      <w:r w:rsidRPr="00C72F24">
        <w:t xml:space="preserve">, </w:t>
      </w:r>
      <w:proofErr w:type="spellStart"/>
      <w:r w:rsidRPr="00C72F24">
        <w:t>pengetahuan</w:t>
      </w:r>
      <w:proofErr w:type="spellEnd"/>
      <w:r w:rsidRPr="00C72F24">
        <w:t xml:space="preserve"> dan </w:t>
      </w:r>
      <w:proofErr w:type="spellStart"/>
      <w:r w:rsidRPr="00C72F24">
        <w:t>sikap</w:t>
      </w:r>
      <w:proofErr w:type="spellEnd"/>
      <w:r w:rsidRPr="00C72F24">
        <w:t xml:space="preserve"> </w:t>
      </w:r>
      <w:proofErr w:type="spellStart"/>
      <w:r w:rsidRPr="00C72F24">
        <w:t>tersebut</w:t>
      </w:r>
      <w:proofErr w:type="spellEnd"/>
      <w:r w:rsidRPr="00C72F24">
        <w:t xml:space="preserve"> </w:t>
      </w:r>
      <w:proofErr w:type="spellStart"/>
      <w:r w:rsidRPr="00C72F24">
        <w:t>berujung</w:t>
      </w:r>
      <w:proofErr w:type="spellEnd"/>
      <w:r w:rsidRPr="00C72F24">
        <w:t xml:space="preserve"> pada </w:t>
      </w:r>
      <w:proofErr w:type="spellStart"/>
      <w:r w:rsidRPr="00C72F24">
        <w:t>terbentuknya</w:t>
      </w:r>
      <w:proofErr w:type="spellEnd"/>
      <w:r w:rsidRPr="00C72F24">
        <w:t xml:space="preserve"> </w:t>
      </w:r>
      <w:r w:rsidR="003C08B8">
        <w:rPr>
          <w:i/>
          <w:iCs/>
        </w:rPr>
        <w:t>Green</w:t>
      </w:r>
      <w:r w:rsidRPr="00C72F24">
        <w:rPr>
          <w:i/>
          <w:iCs/>
        </w:rPr>
        <w:t xml:space="preserve"> Awareness</w:t>
      </w:r>
      <w:r w:rsidRPr="00C72F24">
        <w:t xml:space="preserve"> (</w:t>
      </w:r>
      <w:proofErr w:type="spellStart"/>
      <w:r w:rsidRPr="00C72F24">
        <w:t>Kesadaran</w:t>
      </w:r>
      <w:proofErr w:type="spellEnd"/>
      <w:r w:rsidR="003C08B8">
        <w:t xml:space="preserve"> Hijau</w:t>
      </w:r>
      <w:r w:rsidRPr="00C72F24">
        <w:t xml:space="preserve">) </w:t>
      </w:r>
      <w:proofErr w:type="spellStart"/>
      <w:r w:rsidRPr="00C72F24">
        <w:t>terhadap</w:t>
      </w:r>
      <w:proofErr w:type="spellEnd"/>
      <w:r w:rsidRPr="00C72F24">
        <w:t xml:space="preserve"> </w:t>
      </w:r>
      <w:proofErr w:type="spellStart"/>
      <w:r w:rsidRPr="00C72F24">
        <w:t>produk</w:t>
      </w:r>
      <w:proofErr w:type="spellEnd"/>
      <w:r w:rsidRPr="00C72F24">
        <w:t xml:space="preserve"> </w:t>
      </w:r>
      <w:proofErr w:type="spellStart"/>
      <w:r w:rsidRPr="00C72F24">
        <w:t>Sariayu</w:t>
      </w:r>
      <w:proofErr w:type="spellEnd"/>
      <w:r w:rsidRPr="00C72F24">
        <w:t xml:space="preserve"> Martha </w:t>
      </w:r>
      <w:proofErr w:type="spellStart"/>
      <w:r w:rsidRPr="00C72F24">
        <w:t>Tilaar</w:t>
      </w:r>
      <w:proofErr w:type="spellEnd"/>
      <w:r w:rsidRPr="00C72F24">
        <w:t xml:space="preserve">. </w:t>
      </w:r>
      <w:proofErr w:type="spellStart"/>
      <w:r w:rsidRPr="00C72F24">
        <w:t>Meskipun</w:t>
      </w:r>
      <w:proofErr w:type="spellEnd"/>
      <w:r w:rsidRPr="00C72F24">
        <w:t xml:space="preserve"> </w:t>
      </w:r>
      <w:proofErr w:type="spellStart"/>
      <w:r w:rsidRPr="00C72F24">
        <w:t>dikenal</w:t>
      </w:r>
      <w:proofErr w:type="spellEnd"/>
      <w:r w:rsidRPr="00C72F24">
        <w:t xml:space="preserve"> </w:t>
      </w:r>
      <w:proofErr w:type="spellStart"/>
      <w:r w:rsidRPr="00C72F24">
        <w:t>sebagai</w:t>
      </w:r>
      <w:proofErr w:type="spellEnd"/>
      <w:r w:rsidRPr="00C72F24">
        <w:t xml:space="preserve"> </w:t>
      </w:r>
      <w:proofErr w:type="spellStart"/>
      <w:r w:rsidRPr="00C72F24">
        <w:t>merek</w:t>
      </w:r>
      <w:proofErr w:type="spellEnd"/>
      <w:r w:rsidRPr="00C72F24">
        <w:t xml:space="preserve"> </w:t>
      </w:r>
      <w:proofErr w:type="spellStart"/>
      <w:r w:rsidRPr="00C72F24">
        <w:t>legendaris</w:t>
      </w:r>
      <w:proofErr w:type="spellEnd"/>
      <w:r w:rsidRPr="00C72F24">
        <w:t xml:space="preserve">, Gen Z </w:t>
      </w:r>
      <w:proofErr w:type="spellStart"/>
      <w:r w:rsidRPr="00C72F24">
        <w:t>kini</w:t>
      </w:r>
      <w:proofErr w:type="spellEnd"/>
      <w:r w:rsidRPr="00C72F24">
        <w:t xml:space="preserve"> </w:t>
      </w:r>
      <w:proofErr w:type="spellStart"/>
      <w:r w:rsidRPr="00C72F24">
        <w:t>mulai</w:t>
      </w:r>
      <w:proofErr w:type="spellEnd"/>
      <w:r w:rsidRPr="00C72F24">
        <w:t xml:space="preserve"> </w:t>
      </w:r>
      <w:proofErr w:type="spellStart"/>
      <w:r w:rsidRPr="00C72F24">
        <w:t>menyadari</w:t>
      </w:r>
      <w:proofErr w:type="spellEnd"/>
      <w:r w:rsidRPr="00C72F24">
        <w:t xml:space="preserve"> (aware) </w:t>
      </w:r>
      <w:proofErr w:type="spellStart"/>
      <w:r w:rsidRPr="00C72F24">
        <w:t>bahwa</w:t>
      </w:r>
      <w:proofErr w:type="spellEnd"/>
      <w:r w:rsidRPr="00C72F24">
        <w:t xml:space="preserve"> </w:t>
      </w:r>
      <w:proofErr w:type="spellStart"/>
      <w:r w:rsidRPr="00C72F24">
        <w:t>konsep</w:t>
      </w:r>
      <w:proofErr w:type="spellEnd"/>
      <w:r w:rsidRPr="00C72F24">
        <w:t xml:space="preserve"> '</w:t>
      </w:r>
      <w:proofErr w:type="spellStart"/>
      <w:r w:rsidRPr="00C72F24">
        <w:t>cantik</w:t>
      </w:r>
      <w:proofErr w:type="spellEnd"/>
      <w:r w:rsidRPr="00C72F24">
        <w:t xml:space="preserve"> </w:t>
      </w:r>
      <w:proofErr w:type="spellStart"/>
      <w:r w:rsidRPr="00C72F24">
        <w:t>alami</w:t>
      </w:r>
      <w:proofErr w:type="spellEnd"/>
      <w:r w:rsidRPr="00C72F24">
        <w:t xml:space="preserve">' yang </w:t>
      </w:r>
      <w:proofErr w:type="spellStart"/>
      <w:r w:rsidRPr="00C72F24">
        <w:t>diangkat</w:t>
      </w:r>
      <w:proofErr w:type="spellEnd"/>
      <w:r w:rsidRPr="00C72F24">
        <w:t xml:space="preserve"> </w:t>
      </w:r>
      <w:proofErr w:type="spellStart"/>
      <w:r w:rsidRPr="00C72F24">
        <w:t>Sariayu</w:t>
      </w:r>
      <w:proofErr w:type="spellEnd"/>
      <w:r w:rsidRPr="00C72F24">
        <w:t xml:space="preserve"> </w:t>
      </w:r>
      <w:proofErr w:type="spellStart"/>
      <w:r w:rsidRPr="00C72F24">
        <w:t>sejak</w:t>
      </w:r>
      <w:proofErr w:type="spellEnd"/>
      <w:r w:rsidRPr="00C72F24">
        <w:t xml:space="preserve"> lama </w:t>
      </w:r>
      <w:proofErr w:type="spellStart"/>
      <w:r w:rsidRPr="00C72F24">
        <w:t>sebenarnya</w:t>
      </w:r>
      <w:proofErr w:type="spellEnd"/>
      <w:r w:rsidRPr="00C72F24">
        <w:t xml:space="preserve"> </w:t>
      </w:r>
      <w:proofErr w:type="spellStart"/>
      <w:r w:rsidRPr="00C72F24">
        <w:t>sejalan</w:t>
      </w:r>
      <w:proofErr w:type="spellEnd"/>
      <w:r w:rsidRPr="00C72F24">
        <w:t xml:space="preserve"> </w:t>
      </w:r>
      <w:proofErr w:type="spellStart"/>
      <w:r w:rsidRPr="00C72F24">
        <w:t>dengan</w:t>
      </w:r>
      <w:proofErr w:type="spellEnd"/>
      <w:r w:rsidRPr="00C72F24">
        <w:t xml:space="preserve"> </w:t>
      </w:r>
      <w:proofErr w:type="spellStart"/>
      <w:r w:rsidRPr="00C72F24">
        <w:t>prinsip</w:t>
      </w:r>
      <w:proofErr w:type="spellEnd"/>
      <w:r w:rsidRPr="00C72F24">
        <w:t xml:space="preserve"> modern </w:t>
      </w:r>
      <w:r w:rsidRPr="00682ECE">
        <w:rPr>
          <w:i/>
          <w:iCs/>
        </w:rPr>
        <w:t>sustainability</w:t>
      </w:r>
      <w:r w:rsidRPr="00C72F24">
        <w:t xml:space="preserve">. </w:t>
      </w:r>
      <w:proofErr w:type="spellStart"/>
      <w:r w:rsidRPr="00C72F24">
        <w:t>Kesadaran</w:t>
      </w:r>
      <w:proofErr w:type="spellEnd"/>
      <w:r w:rsidRPr="00C72F24">
        <w:t xml:space="preserve"> </w:t>
      </w:r>
      <w:proofErr w:type="spellStart"/>
      <w:r w:rsidRPr="00C72F24">
        <w:t>ini</w:t>
      </w:r>
      <w:proofErr w:type="spellEnd"/>
      <w:r w:rsidRPr="00C72F24">
        <w:t xml:space="preserve"> </w:t>
      </w:r>
      <w:proofErr w:type="spellStart"/>
      <w:r w:rsidRPr="00C72F24">
        <w:t>terbangun</w:t>
      </w:r>
      <w:proofErr w:type="spellEnd"/>
      <w:r w:rsidRPr="00C72F24">
        <w:t xml:space="preserve"> </w:t>
      </w:r>
      <w:proofErr w:type="spellStart"/>
      <w:r w:rsidRPr="00C72F24">
        <w:t>melalui</w:t>
      </w:r>
      <w:proofErr w:type="spellEnd"/>
      <w:r w:rsidRPr="00C72F24">
        <w:t xml:space="preserve"> </w:t>
      </w:r>
      <w:proofErr w:type="spellStart"/>
      <w:r w:rsidRPr="00C72F24">
        <w:t>penjabaran</w:t>
      </w:r>
      <w:proofErr w:type="spellEnd"/>
      <w:r w:rsidRPr="00C72F24">
        <w:t xml:space="preserve"> label </w:t>
      </w:r>
      <w:r w:rsidRPr="00682ECE">
        <w:rPr>
          <w:i/>
          <w:iCs/>
        </w:rPr>
        <w:t>'No Animal Testing'</w:t>
      </w:r>
      <w:r w:rsidRPr="00C72F24">
        <w:t xml:space="preserve">, </w:t>
      </w:r>
      <w:proofErr w:type="spellStart"/>
      <w:r w:rsidRPr="00C72F24">
        <w:t>penggunaan</w:t>
      </w:r>
      <w:proofErr w:type="spellEnd"/>
      <w:r w:rsidRPr="00C72F24">
        <w:t xml:space="preserve"> </w:t>
      </w:r>
      <w:proofErr w:type="spellStart"/>
      <w:r w:rsidRPr="00C72F24">
        <w:t>bahan</w:t>
      </w:r>
      <w:proofErr w:type="spellEnd"/>
      <w:r w:rsidRPr="00C72F24">
        <w:t xml:space="preserve"> herbal </w:t>
      </w:r>
      <w:proofErr w:type="spellStart"/>
      <w:r w:rsidRPr="00C72F24">
        <w:t>lokal</w:t>
      </w:r>
      <w:proofErr w:type="spellEnd"/>
      <w:r w:rsidRPr="00C72F24">
        <w:t xml:space="preserve">, </w:t>
      </w:r>
      <w:proofErr w:type="spellStart"/>
      <w:r w:rsidRPr="00C72F24">
        <w:t>serta</w:t>
      </w:r>
      <w:proofErr w:type="spellEnd"/>
      <w:r w:rsidRPr="00C72F24">
        <w:t xml:space="preserve"> </w:t>
      </w:r>
      <w:proofErr w:type="spellStart"/>
      <w:r w:rsidRPr="00C72F24">
        <w:t>kampanye</w:t>
      </w:r>
      <w:proofErr w:type="spellEnd"/>
      <w:r w:rsidRPr="00C72F24">
        <w:t xml:space="preserve"> </w:t>
      </w:r>
      <w:proofErr w:type="spellStart"/>
      <w:r w:rsidRPr="00C72F24">
        <w:t>pelestarian</w:t>
      </w:r>
      <w:proofErr w:type="spellEnd"/>
      <w:r w:rsidRPr="00C72F24">
        <w:t xml:space="preserve"> </w:t>
      </w:r>
      <w:proofErr w:type="spellStart"/>
      <w:r w:rsidRPr="00C72F24">
        <w:t>alam</w:t>
      </w:r>
      <w:proofErr w:type="spellEnd"/>
      <w:r w:rsidRPr="00C72F24">
        <w:t xml:space="preserve"> yang </w:t>
      </w:r>
      <w:proofErr w:type="spellStart"/>
      <w:r w:rsidRPr="00C72F24">
        <w:t>konsisten</w:t>
      </w:r>
      <w:proofErr w:type="spellEnd"/>
      <w:r w:rsidRPr="00C72F24">
        <w:t xml:space="preserve"> </w:t>
      </w:r>
      <w:proofErr w:type="spellStart"/>
      <w:r w:rsidRPr="00C72F24">
        <w:t>dilakukan</w:t>
      </w:r>
      <w:proofErr w:type="spellEnd"/>
      <w:r w:rsidRPr="00C72F24">
        <w:t xml:space="preserve"> </w:t>
      </w:r>
      <w:proofErr w:type="spellStart"/>
      <w:r w:rsidRPr="00C72F24">
        <w:t>perusahaan</w:t>
      </w:r>
      <w:proofErr w:type="spellEnd"/>
      <w:r w:rsidRPr="00C72F24">
        <w:t xml:space="preserve">. Gen Z </w:t>
      </w:r>
      <w:proofErr w:type="spellStart"/>
      <w:r w:rsidRPr="00C72F24">
        <w:t>mulai</w:t>
      </w:r>
      <w:proofErr w:type="spellEnd"/>
      <w:r w:rsidRPr="00C72F24">
        <w:t xml:space="preserve"> </w:t>
      </w:r>
      <w:proofErr w:type="spellStart"/>
      <w:r w:rsidRPr="00C72F24">
        <w:t>mengenali</w:t>
      </w:r>
      <w:proofErr w:type="spellEnd"/>
      <w:r w:rsidRPr="00C72F24">
        <w:t xml:space="preserve"> brand </w:t>
      </w:r>
      <w:proofErr w:type="spellStart"/>
      <w:r w:rsidRPr="00C72F24">
        <w:t>Sariayu</w:t>
      </w:r>
      <w:proofErr w:type="spellEnd"/>
      <w:r w:rsidRPr="00C72F24">
        <w:t xml:space="preserve"> </w:t>
      </w:r>
      <w:proofErr w:type="spellStart"/>
      <w:r w:rsidRPr="00C72F24">
        <w:t>bukan</w:t>
      </w:r>
      <w:proofErr w:type="spellEnd"/>
      <w:r w:rsidRPr="00C72F24">
        <w:t xml:space="preserve"> </w:t>
      </w:r>
      <w:proofErr w:type="spellStart"/>
      <w:r w:rsidRPr="00C72F24">
        <w:t>hanya</w:t>
      </w:r>
      <w:proofErr w:type="spellEnd"/>
      <w:r w:rsidRPr="00C72F24">
        <w:t xml:space="preserve"> </w:t>
      </w:r>
      <w:proofErr w:type="spellStart"/>
      <w:r w:rsidRPr="00C72F24">
        <w:t>sebagai</w:t>
      </w:r>
      <w:proofErr w:type="spellEnd"/>
      <w:r w:rsidRPr="00C72F24">
        <w:t xml:space="preserve"> </w:t>
      </w:r>
      <w:proofErr w:type="spellStart"/>
      <w:r w:rsidRPr="00C72F24">
        <w:t>produk</w:t>
      </w:r>
      <w:proofErr w:type="spellEnd"/>
      <w:r w:rsidRPr="00C72F24">
        <w:t xml:space="preserve"> </w:t>
      </w:r>
      <w:proofErr w:type="spellStart"/>
      <w:r w:rsidRPr="00C72F24">
        <w:t>kosmetik</w:t>
      </w:r>
      <w:proofErr w:type="spellEnd"/>
      <w:r w:rsidRPr="00C72F24">
        <w:t xml:space="preserve">, </w:t>
      </w:r>
      <w:proofErr w:type="spellStart"/>
      <w:r w:rsidRPr="00C72F24">
        <w:t>tetapi</w:t>
      </w:r>
      <w:proofErr w:type="spellEnd"/>
      <w:r w:rsidRPr="00C72F24">
        <w:t xml:space="preserve"> </w:t>
      </w:r>
      <w:proofErr w:type="spellStart"/>
      <w:r w:rsidRPr="00C72F24">
        <w:t>sebagai</w:t>
      </w:r>
      <w:proofErr w:type="spellEnd"/>
      <w:r w:rsidRPr="00C72F24">
        <w:t xml:space="preserve"> </w:t>
      </w:r>
      <w:proofErr w:type="spellStart"/>
      <w:r w:rsidRPr="00C72F24">
        <w:t>wujud</w:t>
      </w:r>
      <w:proofErr w:type="spellEnd"/>
      <w:r w:rsidRPr="00C72F24">
        <w:t xml:space="preserve"> </w:t>
      </w:r>
      <w:proofErr w:type="spellStart"/>
      <w:r w:rsidRPr="00C72F24">
        <w:t>bisnis</w:t>
      </w:r>
      <w:proofErr w:type="spellEnd"/>
      <w:r w:rsidRPr="00C72F24">
        <w:t xml:space="preserve"> yang </w:t>
      </w:r>
      <w:proofErr w:type="spellStart"/>
      <w:r w:rsidRPr="00C72F24">
        <w:t>sadar</w:t>
      </w:r>
      <w:proofErr w:type="spellEnd"/>
      <w:r w:rsidRPr="00C72F24">
        <w:t xml:space="preserve"> </w:t>
      </w:r>
      <w:proofErr w:type="spellStart"/>
      <w:r w:rsidRPr="00C72F24">
        <w:t>lingkungan</w:t>
      </w:r>
      <w:proofErr w:type="spellEnd"/>
      <w:r w:rsidRPr="00C72F24">
        <w:t>.</w:t>
      </w:r>
      <w:r w:rsidR="00793F9F">
        <w:t xml:space="preserve"> Dari </w:t>
      </w:r>
      <w:proofErr w:type="spellStart"/>
      <w:r w:rsidR="00793F9F">
        <w:t>p</w:t>
      </w:r>
      <w:r w:rsidR="006431CF" w:rsidRPr="006431CF">
        <w:t>enelitian</w:t>
      </w:r>
      <w:proofErr w:type="spellEnd"/>
      <w:r w:rsidR="006431CF" w:rsidRPr="006431CF">
        <w:t xml:space="preserve"> oleh </w:t>
      </w:r>
      <w:proofErr w:type="spellStart"/>
      <w:r w:rsidR="006431CF" w:rsidRPr="006431CF">
        <w:t>Tafiana</w:t>
      </w:r>
      <w:proofErr w:type="spellEnd"/>
      <w:r w:rsidR="006431CF" w:rsidRPr="006431CF">
        <w:t xml:space="preserve"> (2023) </w:t>
      </w:r>
      <w:proofErr w:type="spellStart"/>
      <w:r w:rsidR="006431CF" w:rsidRPr="006431CF">
        <w:t>menunjukkan</w:t>
      </w:r>
      <w:proofErr w:type="spellEnd"/>
      <w:r w:rsidR="006431CF" w:rsidRPr="006431CF">
        <w:t xml:space="preserve"> </w:t>
      </w:r>
      <w:proofErr w:type="spellStart"/>
      <w:r w:rsidR="006431CF" w:rsidRPr="006431CF">
        <w:t>bahwa</w:t>
      </w:r>
      <w:proofErr w:type="spellEnd"/>
      <w:r w:rsidR="006431CF" w:rsidRPr="006431CF">
        <w:t xml:space="preserve"> environmental awareness </w:t>
      </w:r>
      <w:proofErr w:type="spellStart"/>
      <w:r w:rsidR="006431CF" w:rsidRPr="006431CF">
        <w:t>memiliki</w:t>
      </w:r>
      <w:proofErr w:type="spellEnd"/>
      <w:r w:rsidR="006431CF" w:rsidRPr="006431CF">
        <w:t xml:space="preserve"> </w:t>
      </w:r>
      <w:proofErr w:type="spellStart"/>
      <w:r w:rsidR="006431CF" w:rsidRPr="006431CF">
        <w:t>pengaruh</w:t>
      </w:r>
      <w:proofErr w:type="spellEnd"/>
      <w:r w:rsidR="006431CF" w:rsidRPr="006431CF">
        <w:t xml:space="preserve"> </w:t>
      </w:r>
      <w:proofErr w:type="spellStart"/>
      <w:r w:rsidR="006431CF" w:rsidRPr="006431CF">
        <w:t>positif</w:t>
      </w:r>
      <w:proofErr w:type="spellEnd"/>
      <w:r w:rsidR="006431CF" w:rsidRPr="006431CF">
        <w:t xml:space="preserve"> </w:t>
      </w:r>
      <w:proofErr w:type="spellStart"/>
      <w:r w:rsidR="006431CF" w:rsidRPr="006431CF">
        <w:t>terhadap</w:t>
      </w:r>
      <w:proofErr w:type="spellEnd"/>
      <w:r w:rsidR="006431CF" w:rsidRPr="006431CF">
        <w:t xml:space="preserve"> </w:t>
      </w:r>
      <w:r w:rsidR="006431CF" w:rsidRPr="00644013">
        <w:rPr>
          <w:i/>
          <w:iCs/>
        </w:rPr>
        <w:t>green purchase intention.</w:t>
      </w:r>
    </w:p>
    <w:p w14:paraId="0B1EFF51" w14:textId="0EE47946" w:rsidR="00511DBE" w:rsidRDefault="00407378" w:rsidP="007C5EC6">
      <w:pPr>
        <w:spacing w:line="480" w:lineRule="auto"/>
        <w:ind w:firstLine="720"/>
        <w:jc w:val="both"/>
        <w:rPr>
          <w:rFonts w:ascii="Times New Roman" w:hAnsi="Times New Roman" w:cs="Times New Roman"/>
          <w:b/>
          <w:bCs/>
          <w:sz w:val="24"/>
          <w:szCs w:val="24"/>
          <w:lang w:val="en-US"/>
        </w:rPr>
      </w:pPr>
      <w:proofErr w:type="spellStart"/>
      <w:r w:rsidRPr="00232467">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fenomena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terdahulu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judul</w:t>
      </w:r>
      <w:proofErr w:type="spellEnd"/>
      <w:r>
        <w:rPr>
          <w:rFonts w:ascii="Times New Roman" w:hAnsi="Times New Roman" w:cs="Times New Roman"/>
          <w:sz w:val="24"/>
          <w:szCs w:val="24"/>
          <w:lang w:val="en-US"/>
        </w:rPr>
        <w:t xml:space="preserve">: </w:t>
      </w:r>
      <w:proofErr w:type="spellStart"/>
      <w:r w:rsidRPr="003E6100">
        <w:rPr>
          <w:rFonts w:ascii="Times New Roman" w:hAnsi="Times New Roman" w:cs="Times New Roman"/>
          <w:b/>
          <w:bCs/>
          <w:sz w:val="24"/>
          <w:szCs w:val="24"/>
          <w:lang w:val="en-US"/>
        </w:rPr>
        <w:t>Pengaruh</w:t>
      </w:r>
      <w:proofErr w:type="spellEnd"/>
      <w:r w:rsidRPr="003E6100">
        <w:rPr>
          <w:rFonts w:ascii="Times New Roman" w:hAnsi="Times New Roman" w:cs="Times New Roman"/>
          <w:b/>
          <w:bCs/>
          <w:sz w:val="24"/>
          <w:szCs w:val="24"/>
          <w:lang w:val="en-US"/>
        </w:rPr>
        <w:t xml:space="preserve"> </w:t>
      </w:r>
      <w:r w:rsidRPr="000111B5">
        <w:rPr>
          <w:rFonts w:ascii="Times New Roman" w:hAnsi="Times New Roman" w:cs="Times New Roman"/>
          <w:b/>
          <w:bCs/>
          <w:i/>
          <w:iCs/>
          <w:sz w:val="24"/>
          <w:szCs w:val="24"/>
          <w:lang w:val="en-US"/>
        </w:rPr>
        <w:t>Attitude,</w:t>
      </w:r>
      <w:r w:rsidR="007E7563">
        <w:rPr>
          <w:rFonts w:ascii="Times New Roman" w:hAnsi="Times New Roman" w:cs="Times New Roman"/>
          <w:b/>
          <w:bCs/>
          <w:i/>
          <w:iCs/>
          <w:sz w:val="24"/>
          <w:szCs w:val="24"/>
          <w:lang w:val="en-US"/>
        </w:rPr>
        <w:t xml:space="preserve"> </w:t>
      </w:r>
      <w:r w:rsidRPr="000111B5">
        <w:rPr>
          <w:rFonts w:ascii="Times New Roman" w:hAnsi="Times New Roman" w:cs="Times New Roman"/>
          <w:b/>
          <w:bCs/>
          <w:i/>
          <w:iCs/>
          <w:sz w:val="24"/>
          <w:szCs w:val="24"/>
          <w:lang w:val="en-US"/>
        </w:rPr>
        <w:t>Knowledge</w:t>
      </w:r>
      <w:r w:rsidRPr="003E6100">
        <w:rPr>
          <w:rFonts w:ascii="Times New Roman" w:hAnsi="Times New Roman" w:cs="Times New Roman"/>
          <w:b/>
          <w:bCs/>
          <w:sz w:val="24"/>
          <w:szCs w:val="24"/>
          <w:lang w:val="en-US"/>
        </w:rPr>
        <w:t xml:space="preserve"> dan</w:t>
      </w:r>
      <w:r w:rsidR="007E7563">
        <w:rPr>
          <w:rFonts w:ascii="Times New Roman" w:hAnsi="Times New Roman" w:cs="Times New Roman"/>
          <w:b/>
          <w:bCs/>
          <w:sz w:val="24"/>
          <w:szCs w:val="24"/>
          <w:lang w:val="en-US"/>
        </w:rPr>
        <w:t xml:space="preserve"> </w:t>
      </w:r>
      <w:r w:rsidRPr="000111B5">
        <w:rPr>
          <w:rFonts w:ascii="Times New Roman" w:hAnsi="Times New Roman" w:cs="Times New Roman"/>
          <w:b/>
          <w:bCs/>
          <w:i/>
          <w:iCs/>
          <w:sz w:val="24"/>
          <w:szCs w:val="24"/>
          <w:lang w:val="en-US"/>
        </w:rPr>
        <w:t>Awareness</w:t>
      </w:r>
      <w:r>
        <w:rPr>
          <w:rFonts w:ascii="Times New Roman" w:hAnsi="Times New Roman" w:cs="Times New Roman"/>
          <w:b/>
          <w:bCs/>
          <w:sz w:val="24"/>
          <w:szCs w:val="24"/>
          <w:lang w:val="en-US"/>
        </w:rPr>
        <w:t xml:space="preserve"> </w:t>
      </w:r>
      <w:proofErr w:type="spellStart"/>
      <w:r w:rsidRPr="003E6100">
        <w:rPr>
          <w:rFonts w:ascii="Times New Roman" w:hAnsi="Times New Roman" w:cs="Times New Roman"/>
          <w:b/>
          <w:bCs/>
          <w:sz w:val="24"/>
          <w:szCs w:val="24"/>
          <w:lang w:val="en-US"/>
        </w:rPr>
        <w:t>terhadap</w:t>
      </w:r>
      <w:proofErr w:type="spellEnd"/>
      <w:r w:rsidRPr="003E6100">
        <w:rPr>
          <w:rFonts w:ascii="Times New Roman" w:hAnsi="Times New Roman" w:cs="Times New Roman"/>
          <w:b/>
          <w:bCs/>
          <w:sz w:val="24"/>
          <w:szCs w:val="24"/>
          <w:lang w:val="en-US"/>
        </w:rPr>
        <w:t xml:space="preserve"> </w:t>
      </w:r>
      <w:r w:rsidR="000111B5" w:rsidRPr="000111B5">
        <w:rPr>
          <w:rFonts w:ascii="Times New Roman" w:hAnsi="Times New Roman" w:cs="Times New Roman"/>
          <w:b/>
          <w:bCs/>
          <w:i/>
          <w:iCs/>
          <w:sz w:val="24"/>
          <w:szCs w:val="24"/>
          <w:lang w:val="en-US"/>
        </w:rPr>
        <w:t xml:space="preserve">Green </w:t>
      </w:r>
      <w:r w:rsidRPr="000111B5">
        <w:rPr>
          <w:rFonts w:ascii="Times New Roman" w:hAnsi="Times New Roman" w:cs="Times New Roman"/>
          <w:b/>
          <w:bCs/>
          <w:i/>
          <w:iCs/>
          <w:sz w:val="24"/>
          <w:szCs w:val="24"/>
          <w:lang w:val="en-US"/>
        </w:rPr>
        <w:t>Purchase Intention</w:t>
      </w:r>
      <w:r w:rsidRPr="003E6100">
        <w:rPr>
          <w:rFonts w:ascii="Times New Roman" w:hAnsi="Times New Roman" w:cs="Times New Roman"/>
          <w:b/>
          <w:bCs/>
          <w:sz w:val="24"/>
          <w:szCs w:val="24"/>
          <w:lang w:val="en-US"/>
        </w:rPr>
        <w:t xml:space="preserve"> </w:t>
      </w:r>
      <w:proofErr w:type="spellStart"/>
      <w:r w:rsidRPr="003E6100">
        <w:rPr>
          <w:rFonts w:ascii="Times New Roman" w:hAnsi="Times New Roman" w:cs="Times New Roman"/>
          <w:b/>
          <w:bCs/>
          <w:sz w:val="24"/>
          <w:szCs w:val="24"/>
          <w:lang w:val="en-US"/>
        </w:rPr>
        <w:t>Produk</w:t>
      </w:r>
      <w:proofErr w:type="spellEnd"/>
      <w:r w:rsidRPr="003E6100">
        <w:rPr>
          <w:rFonts w:ascii="Times New Roman" w:hAnsi="Times New Roman" w:cs="Times New Roman"/>
          <w:b/>
          <w:bCs/>
          <w:sz w:val="24"/>
          <w:szCs w:val="24"/>
          <w:lang w:val="en-US"/>
        </w:rPr>
        <w:t xml:space="preserve"> </w:t>
      </w:r>
      <w:proofErr w:type="spellStart"/>
      <w:r w:rsidRPr="003E6100">
        <w:rPr>
          <w:rFonts w:ascii="Times New Roman" w:hAnsi="Times New Roman" w:cs="Times New Roman"/>
          <w:b/>
          <w:bCs/>
          <w:sz w:val="24"/>
          <w:szCs w:val="24"/>
          <w:lang w:val="en-US"/>
        </w:rPr>
        <w:t>Sariayu</w:t>
      </w:r>
      <w:proofErr w:type="spellEnd"/>
      <w:r w:rsidRPr="003E6100">
        <w:rPr>
          <w:rFonts w:ascii="Times New Roman" w:hAnsi="Times New Roman" w:cs="Times New Roman"/>
          <w:b/>
          <w:bCs/>
          <w:sz w:val="24"/>
          <w:szCs w:val="24"/>
          <w:lang w:val="en-US"/>
        </w:rPr>
        <w:t xml:space="preserve"> Martha </w:t>
      </w:r>
      <w:proofErr w:type="spellStart"/>
      <w:r w:rsidRPr="003E6100">
        <w:rPr>
          <w:rFonts w:ascii="Times New Roman" w:hAnsi="Times New Roman" w:cs="Times New Roman"/>
          <w:b/>
          <w:bCs/>
          <w:sz w:val="24"/>
          <w:szCs w:val="24"/>
          <w:lang w:val="en-US"/>
        </w:rPr>
        <w:t>Tilaar</w:t>
      </w:r>
      <w:proofErr w:type="spellEnd"/>
      <w:r w:rsidRPr="003E6100">
        <w:rPr>
          <w:rFonts w:ascii="Times New Roman" w:hAnsi="Times New Roman" w:cs="Times New Roman"/>
          <w:b/>
          <w:bCs/>
          <w:sz w:val="24"/>
          <w:szCs w:val="24"/>
          <w:lang w:val="en-US"/>
        </w:rPr>
        <w:t xml:space="preserve"> pada Gen Z di Surakarta.</w:t>
      </w:r>
    </w:p>
    <w:p w14:paraId="6E0D2FB8" w14:textId="0AEC9604" w:rsidR="00F00B20" w:rsidRDefault="00F00B20" w:rsidP="007C5EC6">
      <w:pPr>
        <w:spacing w:line="480" w:lineRule="auto"/>
        <w:ind w:firstLine="720"/>
        <w:jc w:val="both"/>
        <w:rPr>
          <w:rFonts w:ascii="Times New Roman" w:hAnsi="Times New Roman" w:cs="Times New Roman"/>
          <w:b/>
          <w:bCs/>
          <w:sz w:val="24"/>
          <w:szCs w:val="24"/>
          <w:lang w:val="en-US"/>
        </w:rPr>
      </w:pPr>
    </w:p>
    <w:p w14:paraId="3143C7C8" w14:textId="77777777" w:rsidR="00F00B20" w:rsidRPr="000111B5" w:rsidRDefault="00F00B20" w:rsidP="007C5EC6">
      <w:pPr>
        <w:spacing w:line="480" w:lineRule="auto"/>
        <w:ind w:firstLine="720"/>
        <w:jc w:val="both"/>
        <w:rPr>
          <w:rFonts w:ascii="Times New Roman" w:hAnsi="Times New Roman" w:cs="Times New Roman"/>
          <w:b/>
          <w:bCs/>
          <w:sz w:val="24"/>
          <w:szCs w:val="24"/>
          <w:lang w:val="en-US"/>
        </w:rPr>
      </w:pPr>
    </w:p>
    <w:p w14:paraId="2F5C5AB6" w14:textId="35A5658A" w:rsidR="00843F60" w:rsidRPr="00644013" w:rsidRDefault="004C05D8" w:rsidP="00EE493D">
      <w:pPr>
        <w:pStyle w:val="ListParagraph"/>
        <w:numPr>
          <w:ilvl w:val="0"/>
          <w:numId w:val="1"/>
        </w:numPr>
        <w:tabs>
          <w:tab w:val="left" w:pos="284"/>
        </w:tabs>
        <w:spacing w:line="480" w:lineRule="auto"/>
        <w:ind w:hanging="720"/>
        <w:jc w:val="both"/>
        <w:rPr>
          <w:rFonts w:ascii="Times New Roman" w:hAnsi="Times New Roman" w:cs="Times New Roman"/>
          <w:b/>
          <w:bCs/>
          <w:sz w:val="24"/>
          <w:szCs w:val="24"/>
        </w:rPr>
      </w:pPr>
      <w:proofErr w:type="spellStart"/>
      <w:r w:rsidRPr="00644013">
        <w:rPr>
          <w:rFonts w:ascii="Times New Roman" w:hAnsi="Times New Roman" w:cs="Times New Roman"/>
          <w:b/>
          <w:bCs/>
          <w:sz w:val="24"/>
          <w:szCs w:val="24"/>
        </w:rPr>
        <w:lastRenderedPageBreak/>
        <w:t>Rumusan</w:t>
      </w:r>
      <w:proofErr w:type="spellEnd"/>
      <w:r w:rsidRPr="00644013">
        <w:rPr>
          <w:rFonts w:ascii="Times New Roman" w:hAnsi="Times New Roman" w:cs="Times New Roman"/>
          <w:b/>
          <w:bCs/>
          <w:sz w:val="24"/>
          <w:szCs w:val="24"/>
        </w:rPr>
        <w:t xml:space="preserve"> </w:t>
      </w:r>
      <w:proofErr w:type="spellStart"/>
      <w:r w:rsidRPr="00644013">
        <w:rPr>
          <w:rFonts w:ascii="Times New Roman" w:hAnsi="Times New Roman" w:cs="Times New Roman"/>
          <w:b/>
          <w:bCs/>
          <w:sz w:val="24"/>
          <w:szCs w:val="24"/>
        </w:rPr>
        <w:t>Masalah</w:t>
      </w:r>
      <w:proofErr w:type="spellEnd"/>
      <w:r w:rsidRPr="00644013">
        <w:rPr>
          <w:rFonts w:ascii="Times New Roman" w:hAnsi="Times New Roman" w:cs="Times New Roman"/>
          <w:b/>
          <w:bCs/>
          <w:sz w:val="24"/>
          <w:szCs w:val="24"/>
        </w:rPr>
        <w:t xml:space="preserve"> dan Batasan </w:t>
      </w:r>
      <w:proofErr w:type="spellStart"/>
      <w:r w:rsidRPr="00644013">
        <w:rPr>
          <w:rFonts w:ascii="Times New Roman" w:hAnsi="Times New Roman" w:cs="Times New Roman"/>
          <w:b/>
          <w:bCs/>
          <w:sz w:val="24"/>
          <w:szCs w:val="24"/>
        </w:rPr>
        <w:t>Masalah</w:t>
      </w:r>
      <w:proofErr w:type="spellEnd"/>
    </w:p>
    <w:p w14:paraId="253521AC" w14:textId="0BA46C4E" w:rsidR="00843F60" w:rsidRDefault="00843F60" w:rsidP="00EE493D">
      <w:pPr>
        <w:pStyle w:val="ListParagraph"/>
        <w:numPr>
          <w:ilvl w:val="0"/>
          <w:numId w:val="2"/>
        </w:numPr>
        <w:spacing w:line="480" w:lineRule="auto"/>
        <w:ind w:left="567" w:hanging="283"/>
        <w:jc w:val="both"/>
        <w:rPr>
          <w:rFonts w:ascii="Times New Roman" w:hAnsi="Times New Roman" w:cs="Times New Roman"/>
          <w:sz w:val="24"/>
          <w:szCs w:val="24"/>
        </w:rPr>
      </w:pP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p w14:paraId="59E880B4" w14:textId="0E87E3D5" w:rsidR="00BA07BD" w:rsidRDefault="00BA07BD" w:rsidP="00EE493D">
      <w:pPr>
        <w:spacing w:line="480" w:lineRule="auto"/>
        <w:ind w:left="567"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0E3C26CB" w14:textId="64F3B828" w:rsidR="00BA07BD" w:rsidRDefault="00BA07BD" w:rsidP="00EE493D">
      <w:pPr>
        <w:pStyle w:val="ListParagraph"/>
        <w:numPr>
          <w:ilvl w:val="0"/>
          <w:numId w:val="4"/>
        </w:numPr>
        <w:spacing w:line="480" w:lineRule="auto"/>
        <w:ind w:left="851" w:hanging="284"/>
        <w:jc w:val="both"/>
        <w:rPr>
          <w:rFonts w:ascii="Times New Roman" w:hAnsi="Times New Roman" w:cs="Times New Roman"/>
          <w:sz w:val="24"/>
          <w:szCs w:val="24"/>
        </w:rPr>
      </w:pP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r w:rsidRPr="007153D6">
        <w:rPr>
          <w:rFonts w:ascii="Times New Roman" w:hAnsi="Times New Roman" w:cs="Times New Roman"/>
          <w:i/>
          <w:iCs/>
          <w:sz w:val="24"/>
          <w:szCs w:val="24"/>
        </w:rPr>
        <w:t>Attitude</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7153D6">
        <w:rPr>
          <w:rFonts w:ascii="Times New Roman" w:hAnsi="Times New Roman" w:cs="Times New Roman"/>
          <w:i/>
          <w:iCs/>
          <w:sz w:val="24"/>
          <w:szCs w:val="24"/>
        </w:rPr>
        <w:t>Green Purchase Intention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SariAyu</w:t>
      </w:r>
      <w:proofErr w:type="spellEnd"/>
      <w:r>
        <w:rPr>
          <w:rFonts w:ascii="Times New Roman" w:hAnsi="Times New Roman" w:cs="Times New Roman"/>
          <w:sz w:val="24"/>
          <w:szCs w:val="24"/>
        </w:rPr>
        <w:t xml:space="preserve"> Martha </w:t>
      </w:r>
      <w:proofErr w:type="spellStart"/>
      <w:r>
        <w:rPr>
          <w:rFonts w:ascii="Times New Roman" w:hAnsi="Times New Roman" w:cs="Times New Roman"/>
          <w:sz w:val="24"/>
          <w:szCs w:val="24"/>
        </w:rPr>
        <w:t>Tilaar</w:t>
      </w:r>
      <w:proofErr w:type="spellEnd"/>
      <w:r>
        <w:rPr>
          <w:rFonts w:ascii="Times New Roman" w:hAnsi="Times New Roman" w:cs="Times New Roman"/>
          <w:sz w:val="24"/>
          <w:szCs w:val="24"/>
        </w:rPr>
        <w:t xml:space="preserve"> pada Gen Z di Surakarta</w:t>
      </w:r>
      <w:r w:rsidR="007F5B37">
        <w:rPr>
          <w:rFonts w:ascii="Times New Roman" w:hAnsi="Times New Roman" w:cs="Times New Roman"/>
          <w:sz w:val="24"/>
          <w:szCs w:val="24"/>
        </w:rPr>
        <w:t>?</w:t>
      </w:r>
    </w:p>
    <w:p w14:paraId="189E1EC0" w14:textId="74CB8FC9" w:rsidR="007F5B37" w:rsidRDefault="007F5B37" w:rsidP="00EE493D">
      <w:pPr>
        <w:pStyle w:val="ListParagraph"/>
        <w:numPr>
          <w:ilvl w:val="0"/>
          <w:numId w:val="4"/>
        </w:numPr>
        <w:spacing w:line="480" w:lineRule="auto"/>
        <w:ind w:left="851" w:hanging="284"/>
        <w:jc w:val="both"/>
        <w:rPr>
          <w:rFonts w:ascii="Times New Roman" w:hAnsi="Times New Roman" w:cs="Times New Roman"/>
          <w:sz w:val="24"/>
          <w:szCs w:val="24"/>
        </w:rPr>
      </w:pP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r w:rsidRPr="007153D6">
        <w:rPr>
          <w:rFonts w:ascii="Times New Roman" w:hAnsi="Times New Roman" w:cs="Times New Roman"/>
          <w:i/>
          <w:iCs/>
          <w:sz w:val="24"/>
          <w:szCs w:val="24"/>
        </w:rPr>
        <w:t>Knowledge</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7153D6">
        <w:rPr>
          <w:rFonts w:ascii="Times New Roman" w:hAnsi="Times New Roman" w:cs="Times New Roman"/>
          <w:i/>
          <w:iCs/>
          <w:sz w:val="24"/>
          <w:szCs w:val="24"/>
        </w:rPr>
        <w:t>Green Purchase Intention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SariAyu</w:t>
      </w:r>
      <w:proofErr w:type="spellEnd"/>
      <w:r>
        <w:rPr>
          <w:rFonts w:ascii="Times New Roman" w:hAnsi="Times New Roman" w:cs="Times New Roman"/>
          <w:sz w:val="24"/>
          <w:szCs w:val="24"/>
        </w:rPr>
        <w:t xml:space="preserve"> Martha </w:t>
      </w:r>
      <w:proofErr w:type="spellStart"/>
      <w:r>
        <w:rPr>
          <w:rFonts w:ascii="Times New Roman" w:hAnsi="Times New Roman" w:cs="Times New Roman"/>
          <w:sz w:val="24"/>
          <w:szCs w:val="24"/>
        </w:rPr>
        <w:t>Tilaar</w:t>
      </w:r>
      <w:proofErr w:type="spellEnd"/>
      <w:r>
        <w:rPr>
          <w:rFonts w:ascii="Times New Roman" w:hAnsi="Times New Roman" w:cs="Times New Roman"/>
          <w:sz w:val="24"/>
          <w:szCs w:val="24"/>
        </w:rPr>
        <w:t xml:space="preserve"> pada Gen Z di Surakarta?</w:t>
      </w:r>
    </w:p>
    <w:p w14:paraId="37390623" w14:textId="7491B2FF" w:rsidR="00AB7177" w:rsidRPr="00F00B20" w:rsidRDefault="007F5B37" w:rsidP="00AB7177">
      <w:pPr>
        <w:pStyle w:val="ListParagraph"/>
        <w:numPr>
          <w:ilvl w:val="0"/>
          <w:numId w:val="4"/>
        </w:numPr>
        <w:spacing w:line="480" w:lineRule="auto"/>
        <w:ind w:left="851" w:hanging="284"/>
        <w:jc w:val="both"/>
        <w:rPr>
          <w:rFonts w:ascii="Times New Roman" w:hAnsi="Times New Roman" w:cs="Times New Roman"/>
          <w:sz w:val="24"/>
          <w:szCs w:val="24"/>
        </w:rPr>
      </w:pP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r w:rsidRPr="007153D6">
        <w:rPr>
          <w:rFonts w:ascii="Times New Roman" w:hAnsi="Times New Roman" w:cs="Times New Roman"/>
          <w:i/>
          <w:iCs/>
          <w:sz w:val="24"/>
          <w:szCs w:val="24"/>
        </w:rPr>
        <w:t>Awareness</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7153D6">
        <w:rPr>
          <w:rFonts w:ascii="Times New Roman" w:hAnsi="Times New Roman" w:cs="Times New Roman"/>
          <w:i/>
          <w:iCs/>
          <w:sz w:val="24"/>
          <w:szCs w:val="24"/>
        </w:rPr>
        <w:t>Green Purchase Intention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SariAyu</w:t>
      </w:r>
      <w:proofErr w:type="spellEnd"/>
      <w:r>
        <w:rPr>
          <w:rFonts w:ascii="Times New Roman" w:hAnsi="Times New Roman" w:cs="Times New Roman"/>
          <w:sz w:val="24"/>
          <w:szCs w:val="24"/>
        </w:rPr>
        <w:t xml:space="preserve"> Martha </w:t>
      </w:r>
      <w:proofErr w:type="spellStart"/>
      <w:r>
        <w:rPr>
          <w:rFonts w:ascii="Times New Roman" w:hAnsi="Times New Roman" w:cs="Times New Roman"/>
          <w:sz w:val="24"/>
          <w:szCs w:val="24"/>
        </w:rPr>
        <w:t>Tilaar</w:t>
      </w:r>
      <w:proofErr w:type="spellEnd"/>
      <w:r>
        <w:rPr>
          <w:rFonts w:ascii="Times New Roman" w:hAnsi="Times New Roman" w:cs="Times New Roman"/>
          <w:sz w:val="24"/>
          <w:szCs w:val="24"/>
        </w:rPr>
        <w:t xml:space="preserve"> pada Gen Z di Surakarta?</w:t>
      </w:r>
    </w:p>
    <w:p w14:paraId="13CE9BBC" w14:textId="073C23A3" w:rsidR="007F5B37" w:rsidRDefault="00843F60" w:rsidP="007E7563">
      <w:pPr>
        <w:pStyle w:val="ListParagraph"/>
        <w:numPr>
          <w:ilvl w:val="0"/>
          <w:numId w:val="2"/>
        </w:numPr>
        <w:tabs>
          <w:tab w:val="left" w:pos="567"/>
        </w:tabs>
        <w:spacing w:line="480" w:lineRule="auto"/>
        <w:ind w:left="284" w:firstLine="0"/>
        <w:jc w:val="both"/>
        <w:rPr>
          <w:rFonts w:ascii="Times New Roman" w:hAnsi="Times New Roman" w:cs="Times New Roman"/>
          <w:sz w:val="24"/>
          <w:szCs w:val="24"/>
        </w:rPr>
      </w:pPr>
      <w:r>
        <w:rPr>
          <w:rFonts w:ascii="Times New Roman" w:hAnsi="Times New Roman" w:cs="Times New Roman"/>
          <w:sz w:val="24"/>
          <w:szCs w:val="24"/>
        </w:rPr>
        <w:t xml:space="preserve">Batasan </w:t>
      </w:r>
      <w:proofErr w:type="spellStart"/>
      <w:r>
        <w:rPr>
          <w:rFonts w:ascii="Times New Roman" w:hAnsi="Times New Roman" w:cs="Times New Roman"/>
          <w:sz w:val="24"/>
          <w:szCs w:val="24"/>
        </w:rPr>
        <w:t>Penelitian</w:t>
      </w:r>
      <w:proofErr w:type="spellEnd"/>
    </w:p>
    <w:p w14:paraId="292FD512" w14:textId="5994D12F" w:rsidR="007F5B37" w:rsidRDefault="007F5B37" w:rsidP="007E7563">
      <w:pPr>
        <w:spacing w:line="480" w:lineRule="auto"/>
        <w:ind w:left="567" w:firstLine="567"/>
        <w:jc w:val="both"/>
        <w:rPr>
          <w:rFonts w:ascii="Times New Roman" w:hAnsi="Times New Roman" w:cs="Times New Roman"/>
          <w:sz w:val="24"/>
          <w:szCs w:val="24"/>
          <w:lang w:val="en-US"/>
        </w:rPr>
      </w:pPr>
      <w:proofErr w:type="spellStart"/>
      <w:r w:rsidRPr="007F5B37">
        <w:rPr>
          <w:rFonts w:ascii="Times New Roman" w:hAnsi="Times New Roman" w:cs="Times New Roman"/>
          <w:sz w:val="24"/>
          <w:szCs w:val="24"/>
          <w:lang w:val="en-US"/>
        </w:rPr>
        <w:t>Penelitian</w:t>
      </w:r>
      <w:proofErr w:type="spellEnd"/>
      <w:r w:rsidRPr="007F5B37">
        <w:rPr>
          <w:rFonts w:ascii="Times New Roman" w:hAnsi="Times New Roman" w:cs="Times New Roman"/>
          <w:sz w:val="24"/>
          <w:szCs w:val="24"/>
          <w:lang w:val="en-US"/>
        </w:rPr>
        <w:t xml:space="preserve"> </w:t>
      </w:r>
      <w:proofErr w:type="spellStart"/>
      <w:r w:rsidRPr="007F5B37">
        <w:rPr>
          <w:rFonts w:ascii="Times New Roman" w:hAnsi="Times New Roman" w:cs="Times New Roman"/>
          <w:sz w:val="24"/>
          <w:szCs w:val="24"/>
          <w:lang w:val="en-US"/>
        </w:rPr>
        <w:t>ini</w:t>
      </w:r>
      <w:proofErr w:type="spellEnd"/>
      <w:r w:rsidRPr="007F5B37">
        <w:rPr>
          <w:rFonts w:ascii="Times New Roman" w:hAnsi="Times New Roman" w:cs="Times New Roman"/>
          <w:sz w:val="24"/>
          <w:szCs w:val="24"/>
          <w:lang w:val="en-US"/>
        </w:rPr>
        <w:t xml:space="preserve"> </w:t>
      </w:r>
      <w:proofErr w:type="spellStart"/>
      <w:r w:rsidRPr="007F5B37">
        <w:rPr>
          <w:rFonts w:ascii="Times New Roman" w:hAnsi="Times New Roman" w:cs="Times New Roman"/>
          <w:sz w:val="24"/>
          <w:szCs w:val="24"/>
          <w:lang w:val="en-US"/>
        </w:rPr>
        <w:t>memiliki</w:t>
      </w:r>
      <w:proofErr w:type="spellEnd"/>
      <w:r w:rsidRPr="007F5B37">
        <w:rPr>
          <w:rFonts w:ascii="Times New Roman" w:hAnsi="Times New Roman" w:cs="Times New Roman"/>
          <w:sz w:val="24"/>
          <w:szCs w:val="24"/>
          <w:lang w:val="en-US"/>
        </w:rPr>
        <w:t xml:space="preserve"> </w:t>
      </w:r>
      <w:proofErr w:type="spellStart"/>
      <w:r w:rsidRPr="007F5B37">
        <w:rPr>
          <w:rFonts w:ascii="Times New Roman" w:hAnsi="Times New Roman" w:cs="Times New Roman"/>
          <w:sz w:val="24"/>
          <w:szCs w:val="24"/>
          <w:lang w:val="en-US"/>
        </w:rPr>
        <w:t>beberapa</w:t>
      </w:r>
      <w:proofErr w:type="spellEnd"/>
      <w:r w:rsidRPr="007F5B37">
        <w:rPr>
          <w:rFonts w:ascii="Times New Roman" w:hAnsi="Times New Roman" w:cs="Times New Roman"/>
          <w:sz w:val="24"/>
          <w:szCs w:val="24"/>
          <w:lang w:val="en-US"/>
        </w:rPr>
        <w:t xml:space="preserve"> </w:t>
      </w:r>
      <w:proofErr w:type="spellStart"/>
      <w:r w:rsidRPr="007F5B37">
        <w:rPr>
          <w:rFonts w:ascii="Times New Roman" w:hAnsi="Times New Roman" w:cs="Times New Roman"/>
          <w:sz w:val="24"/>
          <w:szCs w:val="24"/>
          <w:lang w:val="en-US"/>
        </w:rPr>
        <w:t>keterbatasan</w:t>
      </w:r>
      <w:proofErr w:type="spellEnd"/>
      <w:r w:rsidRPr="007F5B37">
        <w:rPr>
          <w:rFonts w:ascii="Times New Roman" w:hAnsi="Times New Roman" w:cs="Times New Roman"/>
          <w:sz w:val="24"/>
          <w:szCs w:val="24"/>
          <w:lang w:val="en-US"/>
        </w:rPr>
        <w:t xml:space="preserve"> </w:t>
      </w:r>
      <w:proofErr w:type="spellStart"/>
      <w:r w:rsidRPr="007F5B37">
        <w:rPr>
          <w:rFonts w:ascii="Times New Roman" w:hAnsi="Times New Roman" w:cs="Times New Roman"/>
          <w:sz w:val="24"/>
          <w:szCs w:val="24"/>
          <w:lang w:val="en-US"/>
        </w:rPr>
        <w:t>mendasar</w:t>
      </w:r>
      <w:proofErr w:type="spellEnd"/>
      <w:r w:rsidRPr="007F5B37">
        <w:rPr>
          <w:rFonts w:ascii="Times New Roman" w:hAnsi="Times New Roman" w:cs="Times New Roman"/>
          <w:sz w:val="24"/>
          <w:szCs w:val="24"/>
          <w:lang w:val="en-US"/>
        </w:rPr>
        <w:t xml:space="preserve"> yang </w:t>
      </w:r>
      <w:proofErr w:type="spellStart"/>
      <w:r w:rsidRPr="007F5B37">
        <w:rPr>
          <w:rFonts w:ascii="Times New Roman" w:hAnsi="Times New Roman" w:cs="Times New Roman"/>
          <w:sz w:val="24"/>
          <w:szCs w:val="24"/>
          <w:lang w:val="en-US"/>
        </w:rPr>
        <w:t>menentukan</w:t>
      </w:r>
      <w:proofErr w:type="spellEnd"/>
      <w:r w:rsidRPr="007F5B37">
        <w:rPr>
          <w:rFonts w:ascii="Times New Roman" w:hAnsi="Times New Roman" w:cs="Times New Roman"/>
          <w:sz w:val="24"/>
          <w:szCs w:val="24"/>
          <w:lang w:val="en-US"/>
        </w:rPr>
        <w:t xml:space="preserve"> </w:t>
      </w:r>
      <w:proofErr w:type="spellStart"/>
      <w:r w:rsidRPr="007F5B37">
        <w:rPr>
          <w:rFonts w:ascii="Times New Roman" w:hAnsi="Times New Roman" w:cs="Times New Roman"/>
          <w:sz w:val="24"/>
          <w:szCs w:val="24"/>
          <w:lang w:val="en-US"/>
        </w:rPr>
        <w:t>interpretasi</w:t>
      </w:r>
      <w:proofErr w:type="spellEnd"/>
      <w:r w:rsidRPr="007F5B37">
        <w:rPr>
          <w:rFonts w:ascii="Times New Roman" w:hAnsi="Times New Roman" w:cs="Times New Roman"/>
          <w:sz w:val="24"/>
          <w:szCs w:val="24"/>
          <w:lang w:val="en-US"/>
        </w:rPr>
        <w:t xml:space="preserve"> dan </w:t>
      </w:r>
      <w:proofErr w:type="spellStart"/>
      <w:r w:rsidRPr="007F5B37">
        <w:rPr>
          <w:rFonts w:ascii="Times New Roman" w:hAnsi="Times New Roman" w:cs="Times New Roman"/>
          <w:sz w:val="24"/>
          <w:szCs w:val="24"/>
          <w:lang w:val="en-US"/>
        </w:rPr>
        <w:t>penerapan</w:t>
      </w:r>
      <w:proofErr w:type="spellEnd"/>
      <w:r w:rsidRPr="007F5B37">
        <w:rPr>
          <w:rFonts w:ascii="Times New Roman" w:hAnsi="Times New Roman" w:cs="Times New Roman"/>
          <w:sz w:val="24"/>
          <w:szCs w:val="24"/>
          <w:lang w:val="en-US"/>
        </w:rPr>
        <w:t xml:space="preserve"> </w:t>
      </w:r>
      <w:proofErr w:type="spellStart"/>
      <w:r w:rsidRPr="007F5B37">
        <w:rPr>
          <w:rFonts w:ascii="Times New Roman" w:hAnsi="Times New Roman" w:cs="Times New Roman"/>
          <w:sz w:val="24"/>
          <w:szCs w:val="24"/>
          <w:lang w:val="en-US"/>
        </w:rPr>
        <w:t>hasilnya</w:t>
      </w:r>
      <w:proofErr w:type="spellEnd"/>
      <w:r w:rsidR="007E7563">
        <w:rPr>
          <w:rFonts w:ascii="Times New Roman" w:hAnsi="Times New Roman" w:cs="Times New Roman"/>
          <w:sz w:val="24"/>
          <w:szCs w:val="24"/>
          <w:lang w:val="en-US"/>
        </w:rPr>
        <w:t>:</w:t>
      </w:r>
      <w:r w:rsidRPr="007F5B37">
        <w:rPr>
          <w:rFonts w:ascii="Times New Roman" w:hAnsi="Times New Roman" w:cs="Times New Roman"/>
          <w:sz w:val="24"/>
          <w:szCs w:val="24"/>
          <w:lang w:val="en-US"/>
        </w:rPr>
        <w:t xml:space="preserve"> </w:t>
      </w:r>
    </w:p>
    <w:p w14:paraId="46A6A27F" w14:textId="77777777" w:rsidR="007F5B37" w:rsidRPr="007F5B37" w:rsidRDefault="007F5B37" w:rsidP="007E7563">
      <w:pPr>
        <w:pStyle w:val="ListParagraph"/>
        <w:numPr>
          <w:ilvl w:val="0"/>
          <w:numId w:val="5"/>
        </w:numPr>
        <w:tabs>
          <w:tab w:val="left" w:pos="851"/>
        </w:tabs>
        <w:spacing w:line="480" w:lineRule="auto"/>
        <w:ind w:left="851" w:hanging="284"/>
        <w:jc w:val="both"/>
        <w:rPr>
          <w:rFonts w:ascii="Times New Roman" w:hAnsi="Times New Roman" w:cs="Times New Roman"/>
          <w:sz w:val="24"/>
          <w:szCs w:val="24"/>
          <w:lang w:val="en-US"/>
        </w:rPr>
      </w:pPr>
      <w:proofErr w:type="spellStart"/>
      <w:r w:rsidRPr="007F5B37">
        <w:rPr>
          <w:rFonts w:ascii="Times New Roman" w:hAnsi="Times New Roman" w:cs="Times New Roman"/>
          <w:sz w:val="24"/>
          <w:szCs w:val="24"/>
          <w:lang w:val="en-US"/>
        </w:rPr>
        <w:t>Subjek</w:t>
      </w:r>
      <w:proofErr w:type="spellEnd"/>
      <w:r w:rsidRPr="007F5B37">
        <w:rPr>
          <w:rFonts w:ascii="Times New Roman" w:hAnsi="Times New Roman" w:cs="Times New Roman"/>
          <w:sz w:val="24"/>
          <w:szCs w:val="24"/>
          <w:lang w:val="en-US"/>
        </w:rPr>
        <w:t xml:space="preserve"> </w:t>
      </w:r>
      <w:proofErr w:type="spellStart"/>
      <w:r w:rsidRPr="007F5B37">
        <w:rPr>
          <w:rFonts w:ascii="Times New Roman" w:hAnsi="Times New Roman" w:cs="Times New Roman"/>
          <w:sz w:val="24"/>
          <w:szCs w:val="24"/>
          <w:lang w:val="en-US"/>
        </w:rPr>
        <w:t>penelitian</w:t>
      </w:r>
      <w:proofErr w:type="spellEnd"/>
      <w:r w:rsidRPr="007F5B37">
        <w:rPr>
          <w:rFonts w:ascii="Times New Roman" w:hAnsi="Times New Roman" w:cs="Times New Roman"/>
          <w:sz w:val="24"/>
          <w:szCs w:val="24"/>
          <w:lang w:val="en-US"/>
        </w:rPr>
        <w:t xml:space="preserve"> </w:t>
      </w:r>
      <w:proofErr w:type="spellStart"/>
      <w:r w:rsidRPr="007F5B37">
        <w:rPr>
          <w:rFonts w:ascii="Times New Roman" w:hAnsi="Times New Roman" w:cs="Times New Roman"/>
          <w:sz w:val="24"/>
          <w:szCs w:val="24"/>
          <w:lang w:val="en-US"/>
        </w:rPr>
        <w:t>hanya</w:t>
      </w:r>
      <w:proofErr w:type="spellEnd"/>
      <w:r w:rsidRPr="007F5B37">
        <w:rPr>
          <w:rFonts w:ascii="Times New Roman" w:hAnsi="Times New Roman" w:cs="Times New Roman"/>
          <w:sz w:val="24"/>
          <w:szCs w:val="24"/>
          <w:lang w:val="en-US"/>
        </w:rPr>
        <w:t xml:space="preserve"> </w:t>
      </w:r>
      <w:proofErr w:type="spellStart"/>
      <w:r w:rsidRPr="007F5B37">
        <w:rPr>
          <w:rFonts w:ascii="Times New Roman" w:hAnsi="Times New Roman" w:cs="Times New Roman"/>
          <w:sz w:val="24"/>
          <w:szCs w:val="24"/>
          <w:lang w:val="en-US"/>
        </w:rPr>
        <w:t>dibatasi</w:t>
      </w:r>
      <w:proofErr w:type="spellEnd"/>
      <w:r w:rsidRPr="007F5B37">
        <w:rPr>
          <w:rFonts w:ascii="Times New Roman" w:hAnsi="Times New Roman" w:cs="Times New Roman"/>
          <w:sz w:val="24"/>
          <w:szCs w:val="24"/>
          <w:lang w:val="en-US"/>
        </w:rPr>
        <w:t xml:space="preserve"> pada </w:t>
      </w:r>
      <w:proofErr w:type="spellStart"/>
      <w:r w:rsidRPr="007F5B37">
        <w:rPr>
          <w:rFonts w:ascii="Times New Roman" w:hAnsi="Times New Roman" w:cs="Times New Roman"/>
          <w:sz w:val="24"/>
          <w:szCs w:val="24"/>
          <w:lang w:val="en-US"/>
        </w:rPr>
        <w:t>konsumen</w:t>
      </w:r>
      <w:proofErr w:type="spellEnd"/>
      <w:r w:rsidRPr="007F5B37">
        <w:rPr>
          <w:rFonts w:ascii="Times New Roman" w:hAnsi="Times New Roman" w:cs="Times New Roman"/>
          <w:sz w:val="24"/>
          <w:szCs w:val="24"/>
          <w:lang w:val="en-US"/>
        </w:rPr>
        <w:t xml:space="preserve"> </w:t>
      </w:r>
      <w:proofErr w:type="spellStart"/>
      <w:r w:rsidRPr="007F5B37">
        <w:rPr>
          <w:rFonts w:ascii="Times New Roman" w:hAnsi="Times New Roman" w:cs="Times New Roman"/>
          <w:sz w:val="24"/>
          <w:szCs w:val="24"/>
          <w:lang w:val="en-US"/>
        </w:rPr>
        <w:t>Generasi</w:t>
      </w:r>
      <w:proofErr w:type="spellEnd"/>
      <w:r w:rsidRPr="007F5B37">
        <w:rPr>
          <w:rFonts w:ascii="Times New Roman" w:hAnsi="Times New Roman" w:cs="Times New Roman"/>
          <w:sz w:val="24"/>
          <w:szCs w:val="24"/>
          <w:lang w:val="en-US"/>
        </w:rPr>
        <w:t xml:space="preserve"> Z yang </w:t>
      </w:r>
      <w:proofErr w:type="spellStart"/>
      <w:r w:rsidRPr="007F5B37">
        <w:rPr>
          <w:rFonts w:ascii="Times New Roman" w:hAnsi="Times New Roman" w:cs="Times New Roman"/>
          <w:sz w:val="24"/>
          <w:szCs w:val="24"/>
          <w:lang w:val="en-US"/>
        </w:rPr>
        <w:t>berdomisili</w:t>
      </w:r>
      <w:proofErr w:type="spellEnd"/>
      <w:r w:rsidRPr="007F5B37">
        <w:rPr>
          <w:rFonts w:ascii="Times New Roman" w:hAnsi="Times New Roman" w:cs="Times New Roman"/>
          <w:sz w:val="24"/>
          <w:szCs w:val="24"/>
          <w:lang w:val="en-US"/>
        </w:rPr>
        <w:t xml:space="preserve"> di </w:t>
      </w:r>
      <w:proofErr w:type="spellStart"/>
      <w:r w:rsidRPr="007F5B37">
        <w:rPr>
          <w:rFonts w:ascii="Times New Roman" w:hAnsi="Times New Roman" w:cs="Times New Roman"/>
          <w:sz w:val="24"/>
          <w:szCs w:val="24"/>
          <w:lang w:val="en-US"/>
        </w:rPr>
        <w:t>kota</w:t>
      </w:r>
      <w:proofErr w:type="spellEnd"/>
      <w:r w:rsidRPr="007F5B37">
        <w:rPr>
          <w:rFonts w:ascii="Times New Roman" w:hAnsi="Times New Roman" w:cs="Times New Roman"/>
          <w:sz w:val="24"/>
          <w:szCs w:val="24"/>
          <w:lang w:val="en-US"/>
        </w:rPr>
        <w:t xml:space="preserve"> Surakarta </w:t>
      </w:r>
      <w:proofErr w:type="spellStart"/>
      <w:r w:rsidRPr="007F5B37">
        <w:rPr>
          <w:rFonts w:ascii="Times New Roman" w:hAnsi="Times New Roman" w:cs="Times New Roman"/>
          <w:sz w:val="24"/>
          <w:szCs w:val="24"/>
          <w:lang w:val="en-US"/>
        </w:rPr>
        <w:t>dengan</w:t>
      </w:r>
      <w:proofErr w:type="spellEnd"/>
      <w:r w:rsidRPr="007F5B37">
        <w:rPr>
          <w:rFonts w:ascii="Times New Roman" w:hAnsi="Times New Roman" w:cs="Times New Roman"/>
          <w:sz w:val="24"/>
          <w:szCs w:val="24"/>
          <w:lang w:val="en-US"/>
        </w:rPr>
        <w:t xml:space="preserve"> </w:t>
      </w:r>
      <w:proofErr w:type="spellStart"/>
      <w:r w:rsidRPr="007F5B37">
        <w:rPr>
          <w:rFonts w:ascii="Times New Roman" w:hAnsi="Times New Roman" w:cs="Times New Roman"/>
          <w:sz w:val="24"/>
          <w:szCs w:val="24"/>
          <w:lang w:val="en-US"/>
        </w:rPr>
        <w:t>rentang</w:t>
      </w:r>
      <w:proofErr w:type="spellEnd"/>
      <w:r w:rsidRPr="007F5B37">
        <w:rPr>
          <w:rFonts w:ascii="Times New Roman" w:hAnsi="Times New Roman" w:cs="Times New Roman"/>
          <w:sz w:val="24"/>
          <w:szCs w:val="24"/>
          <w:lang w:val="en-US"/>
        </w:rPr>
        <w:t xml:space="preserve"> </w:t>
      </w:r>
      <w:proofErr w:type="spellStart"/>
      <w:r w:rsidRPr="007F5B37">
        <w:rPr>
          <w:rFonts w:ascii="Times New Roman" w:hAnsi="Times New Roman" w:cs="Times New Roman"/>
          <w:sz w:val="24"/>
          <w:szCs w:val="24"/>
          <w:lang w:val="en-US"/>
        </w:rPr>
        <w:t>usia</w:t>
      </w:r>
      <w:proofErr w:type="spellEnd"/>
      <w:r w:rsidRPr="007F5B37">
        <w:rPr>
          <w:rFonts w:ascii="Times New Roman" w:hAnsi="Times New Roman" w:cs="Times New Roman"/>
          <w:sz w:val="24"/>
          <w:szCs w:val="24"/>
          <w:lang w:val="en-US"/>
        </w:rPr>
        <w:t xml:space="preserve"> 13-28 </w:t>
      </w:r>
      <w:proofErr w:type="spellStart"/>
      <w:r w:rsidRPr="007F5B37">
        <w:rPr>
          <w:rFonts w:ascii="Times New Roman" w:hAnsi="Times New Roman" w:cs="Times New Roman"/>
          <w:sz w:val="24"/>
          <w:szCs w:val="24"/>
          <w:lang w:val="en-US"/>
        </w:rPr>
        <w:t>tahun</w:t>
      </w:r>
      <w:proofErr w:type="spellEnd"/>
      <w:r w:rsidRPr="007F5B37">
        <w:rPr>
          <w:rFonts w:ascii="Times New Roman" w:hAnsi="Times New Roman" w:cs="Times New Roman"/>
          <w:sz w:val="24"/>
          <w:szCs w:val="24"/>
          <w:lang w:val="en-US"/>
        </w:rPr>
        <w:t>.</w:t>
      </w:r>
    </w:p>
    <w:p w14:paraId="2868121E" w14:textId="4F57DE6F" w:rsidR="007F5B37" w:rsidRPr="007F5B37" w:rsidRDefault="007F5B37" w:rsidP="007E7563">
      <w:pPr>
        <w:pStyle w:val="ListParagraph"/>
        <w:numPr>
          <w:ilvl w:val="0"/>
          <w:numId w:val="5"/>
        </w:numPr>
        <w:tabs>
          <w:tab w:val="left" w:pos="851"/>
        </w:tabs>
        <w:spacing w:line="480" w:lineRule="auto"/>
        <w:ind w:left="851" w:hanging="284"/>
        <w:jc w:val="both"/>
        <w:rPr>
          <w:rFonts w:ascii="Times New Roman" w:hAnsi="Times New Roman" w:cs="Times New Roman"/>
          <w:sz w:val="24"/>
          <w:szCs w:val="24"/>
          <w:lang w:val="en-US"/>
        </w:rPr>
      </w:pPr>
      <w:proofErr w:type="spellStart"/>
      <w:r w:rsidRPr="007F5B37">
        <w:rPr>
          <w:rFonts w:ascii="Times New Roman" w:hAnsi="Times New Roman" w:cs="Times New Roman"/>
          <w:sz w:val="24"/>
          <w:szCs w:val="24"/>
          <w:lang w:val="en-US"/>
        </w:rPr>
        <w:t>Penelitian</w:t>
      </w:r>
      <w:proofErr w:type="spellEnd"/>
      <w:r w:rsidRPr="007F5B37">
        <w:rPr>
          <w:rFonts w:ascii="Times New Roman" w:hAnsi="Times New Roman" w:cs="Times New Roman"/>
          <w:sz w:val="24"/>
          <w:szCs w:val="24"/>
          <w:lang w:val="en-US"/>
        </w:rPr>
        <w:t xml:space="preserve"> </w:t>
      </w:r>
      <w:proofErr w:type="spellStart"/>
      <w:r w:rsidRPr="007F5B37">
        <w:rPr>
          <w:rFonts w:ascii="Times New Roman" w:hAnsi="Times New Roman" w:cs="Times New Roman"/>
          <w:sz w:val="24"/>
          <w:szCs w:val="24"/>
          <w:lang w:val="en-US"/>
        </w:rPr>
        <w:t>ini</w:t>
      </w:r>
      <w:proofErr w:type="spellEnd"/>
      <w:r w:rsidRPr="007F5B37">
        <w:rPr>
          <w:rFonts w:ascii="Times New Roman" w:hAnsi="Times New Roman" w:cs="Times New Roman"/>
          <w:sz w:val="24"/>
          <w:szCs w:val="24"/>
          <w:lang w:val="en-US"/>
        </w:rPr>
        <w:t xml:space="preserve"> </w:t>
      </w:r>
      <w:proofErr w:type="spellStart"/>
      <w:r w:rsidRPr="007F5B37">
        <w:rPr>
          <w:rFonts w:ascii="Times New Roman" w:hAnsi="Times New Roman" w:cs="Times New Roman"/>
          <w:sz w:val="24"/>
          <w:szCs w:val="24"/>
          <w:lang w:val="en-US"/>
        </w:rPr>
        <w:t>hanya</w:t>
      </w:r>
      <w:proofErr w:type="spellEnd"/>
      <w:r w:rsidRPr="007F5B37">
        <w:rPr>
          <w:rFonts w:ascii="Times New Roman" w:hAnsi="Times New Roman" w:cs="Times New Roman"/>
          <w:sz w:val="24"/>
          <w:szCs w:val="24"/>
          <w:lang w:val="en-US"/>
        </w:rPr>
        <w:t xml:space="preserve"> </w:t>
      </w:r>
      <w:proofErr w:type="spellStart"/>
      <w:r w:rsidRPr="007F5B37">
        <w:rPr>
          <w:rFonts w:ascii="Times New Roman" w:hAnsi="Times New Roman" w:cs="Times New Roman"/>
          <w:sz w:val="24"/>
          <w:szCs w:val="24"/>
          <w:lang w:val="en-US"/>
        </w:rPr>
        <w:t>berfokus</w:t>
      </w:r>
      <w:proofErr w:type="spellEnd"/>
      <w:r w:rsidRPr="007F5B37">
        <w:rPr>
          <w:rFonts w:ascii="Times New Roman" w:hAnsi="Times New Roman" w:cs="Times New Roman"/>
          <w:sz w:val="24"/>
          <w:szCs w:val="24"/>
          <w:lang w:val="en-US"/>
        </w:rPr>
        <w:t xml:space="preserve"> pada </w:t>
      </w:r>
      <w:proofErr w:type="spellStart"/>
      <w:r w:rsidRPr="007F5B37">
        <w:rPr>
          <w:rFonts w:ascii="Times New Roman" w:hAnsi="Times New Roman" w:cs="Times New Roman"/>
          <w:sz w:val="24"/>
          <w:szCs w:val="24"/>
          <w:lang w:val="en-US"/>
        </w:rPr>
        <w:t>tiga</w:t>
      </w:r>
      <w:proofErr w:type="spellEnd"/>
      <w:r w:rsidRPr="007F5B3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sidRPr="007F5B37">
        <w:rPr>
          <w:rFonts w:ascii="Times New Roman" w:hAnsi="Times New Roman" w:cs="Times New Roman"/>
          <w:sz w:val="24"/>
          <w:szCs w:val="24"/>
          <w:lang w:val="en-US"/>
        </w:rPr>
        <w:t xml:space="preserve"> </w:t>
      </w:r>
      <w:proofErr w:type="spellStart"/>
      <w:r w:rsidRPr="007F5B37">
        <w:rPr>
          <w:rFonts w:ascii="Times New Roman" w:hAnsi="Times New Roman" w:cs="Times New Roman"/>
          <w:sz w:val="24"/>
          <w:szCs w:val="24"/>
          <w:lang w:val="en-US"/>
        </w:rPr>
        <w:t>utama</w:t>
      </w:r>
      <w:proofErr w:type="spellEnd"/>
      <w:r w:rsidRPr="007F5B37">
        <w:rPr>
          <w:rFonts w:ascii="Times New Roman" w:hAnsi="Times New Roman" w:cs="Times New Roman"/>
          <w:sz w:val="24"/>
          <w:szCs w:val="24"/>
          <w:lang w:val="en-US"/>
        </w:rPr>
        <w:t xml:space="preserve">, </w:t>
      </w:r>
      <w:proofErr w:type="spellStart"/>
      <w:r w:rsidRPr="007F5B37">
        <w:rPr>
          <w:rFonts w:ascii="Times New Roman" w:hAnsi="Times New Roman" w:cs="Times New Roman"/>
          <w:sz w:val="24"/>
          <w:szCs w:val="24"/>
          <w:lang w:val="en-US"/>
        </w:rPr>
        <w:t>yaitu</w:t>
      </w:r>
      <w:proofErr w:type="spellEnd"/>
      <w:r w:rsidRPr="007F5B3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F5B37">
        <w:rPr>
          <w:rFonts w:ascii="Times New Roman" w:hAnsi="Times New Roman" w:cs="Times New Roman"/>
          <w:i/>
          <w:iCs/>
          <w:sz w:val="24"/>
          <w:szCs w:val="24"/>
          <w:lang w:val="en-US"/>
        </w:rPr>
        <w:t>Attitude,</w:t>
      </w:r>
      <w:r w:rsidR="000111B5">
        <w:rPr>
          <w:rFonts w:ascii="Times New Roman" w:hAnsi="Times New Roman" w:cs="Times New Roman"/>
          <w:i/>
          <w:iCs/>
          <w:sz w:val="24"/>
          <w:szCs w:val="24"/>
          <w:lang w:val="en-US"/>
        </w:rPr>
        <w:t xml:space="preserve"> </w:t>
      </w:r>
      <w:r w:rsidRPr="007F5B37">
        <w:rPr>
          <w:rFonts w:ascii="Times New Roman" w:hAnsi="Times New Roman" w:cs="Times New Roman"/>
          <w:i/>
          <w:iCs/>
          <w:sz w:val="24"/>
          <w:szCs w:val="24"/>
          <w:lang w:val="en-US"/>
        </w:rPr>
        <w:t xml:space="preserve">Knowledge, </w:t>
      </w:r>
      <w:r w:rsidRPr="007F5B37">
        <w:rPr>
          <w:rFonts w:ascii="Times New Roman" w:hAnsi="Times New Roman" w:cs="Times New Roman"/>
          <w:sz w:val="24"/>
          <w:szCs w:val="24"/>
          <w:lang w:val="en-US"/>
        </w:rPr>
        <w:t>dan</w:t>
      </w:r>
      <w:r w:rsidR="004C7988">
        <w:rPr>
          <w:rFonts w:ascii="Times New Roman" w:hAnsi="Times New Roman" w:cs="Times New Roman"/>
          <w:sz w:val="24"/>
          <w:szCs w:val="24"/>
          <w:lang w:val="en-US"/>
        </w:rPr>
        <w:t xml:space="preserve"> </w:t>
      </w:r>
      <w:r w:rsidRPr="000111B5">
        <w:rPr>
          <w:rFonts w:ascii="Times New Roman" w:hAnsi="Times New Roman" w:cs="Times New Roman"/>
          <w:i/>
          <w:iCs/>
          <w:sz w:val="24"/>
          <w:szCs w:val="24"/>
          <w:lang w:val="en-US"/>
        </w:rPr>
        <w:t>Awareness</w:t>
      </w:r>
      <w:r w:rsidRPr="007F5B37">
        <w:rPr>
          <w:rFonts w:ascii="Times New Roman" w:hAnsi="Times New Roman" w:cs="Times New Roman"/>
          <w:sz w:val="24"/>
          <w:szCs w:val="24"/>
          <w:lang w:val="en-US"/>
        </w:rPr>
        <w:t xml:space="preserve">, </w:t>
      </w:r>
      <w:proofErr w:type="spellStart"/>
      <w:r w:rsidRPr="007F5B37">
        <w:rPr>
          <w:rFonts w:ascii="Times New Roman" w:hAnsi="Times New Roman" w:cs="Times New Roman"/>
          <w:sz w:val="24"/>
          <w:szCs w:val="24"/>
          <w:lang w:val="en-US"/>
        </w:rPr>
        <w:t>dalam</w:t>
      </w:r>
      <w:proofErr w:type="spellEnd"/>
      <w:r w:rsidRPr="007F5B37">
        <w:rPr>
          <w:rFonts w:ascii="Times New Roman" w:hAnsi="Times New Roman" w:cs="Times New Roman"/>
          <w:sz w:val="24"/>
          <w:szCs w:val="24"/>
          <w:lang w:val="en-US"/>
        </w:rPr>
        <w:t xml:space="preserve"> </w:t>
      </w:r>
      <w:proofErr w:type="spellStart"/>
      <w:r w:rsidRPr="007F5B37">
        <w:rPr>
          <w:rFonts w:ascii="Times New Roman" w:hAnsi="Times New Roman" w:cs="Times New Roman"/>
          <w:sz w:val="24"/>
          <w:szCs w:val="24"/>
          <w:lang w:val="en-US"/>
        </w:rPr>
        <w:t>membentuk</w:t>
      </w:r>
      <w:proofErr w:type="spellEnd"/>
      <w:r w:rsidRPr="007F5B37">
        <w:rPr>
          <w:rFonts w:ascii="Times New Roman" w:hAnsi="Times New Roman" w:cs="Times New Roman"/>
          <w:sz w:val="24"/>
          <w:szCs w:val="24"/>
          <w:lang w:val="en-US"/>
        </w:rPr>
        <w:t xml:space="preserve"> </w:t>
      </w:r>
      <w:r w:rsidRPr="000111B5">
        <w:rPr>
          <w:rFonts w:ascii="Times New Roman" w:hAnsi="Times New Roman" w:cs="Times New Roman"/>
          <w:i/>
          <w:iCs/>
          <w:sz w:val="24"/>
          <w:szCs w:val="24"/>
          <w:lang w:val="en-US"/>
        </w:rPr>
        <w:t>Green Purchase Intention</w:t>
      </w:r>
      <w:r w:rsidRPr="007F5B37">
        <w:rPr>
          <w:rFonts w:ascii="Times New Roman" w:hAnsi="Times New Roman" w:cs="Times New Roman"/>
          <w:i/>
          <w:iCs/>
          <w:sz w:val="24"/>
          <w:szCs w:val="24"/>
          <w:lang w:val="en-US"/>
        </w:rPr>
        <w:t>.</w:t>
      </w:r>
      <w:r w:rsidRPr="007F5B37">
        <w:rPr>
          <w:rFonts w:ascii="Times New Roman" w:hAnsi="Times New Roman" w:cs="Times New Roman"/>
          <w:sz w:val="24"/>
          <w:szCs w:val="24"/>
          <w:lang w:val="en-US"/>
        </w:rPr>
        <w:t xml:space="preserve"> </w:t>
      </w:r>
    </w:p>
    <w:p w14:paraId="4979E2DC" w14:textId="0EB1B8C1" w:rsidR="004C05D8" w:rsidRPr="00337A85" w:rsidRDefault="004C05D8" w:rsidP="00AD3BF4">
      <w:pPr>
        <w:pStyle w:val="ListParagraph"/>
        <w:numPr>
          <w:ilvl w:val="0"/>
          <w:numId w:val="1"/>
        </w:numPr>
        <w:spacing w:line="480" w:lineRule="auto"/>
        <w:ind w:left="284" w:hanging="284"/>
        <w:jc w:val="both"/>
        <w:rPr>
          <w:rFonts w:ascii="Times New Roman" w:hAnsi="Times New Roman" w:cs="Times New Roman"/>
          <w:b/>
          <w:bCs/>
          <w:sz w:val="24"/>
          <w:szCs w:val="24"/>
        </w:rPr>
      </w:pPr>
      <w:r w:rsidRPr="00337A85">
        <w:rPr>
          <w:rFonts w:ascii="Times New Roman" w:hAnsi="Times New Roman" w:cs="Times New Roman"/>
          <w:b/>
          <w:bCs/>
          <w:sz w:val="24"/>
          <w:szCs w:val="24"/>
        </w:rPr>
        <w:t xml:space="preserve">Tujuan dan Manfaat </w:t>
      </w:r>
      <w:proofErr w:type="spellStart"/>
      <w:r w:rsidRPr="00337A85">
        <w:rPr>
          <w:rFonts w:ascii="Times New Roman" w:hAnsi="Times New Roman" w:cs="Times New Roman"/>
          <w:b/>
          <w:bCs/>
          <w:sz w:val="24"/>
          <w:szCs w:val="24"/>
        </w:rPr>
        <w:t>Penelitian</w:t>
      </w:r>
      <w:proofErr w:type="spellEnd"/>
    </w:p>
    <w:p w14:paraId="53097650" w14:textId="6B4A7EF0" w:rsidR="00843F60" w:rsidRDefault="00843F60" w:rsidP="00AD3BF4">
      <w:pPr>
        <w:pStyle w:val="ListParagraph"/>
        <w:numPr>
          <w:ilvl w:val="0"/>
          <w:numId w:val="3"/>
        </w:numPr>
        <w:tabs>
          <w:tab w:val="left" w:pos="567"/>
        </w:tabs>
        <w:spacing w:line="480" w:lineRule="auto"/>
        <w:ind w:left="993" w:hanging="709"/>
        <w:jc w:val="both"/>
        <w:rPr>
          <w:rFonts w:ascii="Times New Roman" w:hAnsi="Times New Roman" w:cs="Times New Roman"/>
          <w:sz w:val="24"/>
          <w:szCs w:val="24"/>
        </w:rPr>
      </w:pPr>
      <w:r>
        <w:rPr>
          <w:rFonts w:ascii="Times New Roman" w:hAnsi="Times New Roman" w:cs="Times New Roman"/>
          <w:sz w:val="24"/>
          <w:szCs w:val="24"/>
        </w:rPr>
        <w:t xml:space="preserve">Tujuan </w:t>
      </w:r>
      <w:proofErr w:type="spellStart"/>
      <w:r>
        <w:rPr>
          <w:rFonts w:ascii="Times New Roman" w:hAnsi="Times New Roman" w:cs="Times New Roman"/>
          <w:sz w:val="24"/>
          <w:szCs w:val="24"/>
        </w:rPr>
        <w:t>Penelitian</w:t>
      </w:r>
      <w:proofErr w:type="spellEnd"/>
    </w:p>
    <w:p w14:paraId="23F4AD95" w14:textId="37AD9BEA" w:rsidR="000111B5" w:rsidRDefault="003E003D" w:rsidP="00AD3BF4">
      <w:pPr>
        <w:pStyle w:val="ListParagraph"/>
        <w:numPr>
          <w:ilvl w:val="0"/>
          <w:numId w:val="6"/>
        </w:numPr>
        <w:spacing w:line="480" w:lineRule="auto"/>
        <w:ind w:left="851" w:hanging="284"/>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Attitude</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Purchase Intention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SariAyu</w:t>
      </w:r>
      <w:proofErr w:type="spellEnd"/>
      <w:r>
        <w:rPr>
          <w:rFonts w:ascii="Times New Roman" w:hAnsi="Times New Roman" w:cs="Times New Roman"/>
          <w:sz w:val="24"/>
          <w:szCs w:val="24"/>
        </w:rPr>
        <w:t xml:space="preserve"> Martha </w:t>
      </w:r>
      <w:proofErr w:type="spellStart"/>
      <w:r>
        <w:rPr>
          <w:rFonts w:ascii="Times New Roman" w:hAnsi="Times New Roman" w:cs="Times New Roman"/>
          <w:sz w:val="24"/>
          <w:szCs w:val="24"/>
        </w:rPr>
        <w:t>Tilaar</w:t>
      </w:r>
      <w:proofErr w:type="spellEnd"/>
      <w:r>
        <w:rPr>
          <w:rFonts w:ascii="Times New Roman" w:hAnsi="Times New Roman" w:cs="Times New Roman"/>
          <w:sz w:val="24"/>
          <w:szCs w:val="24"/>
        </w:rPr>
        <w:t xml:space="preserve"> pada Gen Z di Surakarta</w:t>
      </w:r>
    </w:p>
    <w:p w14:paraId="1F7C721A" w14:textId="151FFBF0" w:rsidR="003E003D" w:rsidRDefault="003E003D" w:rsidP="00AD3BF4">
      <w:pPr>
        <w:pStyle w:val="ListParagraph"/>
        <w:numPr>
          <w:ilvl w:val="0"/>
          <w:numId w:val="6"/>
        </w:numPr>
        <w:spacing w:line="480" w:lineRule="auto"/>
        <w:ind w:left="851" w:hanging="284"/>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sidR="004C7988">
        <w:rPr>
          <w:rFonts w:ascii="Times New Roman" w:hAnsi="Times New Roman" w:cs="Times New Roman"/>
          <w:sz w:val="24"/>
          <w:szCs w:val="24"/>
        </w:rPr>
        <w:t xml:space="preserve"> </w:t>
      </w:r>
      <w:r>
        <w:rPr>
          <w:rFonts w:ascii="Times New Roman" w:hAnsi="Times New Roman" w:cs="Times New Roman"/>
          <w:i/>
          <w:iCs/>
          <w:sz w:val="24"/>
          <w:szCs w:val="24"/>
        </w:rPr>
        <w:t>Knowledge</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Purchase Intention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SariAyu</w:t>
      </w:r>
      <w:proofErr w:type="spellEnd"/>
      <w:r>
        <w:rPr>
          <w:rFonts w:ascii="Times New Roman" w:hAnsi="Times New Roman" w:cs="Times New Roman"/>
          <w:sz w:val="24"/>
          <w:szCs w:val="24"/>
        </w:rPr>
        <w:t xml:space="preserve"> Martha </w:t>
      </w:r>
      <w:proofErr w:type="spellStart"/>
      <w:r>
        <w:rPr>
          <w:rFonts w:ascii="Times New Roman" w:hAnsi="Times New Roman" w:cs="Times New Roman"/>
          <w:sz w:val="24"/>
          <w:szCs w:val="24"/>
        </w:rPr>
        <w:t>Tilaar</w:t>
      </w:r>
      <w:proofErr w:type="spellEnd"/>
      <w:r>
        <w:rPr>
          <w:rFonts w:ascii="Times New Roman" w:hAnsi="Times New Roman" w:cs="Times New Roman"/>
          <w:sz w:val="24"/>
          <w:szCs w:val="24"/>
        </w:rPr>
        <w:t xml:space="preserve"> pada Gen Z di Surakarta</w:t>
      </w:r>
    </w:p>
    <w:p w14:paraId="586ACE6F" w14:textId="1DC83271" w:rsidR="003E003D" w:rsidRPr="003E003D" w:rsidRDefault="003E003D" w:rsidP="00AD3BF4">
      <w:pPr>
        <w:pStyle w:val="ListParagraph"/>
        <w:numPr>
          <w:ilvl w:val="0"/>
          <w:numId w:val="6"/>
        </w:numPr>
        <w:spacing w:line="480" w:lineRule="auto"/>
        <w:ind w:left="851" w:hanging="284"/>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Awareness</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Green Purchase Intention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SariAyu</w:t>
      </w:r>
      <w:proofErr w:type="spellEnd"/>
      <w:r>
        <w:rPr>
          <w:rFonts w:ascii="Times New Roman" w:hAnsi="Times New Roman" w:cs="Times New Roman"/>
          <w:sz w:val="24"/>
          <w:szCs w:val="24"/>
        </w:rPr>
        <w:t xml:space="preserve"> Martha </w:t>
      </w:r>
      <w:proofErr w:type="spellStart"/>
      <w:r>
        <w:rPr>
          <w:rFonts w:ascii="Times New Roman" w:hAnsi="Times New Roman" w:cs="Times New Roman"/>
          <w:sz w:val="24"/>
          <w:szCs w:val="24"/>
        </w:rPr>
        <w:t>Tilaar</w:t>
      </w:r>
      <w:proofErr w:type="spellEnd"/>
      <w:r>
        <w:rPr>
          <w:rFonts w:ascii="Times New Roman" w:hAnsi="Times New Roman" w:cs="Times New Roman"/>
          <w:sz w:val="24"/>
          <w:szCs w:val="24"/>
        </w:rPr>
        <w:t xml:space="preserve"> pada Gen Z di Surakarta</w:t>
      </w:r>
    </w:p>
    <w:p w14:paraId="70B77B84" w14:textId="1FD6537F" w:rsidR="00843F60" w:rsidRDefault="00843F60" w:rsidP="00AD3BF4">
      <w:pPr>
        <w:pStyle w:val="ListParagraph"/>
        <w:numPr>
          <w:ilvl w:val="0"/>
          <w:numId w:val="3"/>
        </w:numPr>
        <w:tabs>
          <w:tab w:val="left" w:pos="567"/>
          <w:tab w:val="left" w:pos="851"/>
        </w:tabs>
        <w:spacing w:line="480" w:lineRule="auto"/>
        <w:ind w:left="284" w:firstLine="0"/>
        <w:jc w:val="both"/>
        <w:rPr>
          <w:rFonts w:ascii="Times New Roman" w:hAnsi="Times New Roman" w:cs="Times New Roman"/>
          <w:sz w:val="24"/>
          <w:szCs w:val="24"/>
        </w:rPr>
      </w:pPr>
      <w:r>
        <w:rPr>
          <w:rFonts w:ascii="Times New Roman" w:hAnsi="Times New Roman" w:cs="Times New Roman"/>
          <w:sz w:val="24"/>
          <w:szCs w:val="24"/>
        </w:rPr>
        <w:t xml:space="preserve">Manfaat </w:t>
      </w:r>
      <w:proofErr w:type="spellStart"/>
      <w:r>
        <w:rPr>
          <w:rFonts w:ascii="Times New Roman" w:hAnsi="Times New Roman" w:cs="Times New Roman"/>
          <w:sz w:val="24"/>
          <w:szCs w:val="24"/>
        </w:rPr>
        <w:t>Penelitian</w:t>
      </w:r>
      <w:proofErr w:type="spellEnd"/>
    </w:p>
    <w:p w14:paraId="20260E17" w14:textId="2A01AD31" w:rsidR="00802926" w:rsidRDefault="00373F80" w:rsidP="00AD3BF4">
      <w:pPr>
        <w:pStyle w:val="ListParagraph"/>
        <w:numPr>
          <w:ilvl w:val="0"/>
          <w:numId w:val="7"/>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Manfaat </w:t>
      </w:r>
      <w:proofErr w:type="spellStart"/>
      <w:r>
        <w:rPr>
          <w:rFonts w:ascii="Times New Roman" w:hAnsi="Times New Roman" w:cs="Times New Roman"/>
          <w:sz w:val="24"/>
          <w:szCs w:val="24"/>
        </w:rPr>
        <w:t>Teoritis</w:t>
      </w:r>
      <w:proofErr w:type="spellEnd"/>
    </w:p>
    <w:p w14:paraId="1D5DF1A7" w14:textId="5F585EC1" w:rsidR="00802926" w:rsidRPr="00802926" w:rsidRDefault="00802926" w:rsidP="00AD3BF4">
      <w:pPr>
        <w:spacing w:line="480" w:lineRule="auto"/>
        <w:ind w:left="851" w:firstLine="567"/>
        <w:jc w:val="both"/>
        <w:rPr>
          <w:rFonts w:ascii="Times New Roman" w:hAnsi="Times New Roman" w:cs="Times New Roman"/>
          <w:sz w:val="24"/>
          <w:szCs w:val="24"/>
          <w:lang w:val="en-US"/>
        </w:rPr>
      </w:pPr>
      <w:r w:rsidRPr="00802926">
        <w:rPr>
          <w:rFonts w:ascii="Times New Roman" w:hAnsi="Times New Roman" w:cs="Times New Roman"/>
          <w:sz w:val="24"/>
          <w:szCs w:val="24"/>
          <w:lang w:val="en-US"/>
        </w:rPr>
        <w:t xml:space="preserve">Hasil </w:t>
      </w:r>
      <w:proofErr w:type="spellStart"/>
      <w:r w:rsidRPr="00802926">
        <w:rPr>
          <w:rFonts w:ascii="Times New Roman" w:hAnsi="Times New Roman" w:cs="Times New Roman"/>
          <w:sz w:val="24"/>
          <w:szCs w:val="24"/>
          <w:lang w:val="en-US"/>
        </w:rPr>
        <w:t>dari</w:t>
      </w:r>
      <w:proofErr w:type="spellEnd"/>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penelitian</w:t>
      </w:r>
      <w:proofErr w:type="spellEnd"/>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ini</w:t>
      </w:r>
      <w:proofErr w:type="spellEnd"/>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ialah</w:t>
      </w:r>
      <w:proofErr w:type="spellEnd"/>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untuk</w:t>
      </w:r>
      <w:proofErr w:type="spellEnd"/>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memberikan</w:t>
      </w:r>
      <w:proofErr w:type="spellEnd"/>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bukti</w:t>
      </w:r>
      <w:proofErr w:type="spellEnd"/>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empiris</w:t>
      </w:r>
      <w:proofErr w:type="spellEnd"/>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mengenai</w:t>
      </w:r>
      <w:proofErr w:type="spellEnd"/>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pengaruh</w:t>
      </w:r>
      <w:proofErr w:type="spellEnd"/>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faktor</w:t>
      </w:r>
      <w:proofErr w:type="spellEnd"/>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psikologis</w:t>
      </w:r>
      <w:proofErr w:type="spellEnd"/>
      <w:r w:rsidRPr="00802926">
        <w:rPr>
          <w:rFonts w:ascii="Times New Roman" w:hAnsi="Times New Roman" w:cs="Times New Roman"/>
          <w:sz w:val="24"/>
          <w:szCs w:val="24"/>
          <w:lang w:val="en-US"/>
        </w:rPr>
        <w:t xml:space="preserve"> dan </w:t>
      </w:r>
      <w:proofErr w:type="spellStart"/>
      <w:r w:rsidRPr="00802926">
        <w:rPr>
          <w:rFonts w:ascii="Times New Roman" w:hAnsi="Times New Roman" w:cs="Times New Roman"/>
          <w:sz w:val="24"/>
          <w:szCs w:val="24"/>
          <w:lang w:val="en-US"/>
        </w:rPr>
        <w:t>kognitif</w:t>
      </w:r>
      <w:proofErr w:type="spellEnd"/>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seperti</w:t>
      </w:r>
      <w:proofErr w:type="spellEnd"/>
      <w:r w:rsidRPr="00802926">
        <w:rPr>
          <w:rFonts w:ascii="Times New Roman" w:hAnsi="Times New Roman" w:cs="Times New Roman"/>
          <w:sz w:val="24"/>
          <w:szCs w:val="24"/>
          <w:lang w:val="en-US"/>
        </w:rPr>
        <w:t xml:space="preserve"> </w:t>
      </w:r>
      <w:r w:rsidRPr="00802926">
        <w:rPr>
          <w:rFonts w:ascii="Times New Roman" w:hAnsi="Times New Roman" w:cs="Times New Roman"/>
          <w:i/>
          <w:iCs/>
          <w:sz w:val="24"/>
          <w:szCs w:val="24"/>
          <w:lang w:val="en-US"/>
        </w:rPr>
        <w:t>Attitude</w:t>
      </w:r>
      <w:r w:rsidRPr="00802926">
        <w:rPr>
          <w:rFonts w:ascii="Times New Roman" w:hAnsi="Times New Roman" w:cs="Times New Roman"/>
          <w:sz w:val="24"/>
          <w:szCs w:val="24"/>
          <w:lang w:val="en-US"/>
        </w:rPr>
        <w:t>,</w:t>
      </w:r>
      <w:r w:rsidR="004C7988">
        <w:rPr>
          <w:rFonts w:ascii="Times New Roman" w:hAnsi="Times New Roman" w:cs="Times New Roman"/>
          <w:sz w:val="24"/>
          <w:szCs w:val="24"/>
          <w:lang w:val="en-US"/>
        </w:rPr>
        <w:t xml:space="preserve"> </w:t>
      </w:r>
      <w:r w:rsidRPr="00802926">
        <w:rPr>
          <w:rFonts w:ascii="Times New Roman" w:hAnsi="Times New Roman" w:cs="Times New Roman"/>
          <w:i/>
          <w:iCs/>
          <w:sz w:val="24"/>
          <w:szCs w:val="24"/>
          <w:lang w:val="en-US"/>
        </w:rPr>
        <w:t>Knowledge</w:t>
      </w:r>
      <w:r w:rsidRPr="00802926">
        <w:rPr>
          <w:rFonts w:ascii="Times New Roman" w:hAnsi="Times New Roman" w:cs="Times New Roman"/>
          <w:sz w:val="24"/>
          <w:szCs w:val="24"/>
          <w:lang w:val="en-US"/>
        </w:rPr>
        <w:t xml:space="preserve">, dan </w:t>
      </w:r>
      <w:r w:rsidRPr="00802926">
        <w:rPr>
          <w:rFonts w:ascii="Times New Roman" w:hAnsi="Times New Roman" w:cs="Times New Roman"/>
          <w:i/>
          <w:iCs/>
          <w:sz w:val="24"/>
          <w:szCs w:val="24"/>
          <w:lang w:val="en-US"/>
        </w:rPr>
        <w:t>Awareness</w:t>
      </w:r>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terhadap</w:t>
      </w:r>
      <w:proofErr w:type="spellEnd"/>
      <w:r w:rsidRPr="00802926">
        <w:rPr>
          <w:rFonts w:ascii="Times New Roman" w:hAnsi="Times New Roman" w:cs="Times New Roman"/>
          <w:sz w:val="24"/>
          <w:szCs w:val="24"/>
          <w:lang w:val="en-US"/>
        </w:rPr>
        <w:t xml:space="preserve"> </w:t>
      </w:r>
      <w:r w:rsidRPr="003A2986">
        <w:rPr>
          <w:rFonts w:ascii="Times New Roman" w:hAnsi="Times New Roman" w:cs="Times New Roman"/>
          <w:i/>
          <w:iCs/>
          <w:sz w:val="24"/>
          <w:szCs w:val="24"/>
          <w:lang w:val="en-US"/>
        </w:rPr>
        <w:t>Green Purchase Intention</w:t>
      </w:r>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sehingga</w:t>
      </w:r>
      <w:proofErr w:type="spellEnd"/>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dapat</w:t>
      </w:r>
      <w:proofErr w:type="spellEnd"/>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memperkuat</w:t>
      </w:r>
      <w:proofErr w:type="spellEnd"/>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peneliti-peneliti</w:t>
      </w:r>
      <w:proofErr w:type="spellEnd"/>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terdahulu</w:t>
      </w:r>
      <w:proofErr w:type="spellEnd"/>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sebelumnya</w:t>
      </w:r>
      <w:proofErr w:type="spellEnd"/>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dalam</w:t>
      </w:r>
      <w:proofErr w:type="spellEnd"/>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bidang</w:t>
      </w:r>
      <w:proofErr w:type="spellEnd"/>
      <w:r w:rsidRPr="00802926">
        <w:rPr>
          <w:rFonts w:ascii="Times New Roman" w:hAnsi="Times New Roman" w:cs="Times New Roman"/>
          <w:sz w:val="24"/>
          <w:szCs w:val="24"/>
          <w:lang w:val="en-US"/>
        </w:rPr>
        <w:t xml:space="preserve"> </w:t>
      </w:r>
      <w:r w:rsidRPr="00802926">
        <w:rPr>
          <w:rFonts w:ascii="Times New Roman" w:hAnsi="Times New Roman" w:cs="Times New Roman"/>
          <w:i/>
          <w:iCs/>
          <w:sz w:val="24"/>
          <w:szCs w:val="24"/>
          <w:lang w:val="en-US"/>
        </w:rPr>
        <w:t>green marketing</w:t>
      </w:r>
      <w:r w:rsidRPr="00802926">
        <w:rPr>
          <w:rFonts w:ascii="Times New Roman" w:hAnsi="Times New Roman" w:cs="Times New Roman"/>
          <w:sz w:val="24"/>
          <w:szCs w:val="24"/>
          <w:lang w:val="en-US"/>
        </w:rPr>
        <w:t xml:space="preserve"> dan </w:t>
      </w:r>
      <w:proofErr w:type="spellStart"/>
      <w:r w:rsidRPr="00802926">
        <w:rPr>
          <w:rFonts w:ascii="Times New Roman" w:hAnsi="Times New Roman" w:cs="Times New Roman"/>
          <w:sz w:val="24"/>
          <w:szCs w:val="24"/>
          <w:lang w:val="en-US"/>
        </w:rPr>
        <w:t>perilaku</w:t>
      </w:r>
      <w:proofErr w:type="spellEnd"/>
      <w:r w:rsidRPr="00802926">
        <w:rPr>
          <w:rFonts w:ascii="Times New Roman" w:hAnsi="Times New Roman" w:cs="Times New Roman"/>
          <w:sz w:val="24"/>
          <w:szCs w:val="24"/>
          <w:lang w:val="en-US"/>
        </w:rPr>
        <w:t xml:space="preserve"> </w:t>
      </w:r>
      <w:proofErr w:type="spellStart"/>
      <w:r w:rsidRPr="00802926">
        <w:rPr>
          <w:rFonts w:ascii="Times New Roman" w:hAnsi="Times New Roman" w:cs="Times New Roman"/>
          <w:sz w:val="24"/>
          <w:szCs w:val="24"/>
          <w:lang w:val="en-US"/>
        </w:rPr>
        <w:t>konsumen</w:t>
      </w:r>
      <w:proofErr w:type="spellEnd"/>
      <w:r w:rsidRPr="00802926">
        <w:rPr>
          <w:rFonts w:ascii="Times New Roman" w:hAnsi="Times New Roman" w:cs="Times New Roman"/>
          <w:sz w:val="24"/>
          <w:szCs w:val="24"/>
          <w:lang w:val="en-US"/>
        </w:rPr>
        <w:t xml:space="preserve"> Gen Z.</w:t>
      </w:r>
    </w:p>
    <w:p w14:paraId="3A4BBF7E" w14:textId="416D9F9B" w:rsidR="004310F7" w:rsidRPr="00F00B20" w:rsidRDefault="00373F80" w:rsidP="00C27BA7">
      <w:pPr>
        <w:pStyle w:val="ListParagraph"/>
        <w:numPr>
          <w:ilvl w:val="0"/>
          <w:numId w:val="7"/>
        </w:numPr>
        <w:spacing w:line="480" w:lineRule="auto"/>
        <w:ind w:left="284" w:firstLine="142"/>
        <w:jc w:val="both"/>
        <w:rPr>
          <w:rFonts w:ascii="Times New Roman" w:hAnsi="Times New Roman" w:cs="Times New Roman"/>
          <w:color w:val="000000" w:themeColor="text1"/>
          <w:sz w:val="24"/>
          <w:szCs w:val="24"/>
        </w:rPr>
      </w:pPr>
      <w:r w:rsidRPr="00F00B20">
        <w:rPr>
          <w:rFonts w:ascii="Times New Roman" w:hAnsi="Times New Roman" w:cs="Times New Roman"/>
          <w:color w:val="000000" w:themeColor="text1"/>
          <w:sz w:val="24"/>
          <w:szCs w:val="24"/>
        </w:rPr>
        <w:t xml:space="preserve">Manfaat </w:t>
      </w:r>
      <w:proofErr w:type="spellStart"/>
      <w:r w:rsidRPr="00F00B20">
        <w:rPr>
          <w:rFonts w:ascii="Times New Roman" w:hAnsi="Times New Roman" w:cs="Times New Roman"/>
          <w:color w:val="000000" w:themeColor="text1"/>
          <w:sz w:val="24"/>
          <w:szCs w:val="24"/>
        </w:rPr>
        <w:t>Praktis</w:t>
      </w:r>
      <w:proofErr w:type="spellEnd"/>
    </w:p>
    <w:p w14:paraId="5C94834A" w14:textId="13C81399" w:rsidR="00762E8F" w:rsidRPr="00AF32B0" w:rsidRDefault="00762E8F" w:rsidP="00AF32B0">
      <w:pPr>
        <w:pStyle w:val="ListParagraph"/>
        <w:numPr>
          <w:ilvl w:val="0"/>
          <w:numId w:val="8"/>
        </w:numPr>
        <w:spacing w:line="480" w:lineRule="auto"/>
        <w:ind w:left="993" w:hanging="283"/>
        <w:jc w:val="both"/>
        <w:rPr>
          <w:rFonts w:ascii="Times New Roman" w:hAnsi="Times New Roman" w:cs="Times New Roman"/>
          <w:color w:val="000000" w:themeColor="text1"/>
          <w:sz w:val="24"/>
          <w:szCs w:val="24"/>
        </w:rPr>
      </w:pPr>
      <w:r w:rsidRPr="00AF32B0">
        <w:rPr>
          <w:rFonts w:ascii="Times New Roman" w:hAnsi="Times New Roman" w:cs="Times New Roman"/>
          <w:color w:val="000000" w:themeColor="text1"/>
          <w:sz w:val="24"/>
          <w:szCs w:val="24"/>
        </w:rPr>
        <w:t xml:space="preserve">Bagi Perusahaan </w:t>
      </w:r>
      <w:proofErr w:type="spellStart"/>
      <w:r w:rsidRPr="00AF32B0">
        <w:rPr>
          <w:rFonts w:ascii="Times New Roman" w:hAnsi="Times New Roman" w:cs="Times New Roman"/>
          <w:color w:val="000000" w:themeColor="text1"/>
          <w:sz w:val="24"/>
          <w:szCs w:val="24"/>
        </w:rPr>
        <w:t>SariAyu</w:t>
      </w:r>
      <w:proofErr w:type="spellEnd"/>
      <w:r w:rsidRPr="00AF32B0">
        <w:rPr>
          <w:rFonts w:ascii="Times New Roman" w:hAnsi="Times New Roman" w:cs="Times New Roman"/>
          <w:color w:val="000000" w:themeColor="text1"/>
          <w:sz w:val="24"/>
          <w:szCs w:val="24"/>
        </w:rPr>
        <w:t xml:space="preserve"> Martha </w:t>
      </w:r>
      <w:proofErr w:type="spellStart"/>
      <w:r w:rsidRPr="00AF32B0">
        <w:rPr>
          <w:rFonts w:ascii="Times New Roman" w:hAnsi="Times New Roman" w:cs="Times New Roman"/>
          <w:color w:val="000000" w:themeColor="text1"/>
          <w:sz w:val="24"/>
          <w:szCs w:val="24"/>
        </w:rPr>
        <w:t>Tilaar</w:t>
      </w:r>
      <w:proofErr w:type="spellEnd"/>
      <w:r w:rsidRPr="00AF32B0">
        <w:rPr>
          <w:rFonts w:ascii="Times New Roman" w:hAnsi="Times New Roman" w:cs="Times New Roman"/>
          <w:color w:val="000000" w:themeColor="text1"/>
          <w:sz w:val="24"/>
          <w:szCs w:val="24"/>
        </w:rPr>
        <w:t xml:space="preserve"> </w:t>
      </w:r>
    </w:p>
    <w:p w14:paraId="7DA490AC" w14:textId="128EFEA8" w:rsidR="00B437FB" w:rsidRDefault="00B437FB" w:rsidP="00AF32B0">
      <w:pPr>
        <w:pStyle w:val="ListParagraph"/>
        <w:spacing w:line="480" w:lineRule="auto"/>
        <w:ind w:left="993" w:firstLine="567"/>
        <w:jc w:val="both"/>
        <w:rPr>
          <w:rFonts w:ascii="Times New Roman" w:hAnsi="Times New Roman" w:cs="Times New Roman"/>
          <w:sz w:val="24"/>
          <w:szCs w:val="24"/>
        </w:rPr>
      </w:pPr>
      <w:r w:rsidRPr="00AF32B0">
        <w:rPr>
          <w:rFonts w:ascii="Times New Roman" w:hAnsi="Times New Roman" w:cs="Times New Roman"/>
          <w:color w:val="000000" w:themeColor="text1"/>
          <w:sz w:val="24"/>
          <w:szCs w:val="24"/>
        </w:rPr>
        <w:t xml:space="preserve">Hasil </w:t>
      </w:r>
      <w:proofErr w:type="spellStart"/>
      <w:r w:rsidRPr="00AF32B0">
        <w:rPr>
          <w:rFonts w:ascii="Times New Roman" w:hAnsi="Times New Roman" w:cs="Times New Roman"/>
          <w:color w:val="000000" w:themeColor="text1"/>
          <w:sz w:val="24"/>
          <w:szCs w:val="24"/>
        </w:rPr>
        <w:t>dari</w:t>
      </w:r>
      <w:proofErr w:type="spellEnd"/>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penelitian</w:t>
      </w:r>
      <w:proofErr w:type="spellEnd"/>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ini</w:t>
      </w:r>
      <w:proofErr w:type="spellEnd"/>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dapat</w:t>
      </w:r>
      <w:proofErr w:type="spellEnd"/>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membantu</w:t>
      </w:r>
      <w:proofErr w:type="spellEnd"/>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perusahaan</w:t>
      </w:r>
      <w:proofErr w:type="spellEnd"/>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memahami</w:t>
      </w:r>
      <w:proofErr w:type="spellEnd"/>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apa</w:t>
      </w:r>
      <w:proofErr w:type="spellEnd"/>
      <w:r w:rsidRPr="00AF32B0">
        <w:rPr>
          <w:rFonts w:ascii="Times New Roman" w:hAnsi="Times New Roman" w:cs="Times New Roman"/>
          <w:color w:val="000000" w:themeColor="text1"/>
          <w:sz w:val="24"/>
          <w:szCs w:val="24"/>
        </w:rPr>
        <w:t xml:space="preserve"> yang </w:t>
      </w:r>
      <w:proofErr w:type="spellStart"/>
      <w:r w:rsidRPr="00AF32B0">
        <w:rPr>
          <w:rFonts w:ascii="Times New Roman" w:hAnsi="Times New Roman" w:cs="Times New Roman"/>
          <w:color w:val="000000" w:themeColor="text1"/>
          <w:sz w:val="24"/>
          <w:szCs w:val="24"/>
        </w:rPr>
        <w:t>sebenarnya</w:t>
      </w:r>
      <w:proofErr w:type="spellEnd"/>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menjadi</w:t>
      </w:r>
      <w:proofErr w:type="spellEnd"/>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dorongan</w:t>
      </w:r>
      <w:proofErr w:type="spellEnd"/>
      <w:r w:rsidRPr="00AF32B0">
        <w:rPr>
          <w:rFonts w:ascii="Times New Roman" w:hAnsi="Times New Roman" w:cs="Times New Roman"/>
          <w:color w:val="000000" w:themeColor="text1"/>
          <w:sz w:val="24"/>
          <w:szCs w:val="24"/>
        </w:rPr>
        <w:t xml:space="preserve"> Gen Z </w:t>
      </w:r>
      <w:proofErr w:type="spellStart"/>
      <w:r w:rsidRPr="00AF32B0">
        <w:rPr>
          <w:rFonts w:ascii="Times New Roman" w:hAnsi="Times New Roman" w:cs="Times New Roman"/>
          <w:color w:val="000000" w:themeColor="text1"/>
          <w:sz w:val="24"/>
          <w:szCs w:val="24"/>
        </w:rPr>
        <w:t>untuk</w:t>
      </w:r>
      <w:proofErr w:type="spellEnd"/>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berniat</w:t>
      </w:r>
      <w:proofErr w:type="spellEnd"/>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membeli</w:t>
      </w:r>
      <w:proofErr w:type="spellEnd"/>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produk</w:t>
      </w:r>
      <w:proofErr w:type="spellEnd"/>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kecantikan</w:t>
      </w:r>
      <w:proofErr w:type="spellEnd"/>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ramah</w:t>
      </w:r>
      <w:proofErr w:type="spellEnd"/>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lingkungan</w:t>
      </w:r>
      <w:proofErr w:type="spellEnd"/>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Dengan</w:t>
      </w:r>
      <w:proofErr w:type="spellEnd"/>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mengetahui</w:t>
      </w:r>
      <w:proofErr w:type="spellEnd"/>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pentingnya</w:t>
      </w:r>
      <w:proofErr w:type="spellEnd"/>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peran</w:t>
      </w:r>
      <w:proofErr w:type="spellEnd"/>
      <w:r w:rsidRPr="00AF32B0">
        <w:rPr>
          <w:rFonts w:ascii="Times New Roman" w:hAnsi="Times New Roman" w:cs="Times New Roman"/>
          <w:color w:val="000000" w:themeColor="text1"/>
          <w:sz w:val="24"/>
          <w:szCs w:val="24"/>
        </w:rPr>
        <w:t xml:space="preserve"> </w:t>
      </w:r>
      <w:r w:rsidRPr="00AF32B0">
        <w:rPr>
          <w:rFonts w:ascii="Times New Roman" w:hAnsi="Times New Roman" w:cs="Times New Roman"/>
          <w:i/>
          <w:iCs/>
          <w:color w:val="000000" w:themeColor="text1"/>
          <w:sz w:val="24"/>
          <w:szCs w:val="24"/>
        </w:rPr>
        <w:t>Attitude, Green Knowledge</w:t>
      </w:r>
      <w:r w:rsidRPr="00AF32B0">
        <w:rPr>
          <w:rFonts w:ascii="Times New Roman" w:hAnsi="Times New Roman" w:cs="Times New Roman"/>
          <w:color w:val="000000" w:themeColor="text1"/>
          <w:sz w:val="24"/>
          <w:szCs w:val="24"/>
        </w:rPr>
        <w:t xml:space="preserve">, dan </w:t>
      </w:r>
      <w:r w:rsidRPr="00AF32B0">
        <w:rPr>
          <w:rFonts w:ascii="Times New Roman" w:hAnsi="Times New Roman" w:cs="Times New Roman"/>
          <w:i/>
          <w:iCs/>
          <w:color w:val="000000" w:themeColor="text1"/>
          <w:sz w:val="24"/>
          <w:szCs w:val="24"/>
        </w:rPr>
        <w:t>Green Awareness</w:t>
      </w:r>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perusahaan</w:t>
      </w:r>
      <w:proofErr w:type="spellEnd"/>
      <w:r w:rsidRPr="00AF32B0">
        <w:rPr>
          <w:rFonts w:ascii="Times New Roman" w:hAnsi="Times New Roman" w:cs="Times New Roman"/>
          <w:color w:val="000000" w:themeColor="text1"/>
          <w:sz w:val="24"/>
          <w:szCs w:val="24"/>
        </w:rPr>
        <w:t xml:space="preserve"> </w:t>
      </w:r>
      <w:proofErr w:type="spellStart"/>
      <w:r w:rsidRPr="00AF32B0">
        <w:rPr>
          <w:rFonts w:ascii="Times New Roman" w:hAnsi="Times New Roman" w:cs="Times New Roman"/>
          <w:color w:val="000000" w:themeColor="text1"/>
          <w:sz w:val="24"/>
          <w:szCs w:val="24"/>
        </w:rPr>
        <w:t>dapat</w:t>
      </w:r>
      <w:proofErr w:type="spellEnd"/>
      <w:r w:rsidRPr="00AF32B0">
        <w:rPr>
          <w:rFonts w:ascii="Times New Roman" w:hAnsi="Times New Roman" w:cs="Times New Roman"/>
          <w:color w:val="000000" w:themeColor="text1"/>
          <w:sz w:val="24"/>
          <w:szCs w:val="24"/>
        </w:rPr>
        <w:t xml:space="preserve"> </w:t>
      </w:r>
      <w:proofErr w:type="spellStart"/>
      <w:r w:rsidRPr="00B437FB">
        <w:rPr>
          <w:rFonts w:ascii="Times New Roman" w:hAnsi="Times New Roman" w:cs="Times New Roman"/>
          <w:sz w:val="24"/>
          <w:szCs w:val="24"/>
        </w:rPr>
        <w:t>me</w:t>
      </w:r>
      <w:r>
        <w:rPr>
          <w:rFonts w:ascii="Times New Roman" w:hAnsi="Times New Roman" w:cs="Times New Roman"/>
          <w:sz w:val="24"/>
          <w:szCs w:val="24"/>
        </w:rPr>
        <w:t>rancang</w:t>
      </w:r>
      <w:proofErr w:type="spellEnd"/>
      <w:r>
        <w:rPr>
          <w:rFonts w:ascii="Times New Roman" w:hAnsi="Times New Roman" w:cs="Times New Roman"/>
          <w:sz w:val="24"/>
          <w:szCs w:val="24"/>
        </w:rPr>
        <w:t xml:space="preserve"> </w:t>
      </w:r>
      <w:r w:rsidRPr="00B437FB">
        <w:rPr>
          <w:rFonts w:ascii="Times New Roman" w:hAnsi="Times New Roman" w:cs="Times New Roman"/>
          <w:sz w:val="24"/>
          <w:szCs w:val="24"/>
        </w:rPr>
        <w:t xml:space="preserve">strategi </w:t>
      </w:r>
      <w:proofErr w:type="spellStart"/>
      <w:r w:rsidRPr="00B437FB">
        <w:rPr>
          <w:rFonts w:ascii="Times New Roman" w:hAnsi="Times New Roman" w:cs="Times New Roman"/>
          <w:sz w:val="24"/>
          <w:szCs w:val="24"/>
        </w:rPr>
        <w:t>pemasaran</w:t>
      </w:r>
      <w:proofErr w:type="spellEnd"/>
      <w:r w:rsidRPr="00B437FB">
        <w:rPr>
          <w:rFonts w:ascii="Times New Roman" w:hAnsi="Times New Roman" w:cs="Times New Roman"/>
          <w:sz w:val="24"/>
          <w:szCs w:val="24"/>
        </w:rPr>
        <w:t xml:space="preserve"> yang </w:t>
      </w:r>
      <w:proofErr w:type="spellStart"/>
      <w:r w:rsidRPr="00B437FB">
        <w:rPr>
          <w:rFonts w:ascii="Times New Roman" w:hAnsi="Times New Roman" w:cs="Times New Roman"/>
          <w:sz w:val="24"/>
          <w:szCs w:val="24"/>
        </w:rPr>
        <w:t>lebih</w:t>
      </w:r>
      <w:proofErr w:type="spellEnd"/>
      <w:r w:rsidRPr="00B437FB">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te</w:t>
      </w:r>
      <w:r>
        <w:rPr>
          <w:rFonts w:ascii="Times New Roman" w:hAnsi="Times New Roman" w:cs="Times New Roman"/>
          <w:sz w:val="24"/>
          <w:szCs w:val="24"/>
        </w:rPr>
        <w:t>rarah</w:t>
      </w:r>
      <w:proofErr w:type="spellEnd"/>
      <w:r w:rsidRPr="00B437FB">
        <w:rPr>
          <w:rFonts w:ascii="Times New Roman" w:hAnsi="Times New Roman" w:cs="Times New Roman"/>
          <w:sz w:val="24"/>
          <w:szCs w:val="24"/>
        </w:rPr>
        <w:t xml:space="preserve">. Serta </w:t>
      </w:r>
      <w:proofErr w:type="spellStart"/>
      <w:r w:rsidRPr="00B437FB">
        <w:rPr>
          <w:rFonts w:ascii="Times New Roman" w:hAnsi="Times New Roman" w:cs="Times New Roman"/>
          <w:sz w:val="24"/>
          <w:szCs w:val="24"/>
        </w:rPr>
        <w:t>perusahaan</w:t>
      </w:r>
      <w:proofErr w:type="spellEnd"/>
      <w:r w:rsidRPr="00B437FB">
        <w:rPr>
          <w:rFonts w:ascii="Times New Roman" w:hAnsi="Times New Roman" w:cs="Times New Roman"/>
          <w:sz w:val="24"/>
          <w:szCs w:val="24"/>
        </w:rPr>
        <w:t xml:space="preserve"> juga </w:t>
      </w:r>
      <w:proofErr w:type="spellStart"/>
      <w:r w:rsidRPr="00B437FB">
        <w:rPr>
          <w:rFonts w:ascii="Times New Roman" w:hAnsi="Times New Roman" w:cs="Times New Roman"/>
          <w:sz w:val="24"/>
          <w:szCs w:val="24"/>
        </w:rPr>
        <w:t>dapat</w:t>
      </w:r>
      <w:proofErr w:type="spellEnd"/>
      <w:r w:rsidRPr="00B437FB">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memberikan</w:t>
      </w:r>
      <w:proofErr w:type="spellEnd"/>
      <w:r w:rsidRPr="00B437FB">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informasi</w:t>
      </w:r>
      <w:proofErr w:type="spellEnd"/>
      <w:r w:rsidRPr="00B437FB">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produk</w:t>
      </w:r>
      <w:proofErr w:type="spellEnd"/>
      <w:r w:rsidRPr="00B437FB">
        <w:rPr>
          <w:rFonts w:ascii="Times New Roman" w:hAnsi="Times New Roman" w:cs="Times New Roman"/>
          <w:sz w:val="24"/>
          <w:szCs w:val="24"/>
        </w:rPr>
        <w:t xml:space="preserve"> yang </w:t>
      </w:r>
      <w:proofErr w:type="spellStart"/>
      <w:r w:rsidRPr="00B437FB">
        <w:rPr>
          <w:rFonts w:ascii="Times New Roman" w:hAnsi="Times New Roman" w:cs="Times New Roman"/>
          <w:sz w:val="24"/>
          <w:szCs w:val="24"/>
        </w:rPr>
        <w:t>lebih</w:t>
      </w:r>
      <w:proofErr w:type="spellEnd"/>
      <w:r w:rsidRPr="00B437FB">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jelas</w:t>
      </w:r>
      <w:proofErr w:type="spellEnd"/>
      <w:r w:rsidRPr="00B437FB">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memperkuat</w:t>
      </w:r>
      <w:proofErr w:type="spellEnd"/>
      <w:r w:rsidRPr="00B437FB">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pesan</w:t>
      </w:r>
      <w:proofErr w:type="spellEnd"/>
      <w:r w:rsidRPr="00B437FB">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keberlanjutan</w:t>
      </w:r>
      <w:proofErr w:type="spellEnd"/>
      <w:r w:rsidRPr="00B437FB">
        <w:rPr>
          <w:rFonts w:ascii="Times New Roman" w:hAnsi="Times New Roman" w:cs="Times New Roman"/>
          <w:sz w:val="24"/>
          <w:szCs w:val="24"/>
        </w:rPr>
        <w:t xml:space="preserve">, dan </w:t>
      </w:r>
      <w:proofErr w:type="spellStart"/>
      <w:r w:rsidRPr="00B437FB">
        <w:rPr>
          <w:rFonts w:ascii="Times New Roman" w:hAnsi="Times New Roman" w:cs="Times New Roman"/>
          <w:sz w:val="24"/>
          <w:szCs w:val="24"/>
        </w:rPr>
        <w:t>menampilkan</w:t>
      </w:r>
      <w:proofErr w:type="spellEnd"/>
      <w:r w:rsidRPr="00B437FB">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nilai-nilai</w:t>
      </w:r>
      <w:proofErr w:type="spellEnd"/>
      <w:r w:rsidRPr="00B437FB">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lingkungan</w:t>
      </w:r>
      <w:proofErr w:type="spellEnd"/>
      <w:r w:rsidRPr="00B437FB">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secara</w:t>
      </w:r>
      <w:proofErr w:type="spellEnd"/>
      <w:r w:rsidRPr="00B437FB">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lebih</w:t>
      </w:r>
      <w:proofErr w:type="spellEnd"/>
      <w:r w:rsidRPr="00B437FB">
        <w:rPr>
          <w:rFonts w:ascii="Times New Roman" w:hAnsi="Times New Roman" w:cs="Times New Roman"/>
          <w:sz w:val="24"/>
          <w:szCs w:val="24"/>
        </w:rPr>
        <w:t xml:space="preserve"> </w:t>
      </w:r>
      <w:proofErr w:type="spellStart"/>
      <w:r w:rsidR="003A2986">
        <w:rPr>
          <w:rFonts w:ascii="Times New Roman" w:hAnsi="Times New Roman" w:cs="Times New Roman"/>
          <w:sz w:val="24"/>
          <w:szCs w:val="24"/>
        </w:rPr>
        <w:t>untuk</w:t>
      </w:r>
      <w:proofErr w:type="spellEnd"/>
      <w:r w:rsidR="003A2986">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meyakinkan</w:t>
      </w:r>
      <w:proofErr w:type="spellEnd"/>
      <w:r w:rsidRPr="00B437FB">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sehingga</w:t>
      </w:r>
      <w:proofErr w:type="spellEnd"/>
      <w:r w:rsidRPr="00B437FB">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konsumen</w:t>
      </w:r>
      <w:proofErr w:type="spellEnd"/>
      <w:r w:rsidRPr="00B437FB">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muda</w:t>
      </w:r>
      <w:proofErr w:type="spellEnd"/>
      <w:r w:rsidRPr="00B437FB">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merasa</w:t>
      </w:r>
      <w:proofErr w:type="spellEnd"/>
      <w:r w:rsidRPr="00B437FB">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lebih</w:t>
      </w:r>
      <w:proofErr w:type="spellEnd"/>
      <w:r w:rsidRPr="00B437FB">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yakin</w:t>
      </w:r>
      <w:proofErr w:type="spellEnd"/>
      <w:r w:rsidRPr="00B437FB">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untuk</w:t>
      </w:r>
      <w:proofErr w:type="spellEnd"/>
      <w:r w:rsidRPr="00B437FB">
        <w:rPr>
          <w:rFonts w:ascii="Times New Roman" w:hAnsi="Times New Roman" w:cs="Times New Roman"/>
          <w:sz w:val="24"/>
          <w:szCs w:val="24"/>
        </w:rPr>
        <w:t xml:space="preserve"> </w:t>
      </w:r>
      <w:proofErr w:type="spellStart"/>
      <w:r w:rsidRPr="00B437FB">
        <w:rPr>
          <w:rFonts w:ascii="Times New Roman" w:hAnsi="Times New Roman" w:cs="Times New Roman"/>
          <w:sz w:val="24"/>
          <w:szCs w:val="24"/>
        </w:rPr>
        <w:t>membeli</w:t>
      </w:r>
      <w:proofErr w:type="spellEnd"/>
      <w:r w:rsidRPr="00B437FB">
        <w:rPr>
          <w:rFonts w:ascii="Times New Roman" w:hAnsi="Times New Roman" w:cs="Times New Roman"/>
          <w:sz w:val="24"/>
          <w:szCs w:val="24"/>
        </w:rPr>
        <w:t>.</w:t>
      </w:r>
    </w:p>
    <w:p w14:paraId="34B4263F" w14:textId="3AC56042" w:rsidR="00762E8F" w:rsidRDefault="00762E8F" w:rsidP="00AF32B0">
      <w:pPr>
        <w:pStyle w:val="ListParagraph"/>
        <w:numPr>
          <w:ilvl w:val="0"/>
          <w:numId w:val="8"/>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Bagi </w:t>
      </w:r>
      <w:proofErr w:type="spellStart"/>
      <w:r>
        <w:rPr>
          <w:rFonts w:ascii="Times New Roman" w:hAnsi="Times New Roman" w:cs="Times New Roman"/>
          <w:sz w:val="24"/>
          <w:szCs w:val="24"/>
        </w:rPr>
        <w:t>konsumen</w:t>
      </w:r>
      <w:proofErr w:type="spellEnd"/>
    </w:p>
    <w:p w14:paraId="1C2BC35A" w14:textId="148CE629" w:rsidR="00AF32B0" w:rsidRPr="00DB29D1" w:rsidRDefault="00DB29D1" w:rsidP="00F00B20">
      <w:pPr>
        <w:spacing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 xml:space="preserve">Bagi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kecantikan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w:t>
      </w:r>
      <w:r w:rsidR="007C5EC6">
        <w:rPr>
          <w:rFonts w:ascii="Times New Roman" w:hAnsi="Times New Roman" w:cs="Times New Roman"/>
          <w:sz w:val="24"/>
          <w:szCs w:val="24"/>
        </w:rPr>
        <w:t>k</w:t>
      </w:r>
      <w:r>
        <w:rPr>
          <w:rFonts w:ascii="Times New Roman" w:hAnsi="Times New Roman" w:cs="Times New Roman"/>
          <w:sz w:val="24"/>
          <w:szCs w:val="24"/>
        </w:rPr>
        <w:t>tor-faktor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pentingnyamempertimbangkan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sidR="00D1099B">
        <w:rPr>
          <w:rFonts w:ascii="Times New Roman" w:hAnsi="Times New Roman" w:cs="Times New Roman"/>
          <w:sz w:val="24"/>
          <w:szCs w:val="24"/>
        </w:rPr>
        <w:t xml:space="preserve">. </w:t>
      </w:r>
      <w:proofErr w:type="spellStart"/>
      <w:r w:rsidR="00D1099B">
        <w:rPr>
          <w:rFonts w:ascii="Times New Roman" w:hAnsi="Times New Roman" w:cs="Times New Roman"/>
          <w:sz w:val="24"/>
          <w:szCs w:val="24"/>
        </w:rPr>
        <w:t>Dengan</w:t>
      </w:r>
      <w:proofErr w:type="spellEnd"/>
      <w:r w:rsidR="00D1099B">
        <w:rPr>
          <w:rFonts w:ascii="Times New Roman" w:hAnsi="Times New Roman" w:cs="Times New Roman"/>
          <w:sz w:val="24"/>
          <w:szCs w:val="24"/>
        </w:rPr>
        <w:t xml:space="preserve"> </w:t>
      </w:r>
      <w:proofErr w:type="spellStart"/>
      <w:r w:rsidR="00D1099B">
        <w:rPr>
          <w:rFonts w:ascii="Times New Roman" w:hAnsi="Times New Roman" w:cs="Times New Roman"/>
          <w:sz w:val="24"/>
          <w:szCs w:val="24"/>
        </w:rPr>
        <w:t>begitu</w:t>
      </w:r>
      <w:proofErr w:type="spellEnd"/>
      <w:r w:rsidR="00D1099B">
        <w:rPr>
          <w:rFonts w:ascii="Times New Roman" w:hAnsi="Times New Roman" w:cs="Times New Roman"/>
          <w:sz w:val="24"/>
          <w:szCs w:val="24"/>
        </w:rPr>
        <w:t xml:space="preserve">, </w:t>
      </w:r>
      <w:proofErr w:type="spellStart"/>
      <w:r w:rsidR="00D1099B">
        <w:rPr>
          <w:rFonts w:ascii="Times New Roman" w:hAnsi="Times New Roman" w:cs="Times New Roman"/>
          <w:sz w:val="24"/>
          <w:szCs w:val="24"/>
        </w:rPr>
        <w:t>konsumen</w:t>
      </w:r>
      <w:proofErr w:type="spellEnd"/>
      <w:r w:rsidR="00D1099B">
        <w:rPr>
          <w:rFonts w:ascii="Times New Roman" w:hAnsi="Times New Roman" w:cs="Times New Roman"/>
          <w:sz w:val="24"/>
          <w:szCs w:val="24"/>
        </w:rPr>
        <w:t xml:space="preserve"> </w:t>
      </w:r>
      <w:proofErr w:type="spellStart"/>
      <w:r w:rsidR="00D1099B">
        <w:rPr>
          <w:rFonts w:ascii="Times New Roman" w:hAnsi="Times New Roman" w:cs="Times New Roman"/>
          <w:sz w:val="24"/>
          <w:szCs w:val="24"/>
        </w:rPr>
        <w:t>dapat</w:t>
      </w:r>
      <w:proofErr w:type="spellEnd"/>
      <w:r w:rsidR="00D1099B">
        <w:rPr>
          <w:rFonts w:ascii="Times New Roman" w:hAnsi="Times New Roman" w:cs="Times New Roman"/>
          <w:sz w:val="24"/>
          <w:szCs w:val="24"/>
        </w:rPr>
        <w:t xml:space="preserve"> </w:t>
      </w:r>
      <w:proofErr w:type="spellStart"/>
      <w:r w:rsidR="00D1099B">
        <w:rPr>
          <w:rFonts w:ascii="Times New Roman" w:hAnsi="Times New Roman" w:cs="Times New Roman"/>
          <w:sz w:val="24"/>
          <w:szCs w:val="24"/>
        </w:rPr>
        <w:t>membuat</w:t>
      </w:r>
      <w:proofErr w:type="spellEnd"/>
      <w:r w:rsidR="00D1099B">
        <w:rPr>
          <w:rFonts w:ascii="Times New Roman" w:hAnsi="Times New Roman" w:cs="Times New Roman"/>
          <w:sz w:val="24"/>
          <w:szCs w:val="24"/>
        </w:rPr>
        <w:t xml:space="preserve"> </w:t>
      </w:r>
      <w:proofErr w:type="spellStart"/>
      <w:r w:rsidR="00D1099B">
        <w:rPr>
          <w:rFonts w:ascii="Times New Roman" w:hAnsi="Times New Roman" w:cs="Times New Roman"/>
          <w:sz w:val="24"/>
          <w:szCs w:val="24"/>
        </w:rPr>
        <w:t>keputusan</w:t>
      </w:r>
      <w:proofErr w:type="spellEnd"/>
      <w:r w:rsidR="00D1099B">
        <w:rPr>
          <w:rFonts w:ascii="Times New Roman" w:hAnsi="Times New Roman" w:cs="Times New Roman"/>
          <w:sz w:val="24"/>
          <w:szCs w:val="24"/>
        </w:rPr>
        <w:t xml:space="preserve"> yang </w:t>
      </w:r>
      <w:proofErr w:type="spellStart"/>
      <w:r w:rsidR="00D1099B">
        <w:rPr>
          <w:rFonts w:ascii="Times New Roman" w:hAnsi="Times New Roman" w:cs="Times New Roman"/>
          <w:sz w:val="24"/>
          <w:szCs w:val="24"/>
        </w:rPr>
        <w:t>lebih</w:t>
      </w:r>
      <w:proofErr w:type="spellEnd"/>
      <w:r w:rsidR="00D1099B">
        <w:rPr>
          <w:rFonts w:ascii="Times New Roman" w:hAnsi="Times New Roman" w:cs="Times New Roman"/>
          <w:sz w:val="24"/>
          <w:szCs w:val="24"/>
        </w:rPr>
        <w:t xml:space="preserve"> </w:t>
      </w:r>
      <w:proofErr w:type="spellStart"/>
      <w:r w:rsidR="00D1099B">
        <w:rPr>
          <w:rFonts w:ascii="Times New Roman" w:hAnsi="Times New Roman" w:cs="Times New Roman"/>
          <w:sz w:val="24"/>
          <w:szCs w:val="24"/>
        </w:rPr>
        <w:t>bijak</w:t>
      </w:r>
      <w:proofErr w:type="spellEnd"/>
      <w:r w:rsidR="00D1099B">
        <w:rPr>
          <w:rFonts w:ascii="Times New Roman" w:hAnsi="Times New Roman" w:cs="Times New Roman"/>
          <w:sz w:val="24"/>
          <w:szCs w:val="24"/>
        </w:rPr>
        <w:t xml:space="preserve"> dan </w:t>
      </w:r>
      <w:proofErr w:type="spellStart"/>
      <w:r w:rsidR="00D1099B">
        <w:rPr>
          <w:rFonts w:ascii="Times New Roman" w:hAnsi="Times New Roman" w:cs="Times New Roman"/>
          <w:sz w:val="24"/>
          <w:szCs w:val="24"/>
        </w:rPr>
        <w:t>ikut</w:t>
      </w:r>
      <w:proofErr w:type="spellEnd"/>
      <w:r w:rsidR="00D1099B">
        <w:rPr>
          <w:rFonts w:ascii="Times New Roman" w:hAnsi="Times New Roman" w:cs="Times New Roman"/>
          <w:sz w:val="24"/>
          <w:szCs w:val="24"/>
        </w:rPr>
        <w:t xml:space="preserve"> </w:t>
      </w:r>
      <w:proofErr w:type="spellStart"/>
      <w:r w:rsidR="00D1099B">
        <w:rPr>
          <w:rFonts w:ascii="Times New Roman" w:hAnsi="Times New Roman" w:cs="Times New Roman"/>
          <w:sz w:val="24"/>
          <w:szCs w:val="24"/>
        </w:rPr>
        <w:t>serta</w:t>
      </w:r>
      <w:proofErr w:type="spellEnd"/>
      <w:r w:rsidR="00D1099B">
        <w:rPr>
          <w:rFonts w:ascii="Times New Roman" w:hAnsi="Times New Roman" w:cs="Times New Roman"/>
          <w:sz w:val="24"/>
          <w:szCs w:val="24"/>
        </w:rPr>
        <w:t xml:space="preserve"> </w:t>
      </w:r>
      <w:proofErr w:type="spellStart"/>
      <w:r w:rsidR="00D1099B">
        <w:rPr>
          <w:rFonts w:ascii="Times New Roman" w:hAnsi="Times New Roman" w:cs="Times New Roman"/>
          <w:sz w:val="24"/>
          <w:szCs w:val="24"/>
        </w:rPr>
        <w:t>dalam</w:t>
      </w:r>
      <w:proofErr w:type="spellEnd"/>
      <w:r w:rsidR="00D1099B">
        <w:rPr>
          <w:rFonts w:ascii="Times New Roman" w:hAnsi="Times New Roman" w:cs="Times New Roman"/>
          <w:sz w:val="24"/>
          <w:szCs w:val="24"/>
        </w:rPr>
        <w:t xml:space="preserve"> </w:t>
      </w:r>
      <w:proofErr w:type="spellStart"/>
      <w:r w:rsidR="00D1099B">
        <w:rPr>
          <w:rFonts w:ascii="Times New Roman" w:hAnsi="Times New Roman" w:cs="Times New Roman"/>
          <w:sz w:val="24"/>
          <w:szCs w:val="24"/>
        </w:rPr>
        <w:t>berperan</w:t>
      </w:r>
      <w:proofErr w:type="spellEnd"/>
      <w:r w:rsidR="00D1099B">
        <w:rPr>
          <w:rFonts w:ascii="Times New Roman" w:hAnsi="Times New Roman" w:cs="Times New Roman"/>
          <w:sz w:val="24"/>
          <w:szCs w:val="24"/>
        </w:rPr>
        <w:t xml:space="preserve"> </w:t>
      </w:r>
      <w:proofErr w:type="spellStart"/>
      <w:r w:rsidR="00D1099B">
        <w:rPr>
          <w:rFonts w:ascii="Times New Roman" w:hAnsi="Times New Roman" w:cs="Times New Roman"/>
          <w:sz w:val="24"/>
          <w:szCs w:val="24"/>
        </w:rPr>
        <w:t>menaga</w:t>
      </w:r>
      <w:proofErr w:type="spellEnd"/>
      <w:r w:rsidR="00D1099B">
        <w:rPr>
          <w:rFonts w:ascii="Times New Roman" w:hAnsi="Times New Roman" w:cs="Times New Roman"/>
          <w:sz w:val="24"/>
          <w:szCs w:val="24"/>
        </w:rPr>
        <w:t xml:space="preserve"> </w:t>
      </w:r>
      <w:proofErr w:type="spellStart"/>
      <w:r w:rsidR="00D1099B">
        <w:rPr>
          <w:rFonts w:ascii="Times New Roman" w:hAnsi="Times New Roman" w:cs="Times New Roman"/>
          <w:sz w:val="24"/>
          <w:szCs w:val="24"/>
        </w:rPr>
        <w:t>pelestarian</w:t>
      </w:r>
      <w:proofErr w:type="spellEnd"/>
      <w:r w:rsidR="00D1099B">
        <w:rPr>
          <w:rFonts w:ascii="Times New Roman" w:hAnsi="Times New Roman" w:cs="Times New Roman"/>
          <w:sz w:val="24"/>
          <w:szCs w:val="24"/>
        </w:rPr>
        <w:t xml:space="preserve"> </w:t>
      </w:r>
      <w:proofErr w:type="spellStart"/>
      <w:r w:rsidR="00D1099B">
        <w:rPr>
          <w:rFonts w:ascii="Times New Roman" w:hAnsi="Times New Roman" w:cs="Times New Roman"/>
          <w:sz w:val="24"/>
          <w:szCs w:val="24"/>
        </w:rPr>
        <w:t>lingkungan</w:t>
      </w:r>
      <w:proofErr w:type="spellEnd"/>
      <w:r w:rsidR="00D1099B">
        <w:rPr>
          <w:rFonts w:ascii="Times New Roman" w:hAnsi="Times New Roman" w:cs="Times New Roman"/>
          <w:sz w:val="24"/>
          <w:szCs w:val="24"/>
        </w:rPr>
        <w:t>.</w:t>
      </w:r>
    </w:p>
    <w:p w14:paraId="4CF8882E" w14:textId="09623AA1" w:rsidR="00762E8F" w:rsidRDefault="00762E8F" w:rsidP="00AF32B0">
      <w:pPr>
        <w:pStyle w:val="ListParagraph"/>
        <w:numPr>
          <w:ilvl w:val="0"/>
          <w:numId w:val="8"/>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Bagi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p>
    <w:p w14:paraId="186FEECF" w14:textId="388BACCF" w:rsidR="005D77A2" w:rsidRDefault="005D77A2" w:rsidP="00AF32B0">
      <w:pPr>
        <w:spacing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hijau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memperluas</w:t>
      </w:r>
      <w:proofErr w:type="spellEnd"/>
      <w:r>
        <w:rPr>
          <w:rFonts w:ascii="Times New Roman" w:hAnsi="Times New Roman" w:cs="Times New Roman"/>
          <w:sz w:val="24"/>
          <w:szCs w:val="24"/>
        </w:rPr>
        <w:t xml:space="preserve"> wilayah</w:t>
      </w:r>
      <w:r w:rsidR="00DB29D1">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memperkaya</w:t>
      </w:r>
      <w:proofErr w:type="spellEnd"/>
      <w:r>
        <w:rPr>
          <w:rFonts w:ascii="Times New Roman" w:hAnsi="Times New Roman" w:cs="Times New Roman"/>
          <w:sz w:val="24"/>
          <w:szCs w:val="24"/>
        </w:rPr>
        <w:t xml:space="preserve"> </w:t>
      </w:r>
      <w:proofErr w:type="spellStart"/>
      <w:r w:rsidR="00DB29D1">
        <w:rPr>
          <w:rFonts w:ascii="Times New Roman" w:hAnsi="Times New Roman" w:cs="Times New Roman"/>
          <w:sz w:val="24"/>
          <w:szCs w:val="24"/>
        </w:rPr>
        <w:t>pemahaman</w:t>
      </w:r>
      <w:proofErr w:type="spellEnd"/>
      <w:r w:rsidR="00DB29D1">
        <w:rPr>
          <w:rFonts w:ascii="Times New Roman" w:hAnsi="Times New Roman" w:cs="Times New Roman"/>
          <w:sz w:val="24"/>
          <w:szCs w:val="24"/>
        </w:rPr>
        <w:t xml:space="preserve"> </w:t>
      </w:r>
      <w:proofErr w:type="spellStart"/>
      <w:r w:rsidR="00DB29D1">
        <w:rPr>
          <w:rFonts w:ascii="Times New Roman" w:hAnsi="Times New Roman" w:cs="Times New Roman"/>
          <w:sz w:val="24"/>
          <w:szCs w:val="24"/>
        </w:rPr>
        <w:t>mengenai</w:t>
      </w:r>
      <w:proofErr w:type="spellEnd"/>
      <w:r w:rsidR="00DB29D1">
        <w:rPr>
          <w:rFonts w:ascii="Times New Roman" w:hAnsi="Times New Roman" w:cs="Times New Roman"/>
          <w:sz w:val="24"/>
          <w:szCs w:val="24"/>
        </w:rPr>
        <w:t xml:space="preserve"> </w:t>
      </w:r>
      <w:proofErr w:type="spellStart"/>
      <w:r w:rsidR="00DB29D1">
        <w:rPr>
          <w:rFonts w:ascii="Times New Roman" w:hAnsi="Times New Roman" w:cs="Times New Roman"/>
          <w:sz w:val="24"/>
          <w:szCs w:val="24"/>
        </w:rPr>
        <w:t>perilaku</w:t>
      </w:r>
      <w:proofErr w:type="spellEnd"/>
      <w:r w:rsidR="00DB29D1">
        <w:rPr>
          <w:rFonts w:ascii="Times New Roman" w:hAnsi="Times New Roman" w:cs="Times New Roman"/>
          <w:sz w:val="24"/>
          <w:szCs w:val="24"/>
        </w:rPr>
        <w:t xml:space="preserve"> </w:t>
      </w:r>
      <w:proofErr w:type="spellStart"/>
      <w:r w:rsidR="00DB29D1">
        <w:rPr>
          <w:rFonts w:ascii="Times New Roman" w:hAnsi="Times New Roman" w:cs="Times New Roman"/>
          <w:sz w:val="24"/>
          <w:szCs w:val="24"/>
        </w:rPr>
        <w:t>konsumen</w:t>
      </w:r>
      <w:proofErr w:type="spellEnd"/>
      <w:r w:rsidR="00DB29D1">
        <w:rPr>
          <w:rFonts w:ascii="Times New Roman" w:hAnsi="Times New Roman" w:cs="Times New Roman"/>
          <w:sz w:val="24"/>
          <w:szCs w:val="24"/>
        </w:rPr>
        <w:t xml:space="preserve"> </w:t>
      </w:r>
      <w:proofErr w:type="spellStart"/>
      <w:r w:rsidR="00DB29D1">
        <w:rPr>
          <w:rFonts w:ascii="Times New Roman" w:hAnsi="Times New Roman" w:cs="Times New Roman"/>
          <w:sz w:val="24"/>
          <w:szCs w:val="24"/>
        </w:rPr>
        <w:t>terhadap</w:t>
      </w:r>
      <w:proofErr w:type="spellEnd"/>
      <w:r w:rsidR="00DB29D1">
        <w:rPr>
          <w:rFonts w:ascii="Times New Roman" w:hAnsi="Times New Roman" w:cs="Times New Roman"/>
          <w:sz w:val="24"/>
          <w:szCs w:val="24"/>
        </w:rPr>
        <w:t xml:space="preserve"> </w:t>
      </w:r>
      <w:proofErr w:type="spellStart"/>
      <w:r w:rsidR="00DB29D1">
        <w:rPr>
          <w:rFonts w:ascii="Times New Roman" w:hAnsi="Times New Roman" w:cs="Times New Roman"/>
          <w:sz w:val="24"/>
          <w:szCs w:val="24"/>
        </w:rPr>
        <w:t>produk</w:t>
      </w:r>
      <w:proofErr w:type="spellEnd"/>
      <w:r w:rsidR="00DB29D1">
        <w:rPr>
          <w:rFonts w:ascii="Times New Roman" w:hAnsi="Times New Roman" w:cs="Times New Roman"/>
          <w:sz w:val="24"/>
          <w:szCs w:val="24"/>
        </w:rPr>
        <w:t xml:space="preserve"> </w:t>
      </w:r>
      <w:proofErr w:type="spellStart"/>
      <w:r w:rsidR="00DB29D1">
        <w:rPr>
          <w:rFonts w:ascii="Times New Roman" w:hAnsi="Times New Roman" w:cs="Times New Roman"/>
          <w:sz w:val="24"/>
          <w:szCs w:val="24"/>
        </w:rPr>
        <w:t>ramah</w:t>
      </w:r>
      <w:proofErr w:type="spellEnd"/>
      <w:r w:rsidR="00DB29D1">
        <w:rPr>
          <w:rFonts w:ascii="Times New Roman" w:hAnsi="Times New Roman" w:cs="Times New Roman"/>
          <w:sz w:val="24"/>
          <w:szCs w:val="24"/>
        </w:rPr>
        <w:t xml:space="preserve"> </w:t>
      </w:r>
      <w:proofErr w:type="spellStart"/>
      <w:r w:rsidR="00DB29D1">
        <w:rPr>
          <w:rFonts w:ascii="Times New Roman" w:hAnsi="Times New Roman" w:cs="Times New Roman"/>
          <w:sz w:val="24"/>
          <w:szCs w:val="24"/>
        </w:rPr>
        <w:t>lingkungan</w:t>
      </w:r>
      <w:proofErr w:type="spellEnd"/>
      <w:r w:rsidR="00DB29D1">
        <w:rPr>
          <w:rFonts w:ascii="Times New Roman" w:hAnsi="Times New Roman" w:cs="Times New Roman"/>
          <w:sz w:val="24"/>
          <w:szCs w:val="24"/>
        </w:rPr>
        <w:t>.</w:t>
      </w:r>
    </w:p>
    <w:p w14:paraId="617140E3" w14:textId="50D32D70" w:rsidR="00F00B20" w:rsidRDefault="00F00B20" w:rsidP="00AF32B0">
      <w:pPr>
        <w:spacing w:line="480" w:lineRule="auto"/>
        <w:ind w:left="993" w:firstLine="447"/>
        <w:jc w:val="both"/>
        <w:rPr>
          <w:rFonts w:ascii="Times New Roman" w:hAnsi="Times New Roman" w:cs="Times New Roman"/>
          <w:sz w:val="24"/>
          <w:szCs w:val="24"/>
        </w:rPr>
      </w:pPr>
    </w:p>
    <w:p w14:paraId="50830DE2" w14:textId="4EB87C08" w:rsidR="00F00B20" w:rsidRDefault="00F00B20" w:rsidP="00AF32B0">
      <w:pPr>
        <w:spacing w:line="480" w:lineRule="auto"/>
        <w:ind w:left="993" w:firstLine="447"/>
        <w:jc w:val="both"/>
        <w:rPr>
          <w:rFonts w:ascii="Times New Roman" w:hAnsi="Times New Roman" w:cs="Times New Roman"/>
          <w:sz w:val="24"/>
          <w:szCs w:val="24"/>
        </w:rPr>
      </w:pPr>
    </w:p>
    <w:p w14:paraId="167B0C16" w14:textId="098B5EEB" w:rsidR="00F00B20" w:rsidRDefault="00F00B20" w:rsidP="00AF32B0">
      <w:pPr>
        <w:spacing w:line="480" w:lineRule="auto"/>
        <w:ind w:left="993" w:firstLine="447"/>
        <w:jc w:val="both"/>
        <w:rPr>
          <w:rFonts w:ascii="Times New Roman" w:hAnsi="Times New Roman" w:cs="Times New Roman"/>
          <w:sz w:val="24"/>
          <w:szCs w:val="24"/>
        </w:rPr>
      </w:pPr>
    </w:p>
    <w:p w14:paraId="42C51651" w14:textId="1DF5FD11" w:rsidR="00F00B20" w:rsidRDefault="00F00B20" w:rsidP="00AF32B0">
      <w:pPr>
        <w:spacing w:line="480" w:lineRule="auto"/>
        <w:ind w:left="993" w:firstLine="447"/>
        <w:jc w:val="both"/>
        <w:rPr>
          <w:rFonts w:ascii="Times New Roman" w:hAnsi="Times New Roman" w:cs="Times New Roman"/>
          <w:sz w:val="24"/>
          <w:szCs w:val="24"/>
        </w:rPr>
      </w:pPr>
    </w:p>
    <w:p w14:paraId="00FA2E46" w14:textId="77777777" w:rsidR="00F00B20" w:rsidRPr="005D77A2" w:rsidRDefault="00F00B20" w:rsidP="00AF32B0">
      <w:pPr>
        <w:spacing w:line="480" w:lineRule="auto"/>
        <w:ind w:left="993" w:firstLine="447"/>
        <w:jc w:val="both"/>
        <w:rPr>
          <w:rFonts w:ascii="Times New Roman" w:hAnsi="Times New Roman" w:cs="Times New Roman"/>
          <w:sz w:val="24"/>
          <w:szCs w:val="24"/>
        </w:rPr>
      </w:pPr>
    </w:p>
    <w:p w14:paraId="0A5E6324" w14:textId="7BB2071A" w:rsidR="00184F29" w:rsidRPr="00DC54B3" w:rsidRDefault="004C05D8" w:rsidP="00AD3BF4">
      <w:pPr>
        <w:pStyle w:val="ListParagraph"/>
        <w:numPr>
          <w:ilvl w:val="0"/>
          <w:numId w:val="1"/>
        </w:numPr>
        <w:spacing w:line="480" w:lineRule="auto"/>
        <w:ind w:left="284" w:hanging="284"/>
        <w:jc w:val="both"/>
        <w:rPr>
          <w:rFonts w:ascii="Times New Roman" w:hAnsi="Times New Roman" w:cs="Times New Roman"/>
          <w:b/>
          <w:bCs/>
          <w:sz w:val="24"/>
          <w:szCs w:val="24"/>
        </w:rPr>
      </w:pPr>
      <w:proofErr w:type="spellStart"/>
      <w:r w:rsidRPr="00DC54B3">
        <w:rPr>
          <w:rFonts w:ascii="Times New Roman" w:hAnsi="Times New Roman" w:cs="Times New Roman"/>
          <w:b/>
          <w:bCs/>
          <w:sz w:val="24"/>
          <w:szCs w:val="24"/>
        </w:rPr>
        <w:lastRenderedPageBreak/>
        <w:t>Tinjauan</w:t>
      </w:r>
      <w:proofErr w:type="spellEnd"/>
      <w:r w:rsidRPr="00DC54B3">
        <w:rPr>
          <w:rFonts w:ascii="Times New Roman" w:hAnsi="Times New Roman" w:cs="Times New Roman"/>
          <w:b/>
          <w:bCs/>
          <w:sz w:val="24"/>
          <w:szCs w:val="24"/>
        </w:rPr>
        <w:t xml:space="preserve"> Pustaka</w:t>
      </w:r>
    </w:p>
    <w:p w14:paraId="13261F4E" w14:textId="01621344" w:rsidR="00F00B20" w:rsidRPr="00F00B20" w:rsidRDefault="00A40114" w:rsidP="00F00B20">
      <w:pPr>
        <w:pStyle w:val="ListParagraph"/>
        <w:numPr>
          <w:ilvl w:val="0"/>
          <w:numId w:val="10"/>
        </w:numPr>
        <w:tabs>
          <w:tab w:val="left" w:pos="567"/>
        </w:tabs>
        <w:spacing w:line="480" w:lineRule="auto"/>
        <w:ind w:left="284" w:firstLine="0"/>
        <w:jc w:val="both"/>
        <w:rPr>
          <w:rFonts w:ascii="Times New Roman" w:hAnsi="Times New Roman" w:cs="Times New Roman"/>
          <w:i/>
          <w:iCs/>
          <w:sz w:val="24"/>
          <w:szCs w:val="24"/>
        </w:rPr>
      </w:pPr>
      <w:r w:rsidRPr="003D0480">
        <w:rPr>
          <w:rFonts w:ascii="Times New Roman" w:hAnsi="Times New Roman" w:cs="Times New Roman"/>
          <w:i/>
          <w:iCs/>
          <w:sz w:val="24"/>
          <w:szCs w:val="24"/>
        </w:rPr>
        <w:t>Green Purchase Intention</w:t>
      </w:r>
    </w:p>
    <w:p w14:paraId="71174FFF" w14:textId="77777777" w:rsidR="008F317A" w:rsidRDefault="008F317A" w:rsidP="00AD3BF4">
      <w:pPr>
        <w:pStyle w:val="my-2"/>
        <w:numPr>
          <w:ilvl w:val="0"/>
          <w:numId w:val="9"/>
        </w:numPr>
        <w:spacing w:line="480" w:lineRule="auto"/>
        <w:ind w:left="851" w:hanging="284"/>
        <w:jc w:val="both"/>
        <w:rPr>
          <w:i/>
          <w:iCs/>
        </w:rPr>
      </w:pPr>
      <w:proofErr w:type="spellStart"/>
      <w:r w:rsidRPr="00232467">
        <w:t>Pengertian</w:t>
      </w:r>
      <w:proofErr w:type="spellEnd"/>
      <w:r>
        <w:t xml:space="preserve"> </w:t>
      </w:r>
      <w:r w:rsidRPr="00A40114">
        <w:rPr>
          <w:i/>
          <w:iCs/>
        </w:rPr>
        <w:t>Green Purchase Intention</w:t>
      </w:r>
    </w:p>
    <w:p w14:paraId="2664DB9B" w14:textId="77777777" w:rsidR="008F317A" w:rsidRPr="00A1711C" w:rsidRDefault="008F317A" w:rsidP="00AD3BF4">
      <w:pPr>
        <w:pStyle w:val="my-2"/>
        <w:spacing w:line="480" w:lineRule="auto"/>
        <w:ind w:left="851" w:firstLine="567"/>
        <w:jc w:val="both"/>
      </w:pPr>
      <w:proofErr w:type="spellStart"/>
      <w:r w:rsidRPr="00A1711C">
        <w:t>Niat</w:t>
      </w:r>
      <w:proofErr w:type="spellEnd"/>
      <w:r w:rsidRPr="00A1711C">
        <w:t xml:space="preserve"> </w:t>
      </w:r>
      <w:proofErr w:type="spellStart"/>
      <w:r w:rsidRPr="00A1711C">
        <w:t>beli</w:t>
      </w:r>
      <w:proofErr w:type="spellEnd"/>
      <w:r w:rsidRPr="00A1711C">
        <w:t xml:space="preserve"> </w:t>
      </w:r>
      <w:proofErr w:type="spellStart"/>
      <w:r w:rsidRPr="00A1711C">
        <w:t>atau</w:t>
      </w:r>
      <w:proofErr w:type="spellEnd"/>
      <w:r w:rsidRPr="00A1711C">
        <w:t xml:space="preserve"> </w:t>
      </w:r>
      <w:r w:rsidRPr="002945DD">
        <w:rPr>
          <w:i/>
          <w:iCs/>
        </w:rPr>
        <w:t>purchase intention</w:t>
      </w:r>
      <w:r w:rsidRPr="00A1711C">
        <w:t xml:space="preserve"> </w:t>
      </w:r>
      <w:proofErr w:type="spellStart"/>
      <w:r w:rsidRPr="00A1711C">
        <w:t>adalah</w:t>
      </w:r>
      <w:proofErr w:type="spellEnd"/>
      <w:r w:rsidRPr="00A1711C">
        <w:t xml:space="preserve"> </w:t>
      </w:r>
      <w:proofErr w:type="spellStart"/>
      <w:r w:rsidRPr="00A1711C">
        <w:t>kondisi</w:t>
      </w:r>
      <w:proofErr w:type="spellEnd"/>
      <w:r w:rsidRPr="00A1711C">
        <w:t xml:space="preserve"> di mana </w:t>
      </w:r>
      <w:proofErr w:type="spellStart"/>
      <w:r w:rsidRPr="00A1711C">
        <w:t>konsumen</w:t>
      </w:r>
      <w:proofErr w:type="spellEnd"/>
      <w:r w:rsidRPr="00A1711C">
        <w:t xml:space="preserve"> </w:t>
      </w:r>
      <w:proofErr w:type="spellStart"/>
      <w:r w:rsidRPr="00A1711C">
        <w:t>berniat</w:t>
      </w:r>
      <w:proofErr w:type="spellEnd"/>
      <w:r w:rsidRPr="00A1711C">
        <w:t xml:space="preserve"> </w:t>
      </w:r>
      <w:proofErr w:type="spellStart"/>
      <w:r w:rsidRPr="00A1711C">
        <w:t>membeli</w:t>
      </w:r>
      <w:proofErr w:type="spellEnd"/>
      <w:r w:rsidRPr="00A1711C">
        <w:t xml:space="preserve"> </w:t>
      </w:r>
      <w:proofErr w:type="spellStart"/>
      <w:r w:rsidRPr="00A1711C">
        <w:t>suatu</w:t>
      </w:r>
      <w:proofErr w:type="spellEnd"/>
      <w:r w:rsidRPr="00A1711C">
        <w:t xml:space="preserve"> </w:t>
      </w:r>
      <w:proofErr w:type="spellStart"/>
      <w:r w:rsidRPr="00A1711C">
        <w:t>produk</w:t>
      </w:r>
      <w:proofErr w:type="spellEnd"/>
      <w:r w:rsidRPr="00A1711C">
        <w:t xml:space="preserve"> </w:t>
      </w:r>
      <w:proofErr w:type="spellStart"/>
      <w:r w:rsidRPr="00A1711C">
        <w:t>atau</w:t>
      </w:r>
      <w:proofErr w:type="spellEnd"/>
      <w:r w:rsidRPr="00A1711C">
        <w:t xml:space="preserve"> </w:t>
      </w:r>
      <w:proofErr w:type="spellStart"/>
      <w:r w:rsidRPr="00A1711C">
        <w:t>jasa</w:t>
      </w:r>
      <w:proofErr w:type="spellEnd"/>
      <w:r w:rsidRPr="00A1711C">
        <w:t xml:space="preserve"> yang </w:t>
      </w:r>
      <w:proofErr w:type="spellStart"/>
      <w:r w:rsidRPr="00A1711C">
        <w:t>dipasarkan</w:t>
      </w:r>
      <w:proofErr w:type="spellEnd"/>
      <w:r w:rsidRPr="00A1711C">
        <w:t xml:space="preserve"> </w:t>
      </w:r>
      <w:proofErr w:type="spellStart"/>
      <w:r w:rsidRPr="00A1711C">
        <w:t>dengan</w:t>
      </w:r>
      <w:proofErr w:type="spellEnd"/>
      <w:r w:rsidRPr="00A1711C">
        <w:t xml:space="preserve"> </w:t>
      </w:r>
      <w:proofErr w:type="spellStart"/>
      <w:r w:rsidRPr="00A1711C">
        <w:t>tingkatan</w:t>
      </w:r>
      <w:proofErr w:type="spellEnd"/>
      <w:r w:rsidRPr="00A1711C">
        <w:t xml:space="preserve"> </w:t>
      </w:r>
      <w:proofErr w:type="spellStart"/>
      <w:r w:rsidRPr="00A1711C">
        <w:t>harapan</w:t>
      </w:r>
      <w:proofErr w:type="spellEnd"/>
      <w:r w:rsidRPr="00A1711C">
        <w:t xml:space="preserve"> yang </w:t>
      </w:r>
      <w:proofErr w:type="spellStart"/>
      <w:r w:rsidRPr="00A1711C">
        <w:t>tinggi</w:t>
      </w:r>
      <w:proofErr w:type="spellEnd"/>
      <w:r w:rsidRPr="00A1711C">
        <w:t>, (</w:t>
      </w:r>
      <w:proofErr w:type="spellStart"/>
      <w:r w:rsidRPr="00A1711C">
        <w:t>Ginting</w:t>
      </w:r>
      <w:proofErr w:type="spellEnd"/>
      <w:r w:rsidRPr="00A1711C">
        <w:t xml:space="preserve"> &amp; </w:t>
      </w:r>
      <w:proofErr w:type="spellStart"/>
      <w:r w:rsidRPr="00A1711C">
        <w:t>Ekawati</w:t>
      </w:r>
      <w:proofErr w:type="spellEnd"/>
      <w:r w:rsidRPr="00A1711C">
        <w:t xml:space="preserve"> 2016). Tujuan </w:t>
      </w:r>
      <w:proofErr w:type="spellStart"/>
      <w:r w:rsidRPr="00A1711C">
        <w:t>membeli</w:t>
      </w:r>
      <w:proofErr w:type="spellEnd"/>
      <w:r w:rsidRPr="00A1711C">
        <w:t xml:space="preserve"> </w:t>
      </w:r>
      <w:proofErr w:type="spellStart"/>
      <w:r w:rsidRPr="00A1711C">
        <w:t>barang</w:t>
      </w:r>
      <w:proofErr w:type="spellEnd"/>
      <w:r w:rsidRPr="00A1711C">
        <w:t xml:space="preserve"> </w:t>
      </w:r>
      <w:proofErr w:type="spellStart"/>
      <w:r w:rsidRPr="00A1711C">
        <w:t>hijau</w:t>
      </w:r>
      <w:proofErr w:type="spellEnd"/>
      <w:r w:rsidRPr="00A1711C">
        <w:t xml:space="preserve"> </w:t>
      </w:r>
      <w:proofErr w:type="spellStart"/>
      <w:r w:rsidRPr="00A1711C">
        <w:t>merupakan</w:t>
      </w:r>
      <w:proofErr w:type="spellEnd"/>
      <w:r w:rsidRPr="00A1711C">
        <w:t xml:space="preserve"> </w:t>
      </w:r>
      <w:proofErr w:type="spellStart"/>
      <w:r w:rsidRPr="00A1711C">
        <w:t>kecenderungan</w:t>
      </w:r>
      <w:proofErr w:type="spellEnd"/>
      <w:r w:rsidRPr="00A1711C">
        <w:t xml:space="preserve"> yang </w:t>
      </w:r>
      <w:proofErr w:type="spellStart"/>
      <w:r w:rsidRPr="00A1711C">
        <w:t>muncul</w:t>
      </w:r>
      <w:proofErr w:type="spellEnd"/>
      <w:r w:rsidRPr="00A1711C">
        <w:t xml:space="preserve"> </w:t>
      </w:r>
      <w:proofErr w:type="spellStart"/>
      <w:r w:rsidRPr="00A1711C">
        <w:t>ketika</w:t>
      </w:r>
      <w:proofErr w:type="spellEnd"/>
      <w:r w:rsidRPr="00A1711C">
        <w:t xml:space="preserve"> </w:t>
      </w:r>
      <w:proofErr w:type="spellStart"/>
      <w:r w:rsidRPr="00A1711C">
        <w:t>pembeli</w:t>
      </w:r>
      <w:proofErr w:type="spellEnd"/>
      <w:r w:rsidRPr="00A1711C">
        <w:t xml:space="preserve"> </w:t>
      </w:r>
      <w:proofErr w:type="spellStart"/>
      <w:r w:rsidRPr="00A1711C">
        <w:t>memiliki</w:t>
      </w:r>
      <w:proofErr w:type="spellEnd"/>
      <w:r w:rsidRPr="00A1711C">
        <w:t xml:space="preserve"> </w:t>
      </w:r>
      <w:proofErr w:type="spellStart"/>
      <w:r w:rsidRPr="00A1711C">
        <w:t>ketertarikan</w:t>
      </w:r>
      <w:proofErr w:type="spellEnd"/>
      <w:r w:rsidRPr="00A1711C">
        <w:t xml:space="preserve"> dan </w:t>
      </w:r>
      <w:proofErr w:type="spellStart"/>
      <w:r w:rsidRPr="00A1711C">
        <w:t>perlu</w:t>
      </w:r>
      <w:proofErr w:type="spellEnd"/>
      <w:r w:rsidRPr="00A1711C">
        <w:t xml:space="preserve"> </w:t>
      </w:r>
      <w:proofErr w:type="spellStart"/>
      <w:r w:rsidRPr="00A1711C">
        <w:t>membeli</w:t>
      </w:r>
      <w:proofErr w:type="spellEnd"/>
      <w:r w:rsidRPr="00A1711C">
        <w:t xml:space="preserve"> </w:t>
      </w:r>
      <w:proofErr w:type="spellStart"/>
      <w:r w:rsidRPr="00A1711C">
        <w:t>barang</w:t>
      </w:r>
      <w:proofErr w:type="spellEnd"/>
      <w:r w:rsidRPr="00A1711C">
        <w:t xml:space="preserve"> yang </w:t>
      </w:r>
      <w:proofErr w:type="spellStart"/>
      <w:r w:rsidRPr="00A1711C">
        <w:t>mereka</w:t>
      </w:r>
      <w:proofErr w:type="spellEnd"/>
      <w:r w:rsidRPr="00A1711C">
        <w:t xml:space="preserve"> </w:t>
      </w:r>
      <w:proofErr w:type="spellStart"/>
      <w:r w:rsidRPr="00A1711C">
        <w:t>lihat</w:t>
      </w:r>
      <w:proofErr w:type="spellEnd"/>
      <w:r w:rsidRPr="00A1711C">
        <w:t xml:space="preserve"> yang </w:t>
      </w:r>
      <w:proofErr w:type="spellStart"/>
      <w:r w:rsidRPr="00A1711C">
        <w:t>karena</w:t>
      </w:r>
      <w:proofErr w:type="spellEnd"/>
      <w:r w:rsidRPr="00A1711C">
        <w:t xml:space="preserve"> </w:t>
      </w:r>
      <w:proofErr w:type="spellStart"/>
      <w:r w:rsidRPr="00A1711C">
        <w:t>muncul</w:t>
      </w:r>
      <w:proofErr w:type="spellEnd"/>
      <w:r w:rsidRPr="00A1711C">
        <w:t xml:space="preserve"> rasa </w:t>
      </w:r>
      <w:proofErr w:type="spellStart"/>
      <w:r w:rsidRPr="00A1711C">
        <w:t>percaya</w:t>
      </w:r>
      <w:proofErr w:type="spellEnd"/>
      <w:r w:rsidRPr="00A1711C">
        <w:t xml:space="preserve"> </w:t>
      </w:r>
      <w:proofErr w:type="spellStart"/>
      <w:r w:rsidRPr="00A1711C">
        <w:t>diri</w:t>
      </w:r>
      <w:proofErr w:type="spellEnd"/>
      <w:r w:rsidRPr="00A1711C">
        <w:t xml:space="preserve"> </w:t>
      </w:r>
      <w:proofErr w:type="spellStart"/>
      <w:r w:rsidRPr="00A1711C">
        <w:t>terhadap</w:t>
      </w:r>
      <w:proofErr w:type="spellEnd"/>
      <w:r w:rsidRPr="00A1711C">
        <w:t xml:space="preserve"> </w:t>
      </w:r>
      <w:proofErr w:type="spellStart"/>
      <w:r w:rsidRPr="00A1711C">
        <w:t>barang</w:t>
      </w:r>
      <w:proofErr w:type="spellEnd"/>
      <w:r w:rsidRPr="00A1711C">
        <w:t xml:space="preserve"> </w:t>
      </w:r>
      <w:proofErr w:type="spellStart"/>
      <w:r w:rsidRPr="00A1711C">
        <w:t>tersebut</w:t>
      </w:r>
      <w:proofErr w:type="spellEnd"/>
      <w:r w:rsidRPr="00A1711C">
        <w:t xml:space="preserve"> </w:t>
      </w:r>
      <w:proofErr w:type="spellStart"/>
      <w:r w:rsidRPr="00A1711C">
        <w:t>disertai</w:t>
      </w:r>
      <w:proofErr w:type="spellEnd"/>
      <w:r w:rsidRPr="00A1711C">
        <w:t xml:space="preserve"> </w:t>
      </w:r>
      <w:proofErr w:type="spellStart"/>
      <w:r w:rsidRPr="00A1711C">
        <w:t>dengan</w:t>
      </w:r>
      <w:proofErr w:type="spellEnd"/>
      <w:r w:rsidRPr="00A1711C">
        <w:t xml:space="preserve"> </w:t>
      </w:r>
      <w:proofErr w:type="spellStart"/>
      <w:r w:rsidRPr="00A1711C">
        <w:t>kemampuan</w:t>
      </w:r>
      <w:proofErr w:type="spellEnd"/>
      <w:r w:rsidRPr="00A1711C">
        <w:t xml:space="preserve"> </w:t>
      </w:r>
      <w:proofErr w:type="spellStart"/>
      <w:r w:rsidRPr="00A1711C">
        <w:t>untuk</w:t>
      </w:r>
      <w:proofErr w:type="spellEnd"/>
      <w:r w:rsidRPr="00A1711C">
        <w:t xml:space="preserve"> </w:t>
      </w:r>
      <w:proofErr w:type="spellStart"/>
      <w:r w:rsidRPr="00A1711C">
        <w:t>membeli</w:t>
      </w:r>
      <w:proofErr w:type="spellEnd"/>
      <w:r w:rsidRPr="00A1711C">
        <w:t xml:space="preserve"> </w:t>
      </w:r>
      <w:proofErr w:type="spellStart"/>
      <w:r w:rsidRPr="00A1711C">
        <w:t>barang</w:t>
      </w:r>
      <w:proofErr w:type="spellEnd"/>
      <w:r w:rsidRPr="00A1711C">
        <w:t xml:space="preserve"> </w:t>
      </w:r>
      <w:proofErr w:type="spellStart"/>
      <w:r w:rsidRPr="00A1711C">
        <w:t>tersebut</w:t>
      </w:r>
      <w:proofErr w:type="spellEnd"/>
      <w:r w:rsidRPr="00A1711C">
        <w:t xml:space="preserve"> (Tanaya &amp; </w:t>
      </w:r>
      <w:proofErr w:type="spellStart"/>
      <w:r w:rsidRPr="00A1711C">
        <w:t>Rastini</w:t>
      </w:r>
      <w:proofErr w:type="spellEnd"/>
      <w:r w:rsidRPr="00A1711C">
        <w:t xml:space="preserve"> 2016).</w:t>
      </w:r>
    </w:p>
    <w:p w14:paraId="0649876E" w14:textId="77777777" w:rsidR="008F317A" w:rsidRPr="00A1711C" w:rsidRDefault="008F317A" w:rsidP="00AD3BF4">
      <w:pPr>
        <w:pStyle w:val="my-2"/>
        <w:spacing w:line="480" w:lineRule="auto"/>
        <w:ind w:left="851" w:firstLine="567"/>
        <w:jc w:val="both"/>
      </w:pPr>
      <w:proofErr w:type="spellStart"/>
      <w:r w:rsidRPr="00A1711C">
        <w:t>Menurut</w:t>
      </w:r>
      <w:proofErr w:type="spellEnd"/>
      <w:r w:rsidRPr="00A1711C">
        <w:t xml:space="preserve"> Beneke et al. (2016) purchase intention </w:t>
      </w:r>
      <w:proofErr w:type="spellStart"/>
      <w:r w:rsidRPr="00A1711C">
        <w:t>adalah</w:t>
      </w:r>
      <w:proofErr w:type="spellEnd"/>
      <w:r w:rsidRPr="00A1711C">
        <w:t xml:space="preserve"> </w:t>
      </w:r>
      <w:proofErr w:type="spellStart"/>
      <w:r w:rsidRPr="00A1711C">
        <w:t>keinginan</w:t>
      </w:r>
      <w:proofErr w:type="spellEnd"/>
      <w:r w:rsidRPr="00A1711C">
        <w:t xml:space="preserve"> </w:t>
      </w:r>
      <w:proofErr w:type="spellStart"/>
      <w:r w:rsidRPr="00A1711C">
        <w:t>seseorang</w:t>
      </w:r>
      <w:proofErr w:type="spellEnd"/>
      <w:r w:rsidRPr="00A1711C">
        <w:t xml:space="preserve"> </w:t>
      </w:r>
      <w:proofErr w:type="spellStart"/>
      <w:r w:rsidRPr="00A1711C">
        <w:t>untuk</w:t>
      </w:r>
      <w:proofErr w:type="spellEnd"/>
      <w:r w:rsidRPr="00A1711C">
        <w:t xml:space="preserve"> </w:t>
      </w:r>
      <w:proofErr w:type="spellStart"/>
      <w:r w:rsidRPr="00A1711C">
        <w:t>membeli</w:t>
      </w:r>
      <w:proofErr w:type="spellEnd"/>
      <w:r w:rsidRPr="00A1711C">
        <w:t xml:space="preserve"> </w:t>
      </w:r>
      <w:proofErr w:type="spellStart"/>
      <w:r w:rsidRPr="00A1711C">
        <w:t>suatu</w:t>
      </w:r>
      <w:proofErr w:type="spellEnd"/>
      <w:r w:rsidRPr="00A1711C">
        <w:t xml:space="preserve"> </w:t>
      </w:r>
      <w:proofErr w:type="spellStart"/>
      <w:r w:rsidRPr="00A1711C">
        <w:t>produk</w:t>
      </w:r>
      <w:proofErr w:type="spellEnd"/>
      <w:r w:rsidRPr="00A1711C">
        <w:t xml:space="preserve"> yang </w:t>
      </w:r>
      <w:proofErr w:type="spellStart"/>
      <w:r w:rsidRPr="00A1711C">
        <w:t>dipengaruhi</w:t>
      </w:r>
      <w:proofErr w:type="spellEnd"/>
      <w:r w:rsidRPr="00A1711C">
        <w:t xml:space="preserve"> </w:t>
      </w:r>
      <w:proofErr w:type="spellStart"/>
      <w:r w:rsidRPr="00A1711C">
        <w:t>dari</w:t>
      </w:r>
      <w:proofErr w:type="spellEnd"/>
      <w:r w:rsidRPr="00A1711C">
        <w:t xml:space="preserve"> </w:t>
      </w:r>
      <w:proofErr w:type="spellStart"/>
      <w:r w:rsidRPr="00A1711C">
        <w:t>interaksi</w:t>
      </w:r>
      <w:proofErr w:type="spellEnd"/>
      <w:r w:rsidRPr="00A1711C">
        <w:t xml:space="preserve"> </w:t>
      </w:r>
      <w:proofErr w:type="spellStart"/>
      <w:r w:rsidRPr="00A1711C">
        <w:t>antar</w:t>
      </w:r>
      <w:proofErr w:type="spellEnd"/>
      <w:r w:rsidRPr="00A1711C">
        <w:t xml:space="preserve"> </w:t>
      </w:r>
      <w:proofErr w:type="spellStart"/>
      <w:r w:rsidRPr="00A1711C">
        <w:t>kebutuhan</w:t>
      </w:r>
      <w:proofErr w:type="spellEnd"/>
      <w:r w:rsidRPr="00A1711C">
        <w:t xml:space="preserve">, </w:t>
      </w:r>
      <w:proofErr w:type="spellStart"/>
      <w:r w:rsidRPr="00A1711C">
        <w:t>sikap</w:t>
      </w:r>
      <w:proofErr w:type="spellEnd"/>
      <w:r w:rsidRPr="00A1711C">
        <w:t xml:space="preserve"> dan </w:t>
      </w:r>
      <w:proofErr w:type="spellStart"/>
      <w:r w:rsidRPr="00A1711C">
        <w:t>persepsi</w:t>
      </w:r>
      <w:proofErr w:type="spellEnd"/>
      <w:r w:rsidRPr="00A1711C">
        <w:t xml:space="preserve"> </w:t>
      </w:r>
      <w:proofErr w:type="spellStart"/>
      <w:r w:rsidRPr="00A1711C">
        <w:t>setiap</w:t>
      </w:r>
      <w:proofErr w:type="spellEnd"/>
      <w:r w:rsidRPr="00A1711C">
        <w:t xml:space="preserve"> orang </w:t>
      </w:r>
      <w:proofErr w:type="spellStart"/>
      <w:r w:rsidRPr="00A1711C">
        <w:t>terhadap</w:t>
      </w:r>
      <w:proofErr w:type="spellEnd"/>
      <w:r w:rsidRPr="00A1711C">
        <w:t xml:space="preserve"> </w:t>
      </w:r>
      <w:proofErr w:type="spellStart"/>
      <w:r w:rsidRPr="00A1711C">
        <w:t>produk</w:t>
      </w:r>
      <w:proofErr w:type="spellEnd"/>
      <w:r w:rsidRPr="00A1711C">
        <w:t xml:space="preserve"> </w:t>
      </w:r>
      <w:proofErr w:type="spellStart"/>
      <w:r w:rsidRPr="00A1711C">
        <w:t>maupun</w:t>
      </w:r>
      <w:proofErr w:type="spellEnd"/>
      <w:r w:rsidRPr="00A1711C">
        <w:t xml:space="preserve"> </w:t>
      </w:r>
      <w:proofErr w:type="spellStart"/>
      <w:r w:rsidRPr="00A1711C">
        <w:t>merek</w:t>
      </w:r>
      <w:proofErr w:type="spellEnd"/>
      <w:r w:rsidRPr="00A1711C">
        <w:t xml:space="preserve">. </w:t>
      </w:r>
      <w:proofErr w:type="spellStart"/>
      <w:r w:rsidRPr="00A1711C">
        <w:t>Moshlehpour</w:t>
      </w:r>
      <w:proofErr w:type="spellEnd"/>
      <w:r w:rsidRPr="00A1711C">
        <w:t xml:space="preserve"> et al. (2021) juga </w:t>
      </w:r>
      <w:proofErr w:type="spellStart"/>
      <w:r w:rsidRPr="00A1711C">
        <w:t>mengemukakan</w:t>
      </w:r>
      <w:proofErr w:type="spellEnd"/>
      <w:r w:rsidRPr="00A1711C">
        <w:t xml:space="preserve"> </w:t>
      </w:r>
      <w:proofErr w:type="spellStart"/>
      <w:r w:rsidRPr="00A1711C">
        <w:t>bahwa</w:t>
      </w:r>
      <w:proofErr w:type="spellEnd"/>
      <w:r w:rsidRPr="00A1711C">
        <w:t xml:space="preserve"> purchase intention </w:t>
      </w:r>
      <w:proofErr w:type="spellStart"/>
      <w:r w:rsidRPr="00A1711C">
        <w:t>adalah</w:t>
      </w:r>
      <w:proofErr w:type="spellEnd"/>
      <w:r w:rsidRPr="00A1711C">
        <w:t xml:space="preserve"> </w:t>
      </w:r>
      <w:proofErr w:type="spellStart"/>
      <w:r w:rsidRPr="00A1711C">
        <w:t>tingkat</w:t>
      </w:r>
      <w:proofErr w:type="spellEnd"/>
      <w:r w:rsidRPr="00A1711C">
        <w:t xml:space="preserve"> </w:t>
      </w:r>
      <w:proofErr w:type="spellStart"/>
      <w:r w:rsidRPr="00A1711C">
        <w:t>percaya</w:t>
      </w:r>
      <w:proofErr w:type="spellEnd"/>
      <w:r w:rsidRPr="00A1711C">
        <w:t xml:space="preserve"> </w:t>
      </w:r>
      <w:proofErr w:type="spellStart"/>
      <w:r w:rsidRPr="00A1711C">
        <w:t>diri</w:t>
      </w:r>
      <w:proofErr w:type="spellEnd"/>
      <w:r w:rsidRPr="00A1711C">
        <w:t xml:space="preserve"> </w:t>
      </w:r>
      <w:proofErr w:type="spellStart"/>
      <w:r w:rsidRPr="00A1711C">
        <w:t>konsumen</w:t>
      </w:r>
      <w:proofErr w:type="spellEnd"/>
      <w:r w:rsidRPr="00A1711C">
        <w:t xml:space="preserve"> </w:t>
      </w:r>
      <w:proofErr w:type="spellStart"/>
      <w:r w:rsidRPr="00A1711C">
        <w:t>dalam</w:t>
      </w:r>
      <w:proofErr w:type="spellEnd"/>
      <w:r w:rsidRPr="00A1711C">
        <w:t xml:space="preserve"> </w:t>
      </w:r>
      <w:proofErr w:type="spellStart"/>
      <w:r w:rsidRPr="00A1711C">
        <w:t>membeli</w:t>
      </w:r>
      <w:proofErr w:type="spellEnd"/>
      <w:r w:rsidRPr="00A1711C">
        <w:t xml:space="preserve"> </w:t>
      </w:r>
      <w:proofErr w:type="spellStart"/>
      <w:r w:rsidRPr="00A1711C">
        <w:t>produk</w:t>
      </w:r>
      <w:proofErr w:type="spellEnd"/>
      <w:r w:rsidRPr="00A1711C">
        <w:t xml:space="preserve"> </w:t>
      </w:r>
      <w:proofErr w:type="spellStart"/>
      <w:r w:rsidRPr="00A1711C">
        <w:t>atau</w:t>
      </w:r>
      <w:proofErr w:type="spellEnd"/>
      <w:r w:rsidRPr="00A1711C">
        <w:t xml:space="preserve"> </w:t>
      </w:r>
      <w:proofErr w:type="spellStart"/>
      <w:r w:rsidRPr="00A1711C">
        <w:t>jasa</w:t>
      </w:r>
      <w:proofErr w:type="spellEnd"/>
      <w:r w:rsidRPr="00A1711C">
        <w:t xml:space="preserve">. </w:t>
      </w:r>
      <w:proofErr w:type="spellStart"/>
      <w:r w:rsidRPr="00A1711C">
        <w:t>Berdasarkan</w:t>
      </w:r>
      <w:proofErr w:type="spellEnd"/>
      <w:r w:rsidRPr="00A1711C">
        <w:t xml:space="preserve"> </w:t>
      </w:r>
      <w:proofErr w:type="spellStart"/>
      <w:r w:rsidRPr="00A1711C">
        <w:t>definisi</w:t>
      </w:r>
      <w:proofErr w:type="spellEnd"/>
      <w:r w:rsidRPr="00A1711C">
        <w:t xml:space="preserve"> yang </w:t>
      </w:r>
      <w:proofErr w:type="spellStart"/>
      <w:r w:rsidRPr="00A1711C">
        <w:t>dikemukakan</w:t>
      </w:r>
      <w:proofErr w:type="spellEnd"/>
      <w:r w:rsidRPr="00A1711C">
        <w:t xml:space="preserve">, purchase intention </w:t>
      </w:r>
      <w:proofErr w:type="spellStart"/>
      <w:r w:rsidRPr="00A1711C">
        <w:t>adalah</w:t>
      </w:r>
      <w:proofErr w:type="spellEnd"/>
      <w:r w:rsidRPr="00A1711C">
        <w:t xml:space="preserve"> </w:t>
      </w:r>
      <w:proofErr w:type="spellStart"/>
      <w:r w:rsidRPr="00A1711C">
        <w:t>dorongan</w:t>
      </w:r>
      <w:proofErr w:type="spellEnd"/>
      <w:r w:rsidRPr="00A1711C">
        <w:t xml:space="preserve"> </w:t>
      </w:r>
      <w:proofErr w:type="spellStart"/>
      <w:r w:rsidRPr="00A1711C">
        <w:t>atau</w:t>
      </w:r>
      <w:proofErr w:type="spellEnd"/>
      <w:r w:rsidRPr="00A1711C">
        <w:t xml:space="preserve"> </w:t>
      </w:r>
      <w:proofErr w:type="spellStart"/>
      <w:r w:rsidRPr="00A1711C">
        <w:t>keinginan</w:t>
      </w:r>
      <w:proofErr w:type="spellEnd"/>
      <w:r w:rsidRPr="00A1711C">
        <w:t xml:space="preserve"> </w:t>
      </w:r>
      <w:proofErr w:type="spellStart"/>
      <w:r w:rsidRPr="00A1711C">
        <w:t>setiap</w:t>
      </w:r>
      <w:proofErr w:type="spellEnd"/>
      <w:r w:rsidRPr="00A1711C">
        <w:t xml:space="preserve"> </w:t>
      </w:r>
      <w:proofErr w:type="spellStart"/>
      <w:r w:rsidRPr="00A1711C">
        <w:t>konsumen</w:t>
      </w:r>
      <w:proofErr w:type="spellEnd"/>
      <w:r w:rsidRPr="00A1711C">
        <w:t xml:space="preserve"> </w:t>
      </w:r>
      <w:proofErr w:type="spellStart"/>
      <w:r w:rsidRPr="00A1711C">
        <w:t>untuk</w:t>
      </w:r>
      <w:proofErr w:type="spellEnd"/>
      <w:r w:rsidRPr="00A1711C">
        <w:t xml:space="preserve"> </w:t>
      </w:r>
      <w:proofErr w:type="spellStart"/>
      <w:r w:rsidRPr="00A1711C">
        <w:t>mengambil</w:t>
      </w:r>
      <w:proofErr w:type="spellEnd"/>
      <w:r w:rsidRPr="00A1711C">
        <w:t xml:space="preserve"> </w:t>
      </w:r>
      <w:proofErr w:type="spellStart"/>
      <w:r w:rsidRPr="00A1711C">
        <w:t>keputusan</w:t>
      </w:r>
      <w:proofErr w:type="spellEnd"/>
      <w:r w:rsidRPr="00A1711C">
        <w:t xml:space="preserve"> yang </w:t>
      </w:r>
      <w:proofErr w:type="spellStart"/>
      <w:r w:rsidRPr="00A1711C">
        <w:t>bertujuan</w:t>
      </w:r>
      <w:proofErr w:type="spellEnd"/>
      <w:r w:rsidRPr="00A1711C">
        <w:t xml:space="preserve"> </w:t>
      </w:r>
      <w:proofErr w:type="spellStart"/>
      <w:r w:rsidRPr="00A1711C">
        <w:t>memenuhi</w:t>
      </w:r>
      <w:proofErr w:type="spellEnd"/>
      <w:r w:rsidRPr="00A1711C">
        <w:t xml:space="preserve"> </w:t>
      </w:r>
      <w:proofErr w:type="spellStart"/>
      <w:r w:rsidRPr="00A1711C">
        <w:t>kebutuhan</w:t>
      </w:r>
      <w:proofErr w:type="spellEnd"/>
      <w:r w:rsidRPr="00A1711C">
        <w:t xml:space="preserve"> </w:t>
      </w:r>
      <w:proofErr w:type="spellStart"/>
      <w:r w:rsidRPr="00A1711C">
        <w:t>berupa</w:t>
      </w:r>
      <w:proofErr w:type="spellEnd"/>
      <w:r w:rsidRPr="00A1711C">
        <w:t xml:space="preserve"> </w:t>
      </w:r>
      <w:proofErr w:type="spellStart"/>
      <w:r w:rsidRPr="00A1711C">
        <w:t>produk</w:t>
      </w:r>
      <w:proofErr w:type="spellEnd"/>
      <w:r w:rsidRPr="00A1711C">
        <w:t xml:space="preserve"> </w:t>
      </w:r>
      <w:proofErr w:type="spellStart"/>
      <w:r w:rsidRPr="00A1711C">
        <w:t>atau</w:t>
      </w:r>
      <w:proofErr w:type="spellEnd"/>
      <w:r w:rsidRPr="00A1711C">
        <w:t xml:space="preserve"> </w:t>
      </w:r>
      <w:proofErr w:type="spellStart"/>
      <w:r w:rsidRPr="00A1711C">
        <w:t>jasa</w:t>
      </w:r>
      <w:proofErr w:type="spellEnd"/>
      <w:r w:rsidRPr="00A1711C">
        <w:t>.</w:t>
      </w:r>
    </w:p>
    <w:p w14:paraId="4DDD2A54" w14:textId="0EE08D76" w:rsidR="008F317A" w:rsidRPr="00A1711C" w:rsidRDefault="008F317A" w:rsidP="00F54B4C">
      <w:pPr>
        <w:pStyle w:val="my-2"/>
        <w:spacing w:line="480" w:lineRule="auto"/>
        <w:ind w:left="720" w:firstLine="720"/>
        <w:jc w:val="both"/>
      </w:pPr>
      <w:proofErr w:type="spellStart"/>
      <w:r w:rsidRPr="0069569A">
        <w:rPr>
          <w:color w:val="000000" w:themeColor="text1"/>
        </w:rPr>
        <w:t>Selanjutnya</w:t>
      </w:r>
      <w:proofErr w:type="spellEnd"/>
      <w:r w:rsidRPr="0069569A">
        <w:rPr>
          <w:color w:val="000000" w:themeColor="text1"/>
        </w:rPr>
        <w:t xml:space="preserve">, </w:t>
      </w:r>
      <w:proofErr w:type="spellStart"/>
      <w:r w:rsidRPr="0069569A">
        <w:rPr>
          <w:color w:val="000000" w:themeColor="text1"/>
        </w:rPr>
        <w:t>niat</w:t>
      </w:r>
      <w:proofErr w:type="spellEnd"/>
      <w:r w:rsidRPr="0069569A">
        <w:rPr>
          <w:color w:val="000000" w:themeColor="text1"/>
        </w:rPr>
        <w:t xml:space="preserve"> </w:t>
      </w:r>
      <w:proofErr w:type="spellStart"/>
      <w:r w:rsidRPr="0069569A">
        <w:rPr>
          <w:color w:val="000000" w:themeColor="text1"/>
        </w:rPr>
        <w:t>beli</w:t>
      </w:r>
      <w:proofErr w:type="spellEnd"/>
      <w:r w:rsidRPr="0069569A">
        <w:rPr>
          <w:color w:val="000000" w:themeColor="text1"/>
        </w:rPr>
        <w:t xml:space="preserve"> </w:t>
      </w:r>
      <w:proofErr w:type="spellStart"/>
      <w:r w:rsidRPr="0069569A">
        <w:rPr>
          <w:color w:val="000000" w:themeColor="text1"/>
        </w:rPr>
        <w:t>konsumen</w:t>
      </w:r>
      <w:proofErr w:type="spellEnd"/>
      <w:r w:rsidRPr="0069569A">
        <w:rPr>
          <w:color w:val="000000" w:themeColor="text1"/>
        </w:rPr>
        <w:t xml:space="preserve"> </w:t>
      </w:r>
      <w:proofErr w:type="spellStart"/>
      <w:r w:rsidRPr="0069569A">
        <w:rPr>
          <w:color w:val="000000" w:themeColor="text1"/>
        </w:rPr>
        <w:t>terhadap</w:t>
      </w:r>
      <w:proofErr w:type="spellEnd"/>
      <w:r w:rsidRPr="0069569A">
        <w:rPr>
          <w:color w:val="000000" w:themeColor="text1"/>
        </w:rPr>
        <w:t xml:space="preserve"> </w:t>
      </w:r>
      <w:proofErr w:type="spellStart"/>
      <w:r w:rsidRPr="0069569A">
        <w:rPr>
          <w:color w:val="000000" w:themeColor="text1"/>
        </w:rPr>
        <w:t>sebuah</w:t>
      </w:r>
      <w:proofErr w:type="spellEnd"/>
      <w:r w:rsidRPr="0069569A">
        <w:rPr>
          <w:color w:val="000000" w:themeColor="text1"/>
        </w:rPr>
        <w:t xml:space="preserve"> </w:t>
      </w:r>
      <w:proofErr w:type="spellStart"/>
      <w:r w:rsidRPr="0069569A">
        <w:rPr>
          <w:color w:val="000000" w:themeColor="text1"/>
        </w:rPr>
        <w:t>produk</w:t>
      </w:r>
      <w:proofErr w:type="spellEnd"/>
      <w:r w:rsidRPr="0069569A">
        <w:rPr>
          <w:color w:val="000000" w:themeColor="text1"/>
        </w:rPr>
        <w:t xml:space="preserve"> </w:t>
      </w:r>
      <w:proofErr w:type="spellStart"/>
      <w:r w:rsidRPr="0069569A">
        <w:rPr>
          <w:color w:val="000000" w:themeColor="text1"/>
        </w:rPr>
        <w:t>tanpa</w:t>
      </w:r>
      <w:proofErr w:type="spellEnd"/>
      <w:r w:rsidRPr="0069569A">
        <w:rPr>
          <w:color w:val="000000" w:themeColor="text1"/>
        </w:rPr>
        <w:t xml:space="preserve"> </w:t>
      </w:r>
      <w:proofErr w:type="spellStart"/>
      <w:r w:rsidRPr="0069569A">
        <w:rPr>
          <w:color w:val="000000" w:themeColor="text1"/>
        </w:rPr>
        <w:t>disadari</w:t>
      </w:r>
      <w:proofErr w:type="spellEnd"/>
      <w:r w:rsidRPr="0069569A">
        <w:rPr>
          <w:color w:val="000000" w:themeColor="text1"/>
        </w:rPr>
        <w:t xml:space="preserve"> </w:t>
      </w:r>
      <w:proofErr w:type="spellStart"/>
      <w:r w:rsidRPr="0069569A">
        <w:rPr>
          <w:color w:val="000000" w:themeColor="text1"/>
        </w:rPr>
        <w:t>bisa</w:t>
      </w:r>
      <w:proofErr w:type="spellEnd"/>
      <w:r w:rsidRPr="0069569A">
        <w:rPr>
          <w:color w:val="000000" w:themeColor="text1"/>
        </w:rPr>
        <w:t xml:space="preserve"> juga </w:t>
      </w:r>
      <w:proofErr w:type="spellStart"/>
      <w:r w:rsidRPr="0069569A">
        <w:rPr>
          <w:color w:val="000000" w:themeColor="text1"/>
        </w:rPr>
        <w:t>dipengaruhi</w:t>
      </w:r>
      <w:proofErr w:type="spellEnd"/>
      <w:r w:rsidRPr="0069569A">
        <w:rPr>
          <w:color w:val="000000" w:themeColor="text1"/>
        </w:rPr>
        <w:t xml:space="preserve"> oleh </w:t>
      </w:r>
      <w:proofErr w:type="spellStart"/>
      <w:r w:rsidRPr="0069569A">
        <w:rPr>
          <w:color w:val="000000" w:themeColor="text1"/>
        </w:rPr>
        <w:t>pemahaman</w:t>
      </w:r>
      <w:proofErr w:type="spellEnd"/>
      <w:r w:rsidRPr="0069569A">
        <w:rPr>
          <w:color w:val="000000" w:themeColor="text1"/>
        </w:rPr>
        <w:t xml:space="preserve"> </w:t>
      </w:r>
      <w:proofErr w:type="spellStart"/>
      <w:r w:rsidRPr="0069569A">
        <w:rPr>
          <w:color w:val="000000" w:themeColor="text1"/>
        </w:rPr>
        <w:t>seseorang</w:t>
      </w:r>
      <w:proofErr w:type="spellEnd"/>
      <w:r w:rsidRPr="0069569A">
        <w:rPr>
          <w:color w:val="000000" w:themeColor="text1"/>
        </w:rPr>
        <w:t xml:space="preserve"> </w:t>
      </w:r>
      <w:proofErr w:type="spellStart"/>
      <w:r w:rsidRPr="0069569A">
        <w:rPr>
          <w:color w:val="000000" w:themeColor="text1"/>
        </w:rPr>
        <w:t>terkait</w:t>
      </w:r>
      <w:proofErr w:type="spellEnd"/>
      <w:r w:rsidRPr="0069569A">
        <w:rPr>
          <w:color w:val="000000" w:themeColor="text1"/>
        </w:rPr>
        <w:t xml:space="preserve"> </w:t>
      </w:r>
      <w:proofErr w:type="spellStart"/>
      <w:r w:rsidRPr="0069569A">
        <w:rPr>
          <w:color w:val="000000" w:themeColor="text1"/>
        </w:rPr>
        <w:t>informasi</w:t>
      </w:r>
      <w:proofErr w:type="spellEnd"/>
      <w:r w:rsidRPr="0069569A">
        <w:rPr>
          <w:color w:val="000000" w:themeColor="text1"/>
        </w:rPr>
        <w:t xml:space="preserve"> pada </w:t>
      </w:r>
      <w:proofErr w:type="spellStart"/>
      <w:r w:rsidRPr="0069569A">
        <w:rPr>
          <w:color w:val="000000" w:themeColor="text1"/>
        </w:rPr>
        <w:t>karakteristik</w:t>
      </w:r>
      <w:proofErr w:type="spellEnd"/>
      <w:r w:rsidRPr="0069569A">
        <w:rPr>
          <w:color w:val="000000" w:themeColor="text1"/>
        </w:rPr>
        <w:t xml:space="preserve"> </w:t>
      </w:r>
      <w:proofErr w:type="spellStart"/>
      <w:r w:rsidRPr="0069569A">
        <w:rPr>
          <w:color w:val="000000" w:themeColor="text1"/>
        </w:rPr>
        <w:t>suatu</w:t>
      </w:r>
      <w:proofErr w:type="spellEnd"/>
      <w:r w:rsidRPr="0069569A">
        <w:rPr>
          <w:color w:val="000000" w:themeColor="text1"/>
        </w:rPr>
        <w:t xml:space="preserve"> </w:t>
      </w:r>
      <w:proofErr w:type="spellStart"/>
      <w:r w:rsidRPr="0069569A">
        <w:rPr>
          <w:color w:val="000000" w:themeColor="text1"/>
        </w:rPr>
        <w:t>produk</w:t>
      </w:r>
      <w:proofErr w:type="spellEnd"/>
      <w:r w:rsidRPr="0069569A">
        <w:rPr>
          <w:color w:val="000000" w:themeColor="text1"/>
        </w:rPr>
        <w:t xml:space="preserve"> (Lina, 2015). </w:t>
      </w:r>
      <w:proofErr w:type="spellStart"/>
      <w:r w:rsidRPr="0069569A">
        <w:rPr>
          <w:color w:val="000000" w:themeColor="text1"/>
        </w:rPr>
        <w:t>Menurut</w:t>
      </w:r>
      <w:proofErr w:type="spellEnd"/>
      <w:r w:rsidRPr="0069569A">
        <w:rPr>
          <w:color w:val="000000" w:themeColor="text1"/>
        </w:rPr>
        <w:t xml:space="preserve"> (</w:t>
      </w:r>
      <w:proofErr w:type="spellStart"/>
      <w:r w:rsidRPr="0069569A">
        <w:rPr>
          <w:color w:val="000000" w:themeColor="text1"/>
        </w:rPr>
        <w:t>Masturoh</w:t>
      </w:r>
      <w:proofErr w:type="spellEnd"/>
      <w:r w:rsidRPr="0069569A">
        <w:rPr>
          <w:color w:val="000000" w:themeColor="text1"/>
        </w:rPr>
        <w:t xml:space="preserve">, 2017) </w:t>
      </w:r>
      <w:proofErr w:type="spellStart"/>
      <w:r w:rsidRPr="00A1711C">
        <w:t>Umumnya</w:t>
      </w:r>
      <w:proofErr w:type="spellEnd"/>
      <w:r w:rsidRPr="00A1711C">
        <w:t xml:space="preserve">, </w:t>
      </w:r>
      <w:proofErr w:type="spellStart"/>
      <w:r w:rsidRPr="00A1711C">
        <w:t>setiap</w:t>
      </w:r>
      <w:proofErr w:type="spellEnd"/>
      <w:r w:rsidRPr="00A1711C">
        <w:t xml:space="preserve"> </w:t>
      </w:r>
      <w:proofErr w:type="spellStart"/>
      <w:r w:rsidRPr="00A1711C">
        <w:t>konsumen</w:t>
      </w:r>
      <w:proofErr w:type="spellEnd"/>
      <w:r w:rsidRPr="00A1711C">
        <w:t xml:space="preserve"> </w:t>
      </w:r>
      <w:proofErr w:type="spellStart"/>
      <w:r w:rsidRPr="00A1711C">
        <w:t>sebelum</w:t>
      </w:r>
      <w:proofErr w:type="spellEnd"/>
      <w:r w:rsidRPr="00A1711C">
        <w:t xml:space="preserve"> </w:t>
      </w:r>
      <w:proofErr w:type="spellStart"/>
      <w:r w:rsidRPr="00A1711C">
        <w:t>melakukan</w:t>
      </w:r>
      <w:proofErr w:type="spellEnd"/>
      <w:r w:rsidRPr="00A1711C">
        <w:t xml:space="preserve"> </w:t>
      </w:r>
      <w:proofErr w:type="spellStart"/>
      <w:r w:rsidRPr="00A1711C">
        <w:t>pembelian</w:t>
      </w:r>
      <w:proofErr w:type="spellEnd"/>
      <w:r w:rsidRPr="00A1711C">
        <w:t xml:space="preserve"> </w:t>
      </w:r>
      <w:proofErr w:type="spellStart"/>
      <w:r w:rsidRPr="00A1711C">
        <w:t>suatu</w:t>
      </w:r>
      <w:proofErr w:type="spellEnd"/>
      <w:r w:rsidRPr="00A1711C">
        <w:t xml:space="preserve"> </w:t>
      </w:r>
      <w:proofErr w:type="spellStart"/>
      <w:r w:rsidRPr="00A1711C">
        <w:t>barang</w:t>
      </w:r>
      <w:proofErr w:type="spellEnd"/>
      <w:r w:rsidRPr="00A1711C">
        <w:t xml:space="preserve">, </w:t>
      </w:r>
      <w:proofErr w:type="spellStart"/>
      <w:r w:rsidRPr="00A1711C">
        <w:lastRenderedPageBreak/>
        <w:t>harus</w:t>
      </w:r>
      <w:proofErr w:type="spellEnd"/>
      <w:r w:rsidRPr="00A1711C">
        <w:t xml:space="preserve"> </w:t>
      </w:r>
      <w:proofErr w:type="spellStart"/>
      <w:r w:rsidRPr="00A1711C">
        <w:t>dimulai</w:t>
      </w:r>
      <w:proofErr w:type="spellEnd"/>
      <w:r w:rsidRPr="00A1711C">
        <w:t xml:space="preserve"> </w:t>
      </w:r>
      <w:proofErr w:type="spellStart"/>
      <w:r w:rsidRPr="00A1711C">
        <w:t>dengan</w:t>
      </w:r>
      <w:proofErr w:type="spellEnd"/>
      <w:r w:rsidRPr="00A1711C">
        <w:t xml:space="preserve"> </w:t>
      </w:r>
      <w:proofErr w:type="spellStart"/>
      <w:r w:rsidRPr="00A1711C">
        <w:t>mengumpulkan</w:t>
      </w:r>
      <w:proofErr w:type="spellEnd"/>
      <w:r w:rsidRPr="00A1711C">
        <w:t xml:space="preserve"> </w:t>
      </w:r>
      <w:proofErr w:type="spellStart"/>
      <w:r w:rsidRPr="00A1711C">
        <w:t>informasi</w:t>
      </w:r>
      <w:proofErr w:type="spellEnd"/>
      <w:r w:rsidRPr="00A1711C">
        <w:t xml:space="preserve"> </w:t>
      </w:r>
      <w:proofErr w:type="spellStart"/>
      <w:r w:rsidRPr="00A1711C">
        <w:t>sebanyak</w:t>
      </w:r>
      <w:proofErr w:type="spellEnd"/>
      <w:r w:rsidRPr="00A1711C">
        <w:t xml:space="preserve"> </w:t>
      </w:r>
      <w:proofErr w:type="spellStart"/>
      <w:r w:rsidRPr="00A1711C">
        <w:t>banyaknya</w:t>
      </w:r>
      <w:proofErr w:type="spellEnd"/>
      <w:r w:rsidRPr="00A1711C">
        <w:t xml:space="preserve"> </w:t>
      </w:r>
      <w:proofErr w:type="spellStart"/>
      <w:r w:rsidRPr="00A1711C">
        <w:t>tentang</w:t>
      </w:r>
      <w:proofErr w:type="spellEnd"/>
      <w:r w:rsidRPr="00A1711C">
        <w:t xml:space="preserve"> </w:t>
      </w:r>
      <w:proofErr w:type="spellStart"/>
      <w:r w:rsidRPr="00A1711C">
        <w:t>barang</w:t>
      </w:r>
      <w:proofErr w:type="spellEnd"/>
      <w:r w:rsidRPr="00A1711C">
        <w:t xml:space="preserve"> </w:t>
      </w:r>
      <w:proofErr w:type="spellStart"/>
      <w:r w:rsidRPr="00A1711C">
        <w:t>tersebut</w:t>
      </w:r>
      <w:proofErr w:type="spellEnd"/>
      <w:r w:rsidRPr="00A1711C">
        <w:t xml:space="preserve">. Sama </w:t>
      </w:r>
      <w:proofErr w:type="spellStart"/>
      <w:r w:rsidRPr="00A1711C">
        <w:t>halnya</w:t>
      </w:r>
      <w:proofErr w:type="spellEnd"/>
      <w:r w:rsidRPr="00A1711C">
        <w:t xml:space="preserve"> </w:t>
      </w:r>
      <w:proofErr w:type="spellStart"/>
      <w:r w:rsidRPr="00A1711C">
        <w:t>ketika</w:t>
      </w:r>
      <w:proofErr w:type="spellEnd"/>
      <w:r w:rsidRPr="00A1711C">
        <w:t xml:space="preserve"> </w:t>
      </w:r>
      <w:proofErr w:type="spellStart"/>
      <w:r w:rsidRPr="00A1711C">
        <w:t>konsumen</w:t>
      </w:r>
      <w:proofErr w:type="spellEnd"/>
      <w:r w:rsidRPr="00A1711C">
        <w:t xml:space="preserve"> </w:t>
      </w:r>
      <w:proofErr w:type="spellStart"/>
      <w:r w:rsidRPr="00A1711C">
        <w:t>memperhatikan</w:t>
      </w:r>
      <w:proofErr w:type="spellEnd"/>
      <w:r w:rsidRPr="00A1711C">
        <w:t xml:space="preserve"> </w:t>
      </w:r>
      <w:proofErr w:type="spellStart"/>
      <w:r w:rsidRPr="00A1711C">
        <w:t>terkait</w:t>
      </w:r>
      <w:proofErr w:type="spellEnd"/>
      <w:r w:rsidRPr="00A1711C">
        <w:t xml:space="preserve"> </w:t>
      </w:r>
      <w:proofErr w:type="spellStart"/>
      <w:r w:rsidRPr="00A1711C">
        <w:t>kondisi</w:t>
      </w:r>
      <w:proofErr w:type="spellEnd"/>
      <w:r w:rsidRPr="00A1711C">
        <w:t xml:space="preserve"> </w:t>
      </w:r>
      <w:proofErr w:type="spellStart"/>
      <w:r w:rsidRPr="00A1711C">
        <w:t>produk</w:t>
      </w:r>
      <w:proofErr w:type="spellEnd"/>
      <w:r w:rsidRPr="00A1711C">
        <w:t xml:space="preserve">, </w:t>
      </w:r>
      <w:proofErr w:type="spellStart"/>
      <w:r w:rsidRPr="00A1711C">
        <w:t>kemasan</w:t>
      </w:r>
      <w:proofErr w:type="spellEnd"/>
      <w:r w:rsidRPr="00A1711C">
        <w:t xml:space="preserve">, </w:t>
      </w:r>
      <w:proofErr w:type="spellStart"/>
      <w:r w:rsidRPr="00A1711C">
        <w:t>merek</w:t>
      </w:r>
      <w:proofErr w:type="spellEnd"/>
      <w:r w:rsidRPr="00A1711C">
        <w:t xml:space="preserve"> </w:t>
      </w:r>
      <w:proofErr w:type="spellStart"/>
      <w:r w:rsidRPr="00A1711C">
        <w:t>serta</w:t>
      </w:r>
      <w:proofErr w:type="spellEnd"/>
      <w:r w:rsidRPr="00A1711C">
        <w:t xml:space="preserve"> </w:t>
      </w:r>
      <w:proofErr w:type="spellStart"/>
      <w:r w:rsidRPr="00A1711C">
        <w:t>pendukung</w:t>
      </w:r>
      <w:proofErr w:type="spellEnd"/>
      <w:r w:rsidRPr="00A1711C">
        <w:t xml:space="preserve"> </w:t>
      </w:r>
      <w:proofErr w:type="spellStart"/>
      <w:r w:rsidRPr="00A1711C">
        <w:t>produk</w:t>
      </w:r>
      <w:proofErr w:type="spellEnd"/>
      <w:r w:rsidRPr="00A1711C">
        <w:t xml:space="preserve"> </w:t>
      </w:r>
      <w:proofErr w:type="spellStart"/>
      <w:r w:rsidRPr="00A1711C">
        <w:t>lainnya</w:t>
      </w:r>
      <w:proofErr w:type="spellEnd"/>
      <w:r w:rsidRPr="00A1711C">
        <w:t xml:space="preserve"> </w:t>
      </w:r>
      <w:proofErr w:type="spellStart"/>
      <w:r w:rsidRPr="00A1711C">
        <w:t>sebelum</w:t>
      </w:r>
      <w:proofErr w:type="spellEnd"/>
      <w:r w:rsidRPr="00A1711C">
        <w:t xml:space="preserve"> </w:t>
      </w:r>
      <w:proofErr w:type="spellStart"/>
      <w:r w:rsidRPr="00A1711C">
        <w:t>terjadi</w:t>
      </w:r>
      <w:proofErr w:type="spellEnd"/>
      <w:r w:rsidRPr="003D0480">
        <w:rPr>
          <w:i/>
          <w:iCs/>
        </w:rPr>
        <w:t xml:space="preserve"> </w:t>
      </w:r>
      <w:proofErr w:type="spellStart"/>
      <w:r w:rsidRPr="00A1711C">
        <w:t>pembelian</w:t>
      </w:r>
      <w:proofErr w:type="spellEnd"/>
      <w:r w:rsidRPr="003D0480">
        <w:rPr>
          <w:i/>
          <w:iCs/>
        </w:rPr>
        <w:t xml:space="preserve"> </w:t>
      </w:r>
      <w:r w:rsidRPr="00A1711C">
        <w:t xml:space="preserve">yang </w:t>
      </w:r>
      <w:proofErr w:type="spellStart"/>
      <w:r w:rsidRPr="00A1711C">
        <w:t>berkecenderungan</w:t>
      </w:r>
      <w:proofErr w:type="spellEnd"/>
      <w:r w:rsidRPr="00A1711C">
        <w:t xml:space="preserve"> </w:t>
      </w:r>
      <w:proofErr w:type="spellStart"/>
      <w:r w:rsidRPr="00A1711C">
        <w:t>memilih</w:t>
      </w:r>
      <w:proofErr w:type="spellEnd"/>
      <w:r w:rsidRPr="00A1711C">
        <w:t xml:space="preserve"> </w:t>
      </w:r>
      <w:proofErr w:type="spellStart"/>
      <w:r w:rsidRPr="00A1711C">
        <w:t>produk</w:t>
      </w:r>
      <w:proofErr w:type="spellEnd"/>
      <w:r w:rsidRPr="00A1711C">
        <w:t xml:space="preserve"> </w:t>
      </w:r>
      <w:proofErr w:type="spellStart"/>
      <w:r w:rsidRPr="00A1711C">
        <w:t>biasanya</w:t>
      </w:r>
      <w:proofErr w:type="spellEnd"/>
      <w:r w:rsidRPr="00A1711C">
        <w:t xml:space="preserve"> </w:t>
      </w:r>
      <w:proofErr w:type="spellStart"/>
      <w:r w:rsidRPr="00A1711C">
        <w:t>akan</w:t>
      </w:r>
      <w:proofErr w:type="spellEnd"/>
      <w:r w:rsidRPr="00A1711C">
        <w:t xml:space="preserve"> </w:t>
      </w:r>
      <w:proofErr w:type="spellStart"/>
      <w:r w:rsidRPr="00A1711C">
        <w:t>memahami</w:t>
      </w:r>
      <w:proofErr w:type="spellEnd"/>
      <w:r w:rsidRPr="00A1711C">
        <w:t xml:space="preserve"> </w:t>
      </w:r>
      <w:proofErr w:type="spellStart"/>
      <w:r w:rsidRPr="00A1711C">
        <w:t>manfaatnya</w:t>
      </w:r>
      <w:proofErr w:type="spellEnd"/>
      <w:r w:rsidRPr="00A1711C">
        <w:t xml:space="preserve"> </w:t>
      </w:r>
      <w:proofErr w:type="spellStart"/>
      <w:r w:rsidRPr="00A1711C">
        <w:t>terhadap</w:t>
      </w:r>
      <w:proofErr w:type="spellEnd"/>
      <w:r w:rsidRPr="00A1711C">
        <w:t xml:space="preserve"> </w:t>
      </w:r>
      <w:proofErr w:type="spellStart"/>
      <w:r w:rsidRPr="00A1711C">
        <w:t>lingkungan</w:t>
      </w:r>
      <w:proofErr w:type="spellEnd"/>
      <w:r w:rsidRPr="00A1711C">
        <w:t xml:space="preserve"> dan </w:t>
      </w:r>
      <w:proofErr w:type="spellStart"/>
      <w:r w:rsidRPr="00A1711C">
        <w:t>turut</w:t>
      </w:r>
      <w:proofErr w:type="spellEnd"/>
      <w:r w:rsidRPr="00A1711C">
        <w:t xml:space="preserve"> </w:t>
      </w:r>
      <w:proofErr w:type="spellStart"/>
      <w:r w:rsidRPr="00A1711C">
        <w:t>menjaga</w:t>
      </w:r>
      <w:proofErr w:type="spellEnd"/>
      <w:r w:rsidRPr="00A1711C">
        <w:t xml:space="preserve"> </w:t>
      </w:r>
      <w:proofErr w:type="spellStart"/>
      <w:r w:rsidRPr="00A1711C">
        <w:t>lingkungan</w:t>
      </w:r>
      <w:proofErr w:type="spellEnd"/>
      <w:r w:rsidRPr="00A1711C">
        <w:t xml:space="preserve">. </w:t>
      </w:r>
      <w:proofErr w:type="spellStart"/>
      <w:r w:rsidRPr="00A1711C">
        <w:t>Seseorang</w:t>
      </w:r>
      <w:proofErr w:type="spellEnd"/>
      <w:r w:rsidRPr="00A1711C">
        <w:t xml:space="preserve"> </w:t>
      </w:r>
      <w:proofErr w:type="spellStart"/>
      <w:r w:rsidRPr="00A1711C">
        <w:t>akan</w:t>
      </w:r>
      <w:proofErr w:type="spellEnd"/>
      <w:r w:rsidRPr="00A1711C">
        <w:t xml:space="preserve"> </w:t>
      </w:r>
      <w:proofErr w:type="spellStart"/>
      <w:r w:rsidRPr="00A1711C">
        <w:t>melakukan</w:t>
      </w:r>
      <w:proofErr w:type="spellEnd"/>
      <w:r w:rsidRPr="00A1711C">
        <w:t xml:space="preserve"> </w:t>
      </w:r>
      <w:proofErr w:type="spellStart"/>
      <w:r w:rsidRPr="00A1711C">
        <w:t>pembelian</w:t>
      </w:r>
      <w:proofErr w:type="spellEnd"/>
      <w:r w:rsidRPr="00A1711C">
        <w:t xml:space="preserve"> pada </w:t>
      </w:r>
      <w:proofErr w:type="spellStart"/>
      <w:r w:rsidRPr="00A1711C">
        <w:t>merek</w:t>
      </w:r>
      <w:proofErr w:type="spellEnd"/>
      <w:r w:rsidRPr="00A1711C">
        <w:t xml:space="preserve"> </w:t>
      </w:r>
      <w:proofErr w:type="spellStart"/>
      <w:r w:rsidRPr="00A1711C">
        <w:t>hijau</w:t>
      </w:r>
      <w:proofErr w:type="spellEnd"/>
      <w:r w:rsidRPr="00A1711C">
        <w:t xml:space="preserve"> </w:t>
      </w:r>
      <w:proofErr w:type="spellStart"/>
      <w:r w:rsidRPr="00A1711C">
        <w:t>karena</w:t>
      </w:r>
      <w:proofErr w:type="spellEnd"/>
      <w:r w:rsidRPr="00A1711C">
        <w:t xml:space="preserve"> </w:t>
      </w:r>
      <w:proofErr w:type="spellStart"/>
      <w:r w:rsidRPr="00A1711C">
        <w:t>terpengaruh</w:t>
      </w:r>
      <w:proofErr w:type="spellEnd"/>
      <w:r w:rsidRPr="00A1711C">
        <w:t xml:space="preserve"> </w:t>
      </w:r>
      <w:proofErr w:type="spellStart"/>
      <w:r w:rsidRPr="00A1711C">
        <w:t>dari</w:t>
      </w:r>
      <w:proofErr w:type="spellEnd"/>
      <w:r w:rsidRPr="00A1711C">
        <w:t xml:space="preserve"> </w:t>
      </w:r>
      <w:proofErr w:type="spellStart"/>
      <w:r w:rsidRPr="00A1711C">
        <w:t>pengetahuan</w:t>
      </w:r>
      <w:proofErr w:type="spellEnd"/>
      <w:r w:rsidRPr="00A1711C">
        <w:t xml:space="preserve"> </w:t>
      </w:r>
      <w:proofErr w:type="spellStart"/>
      <w:r w:rsidRPr="00A1711C">
        <w:t>seseorang</w:t>
      </w:r>
      <w:proofErr w:type="spellEnd"/>
      <w:r w:rsidRPr="00A1711C">
        <w:t xml:space="preserve"> </w:t>
      </w:r>
      <w:proofErr w:type="spellStart"/>
      <w:r w:rsidRPr="00A1711C">
        <w:t>terhadap</w:t>
      </w:r>
      <w:proofErr w:type="spellEnd"/>
      <w:r w:rsidRPr="00A1711C">
        <w:t xml:space="preserve"> </w:t>
      </w:r>
      <w:proofErr w:type="spellStart"/>
      <w:r w:rsidRPr="00A1711C">
        <w:t>merek</w:t>
      </w:r>
      <w:proofErr w:type="spellEnd"/>
      <w:r w:rsidRPr="00A1711C">
        <w:t xml:space="preserve"> </w:t>
      </w:r>
      <w:proofErr w:type="spellStart"/>
      <w:r w:rsidRPr="00A1711C">
        <w:t>hijau</w:t>
      </w:r>
      <w:proofErr w:type="spellEnd"/>
      <w:r w:rsidRPr="00A1711C">
        <w:t xml:space="preserve">, </w:t>
      </w:r>
      <w:proofErr w:type="spellStart"/>
      <w:r w:rsidRPr="00A1711C">
        <w:t>seseorang</w:t>
      </w:r>
      <w:proofErr w:type="spellEnd"/>
      <w:r w:rsidRPr="00A1711C">
        <w:t xml:space="preserve"> juga </w:t>
      </w:r>
      <w:proofErr w:type="spellStart"/>
      <w:r w:rsidRPr="00A1711C">
        <w:t>akan</w:t>
      </w:r>
      <w:proofErr w:type="spellEnd"/>
      <w:r w:rsidRPr="00A1711C">
        <w:t xml:space="preserve"> </w:t>
      </w:r>
      <w:proofErr w:type="spellStart"/>
      <w:r w:rsidRPr="00A1711C">
        <w:t>membentuk</w:t>
      </w:r>
      <w:proofErr w:type="spellEnd"/>
      <w:r w:rsidRPr="00A1711C">
        <w:t xml:space="preserve"> </w:t>
      </w:r>
      <w:proofErr w:type="spellStart"/>
      <w:r w:rsidRPr="00A1711C">
        <w:t>sikap</w:t>
      </w:r>
      <w:proofErr w:type="spellEnd"/>
      <w:r w:rsidRPr="00A1711C">
        <w:t xml:space="preserve"> </w:t>
      </w:r>
      <w:proofErr w:type="spellStart"/>
      <w:r w:rsidRPr="00A1711C">
        <w:t>hijau</w:t>
      </w:r>
      <w:proofErr w:type="spellEnd"/>
      <w:r w:rsidRPr="00A1711C">
        <w:t xml:space="preserve"> </w:t>
      </w:r>
      <w:proofErr w:type="spellStart"/>
      <w:r w:rsidRPr="00A1711C">
        <w:t>seseorang</w:t>
      </w:r>
      <w:proofErr w:type="spellEnd"/>
      <w:r w:rsidRPr="00A1711C">
        <w:t xml:space="preserve"> </w:t>
      </w:r>
      <w:proofErr w:type="spellStart"/>
      <w:r w:rsidRPr="00A1711C">
        <w:t>terhadap</w:t>
      </w:r>
      <w:proofErr w:type="spellEnd"/>
      <w:r w:rsidRPr="00A1711C">
        <w:t xml:space="preserve"> </w:t>
      </w:r>
      <w:proofErr w:type="spellStart"/>
      <w:r w:rsidRPr="00A1711C">
        <w:t>merek</w:t>
      </w:r>
      <w:proofErr w:type="spellEnd"/>
      <w:r w:rsidRPr="00A1711C">
        <w:t xml:space="preserve"> </w:t>
      </w:r>
      <w:proofErr w:type="spellStart"/>
      <w:r w:rsidRPr="00A1711C">
        <w:t>hijau</w:t>
      </w:r>
      <w:proofErr w:type="spellEnd"/>
      <w:r w:rsidRPr="00A1711C">
        <w:t xml:space="preserve"> (</w:t>
      </w:r>
      <w:proofErr w:type="spellStart"/>
      <w:r w:rsidRPr="00A1711C">
        <w:t>Alamsyah</w:t>
      </w:r>
      <w:proofErr w:type="spellEnd"/>
      <w:r w:rsidRPr="00A1711C">
        <w:t xml:space="preserve"> &amp; </w:t>
      </w:r>
      <w:proofErr w:type="spellStart"/>
      <w:r w:rsidRPr="00A1711C">
        <w:t>Hadiyanti</w:t>
      </w:r>
      <w:proofErr w:type="spellEnd"/>
      <w:r w:rsidRPr="00A1711C">
        <w:t xml:space="preserve">, 2017). </w:t>
      </w:r>
      <w:proofErr w:type="spellStart"/>
      <w:r w:rsidRPr="00A1711C">
        <w:t>Peneliti</w:t>
      </w:r>
      <w:proofErr w:type="spellEnd"/>
      <w:r w:rsidRPr="00A1711C">
        <w:t xml:space="preserve"> juga </w:t>
      </w:r>
      <w:proofErr w:type="spellStart"/>
      <w:r w:rsidRPr="00A1711C">
        <w:t>telah</w:t>
      </w:r>
      <w:proofErr w:type="spellEnd"/>
      <w:r w:rsidRPr="00A1711C">
        <w:t xml:space="preserve"> </w:t>
      </w:r>
      <w:proofErr w:type="spellStart"/>
      <w:r w:rsidRPr="00A1711C">
        <w:t>mengkaji</w:t>
      </w:r>
      <w:proofErr w:type="spellEnd"/>
      <w:r w:rsidRPr="00A1711C">
        <w:t xml:space="preserve"> </w:t>
      </w:r>
      <w:proofErr w:type="spellStart"/>
      <w:r w:rsidRPr="00A1711C">
        <w:t>beberapa</w:t>
      </w:r>
      <w:proofErr w:type="spellEnd"/>
      <w:r w:rsidRPr="00A1711C">
        <w:t xml:space="preserve"> </w:t>
      </w:r>
      <w:proofErr w:type="spellStart"/>
      <w:r w:rsidRPr="00A1711C">
        <w:t>hal</w:t>
      </w:r>
      <w:proofErr w:type="spellEnd"/>
      <w:r w:rsidRPr="00A1711C">
        <w:t xml:space="preserve"> yang </w:t>
      </w:r>
      <w:proofErr w:type="spellStart"/>
      <w:r w:rsidRPr="00A1711C">
        <w:t>mempengaruhi</w:t>
      </w:r>
      <w:proofErr w:type="spellEnd"/>
      <w:r w:rsidRPr="00A1711C">
        <w:t xml:space="preserve"> </w:t>
      </w:r>
      <w:proofErr w:type="spellStart"/>
      <w:r w:rsidRPr="00A1711C">
        <w:t>niat</w:t>
      </w:r>
      <w:proofErr w:type="spellEnd"/>
      <w:r w:rsidRPr="00A1711C">
        <w:t xml:space="preserve"> </w:t>
      </w:r>
      <w:proofErr w:type="spellStart"/>
      <w:r w:rsidRPr="00A1711C">
        <w:t>beli</w:t>
      </w:r>
      <w:proofErr w:type="spellEnd"/>
      <w:r w:rsidRPr="00A1711C">
        <w:t xml:space="preserve"> </w:t>
      </w:r>
      <w:proofErr w:type="spellStart"/>
      <w:r w:rsidRPr="00A1711C">
        <w:t>hijau</w:t>
      </w:r>
      <w:proofErr w:type="spellEnd"/>
      <w:r w:rsidRPr="00A1711C">
        <w:t xml:space="preserve"> pada </w:t>
      </w:r>
      <w:proofErr w:type="spellStart"/>
      <w:r w:rsidRPr="00A1711C">
        <w:t>produk</w:t>
      </w:r>
      <w:proofErr w:type="spellEnd"/>
      <w:r w:rsidRPr="00A1711C">
        <w:t xml:space="preserve"> </w:t>
      </w:r>
      <w:proofErr w:type="spellStart"/>
      <w:r w:rsidRPr="00A1711C">
        <w:t>komestik</w:t>
      </w:r>
      <w:proofErr w:type="spellEnd"/>
      <w:r w:rsidRPr="00A1711C">
        <w:t xml:space="preserve"> </w:t>
      </w:r>
      <w:proofErr w:type="spellStart"/>
      <w:r w:rsidRPr="00A1711C">
        <w:t>hijau</w:t>
      </w:r>
      <w:proofErr w:type="spellEnd"/>
      <w:r w:rsidRPr="00A1711C">
        <w:t xml:space="preserve"> </w:t>
      </w:r>
      <w:proofErr w:type="spellStart"/>
      <w:r w:rsidRPr="00A1711C">
        <w:t>yakni</w:t>
      </w:r>
      <w:proofErr w:type="spellEnd"/>
      <w:r w:rsidRPr="00A1711C">
        <w:t xml:space="preserve"> </w:t>
      </w:r>
      <w:proofErr w:type="spellStart"/>
      <w:r w:rsidRPr="00A1711C">
        <w:t>dipengaruhi</w:t>
      </w:r>
      <w:proofErr w:type="spellEnd"/>
      <w:r w:rsidRPr="00A1711C">
        <w:t xml:space="preserve"> oleh </w:t>
      </w:r>
      <w:proofErr w:type="spellStart"/>
      <w:r w:rsidRPr="00A1711C">
        <w:t>pengetahuan</w:t>
      </w:r>
      <w:proofErr w:type="spellEnd"/>
      <w:r w:rsidRPr="00A1711C">
        <w:t xml:space="preserve"> </w:t>
      </w:r>
      <w:proofErr w:type="spellStart"/>
      <w:r w:rsidRPr="00A1711C">
        <w:t>merek</w:t>
      </w:r>
      <w:proofErr w:type="spellEnd"/>
      <w:r w:rsidRPr="00A1711C">
        <w:t xml:space="preserve"> </w:t>
      </w:r>
      <w:proofErr w:type="spellStart"/>
      <w:r w:rsidRPr="00A1711C">
        <w:t>hijau</w:t>
      </w:r>
      <w:proofErr w:type="spellEnd"/>
      <w:r w:rsidRPr="00A1711C">
        <w:t xml:space="preserve"> dan </w:t>
      </w:r>
      <w:proofErr w:type="spellStart"/>
      <w:r w:rsidRPr="00A1711C">
        <w:t>sikap</w:t>
      </w:r>
      <w:proofErr w:type="spellEnd"/>
      <w:r w:rsidRPr="00A1711C">
        <w:t xml:space="preserve"> </w:t>
      </w:r>
      <w:proofErr w:type="spellStart"/>
      <w:r w:rsidRPr="00A1711C">
        <w:t>terhadap</w:t>
      </w:r>
      <w:proofErr w:type="spellEnd"/>
      <w:r w:rsidRPr="00A1711C">
        <w:t xml:space="preserve"> </w:t>
      </w:r>
      <w:proofErr w:type="spellStart"/>
      <w:r w:rsidRPr="00A1711C">
        <w:t>merek</w:t>
      </w:r>
      <w:proofErr w:type="spellEnd"/>
      <w:r w:rsidRPr="00A1711C">
        <w:t xml:space="preserve"> </w:t>
      </w:r>
      <w:proofErr w:type="spellStart"/>
      <w:r w:rsidRPr="00A1711C">
        <w:t>hijau</w:t>
      </w:r>
      <w:proofErr w:type="spellEnd"/>
      <w:r w:rsidRPr="00A1711C">
        <w:t xml:space="preserve"> (Hernandez, 2020)</w:t>
      </w:r>
    </w:p>
    <w:p w14:paraId="79193051" w14:textId="4CD03AED" w:rsidR="008F317A" w:rsidRDefault="008F317A" w:rsidP="00F54B4C">
      <w:pPr>
        <w:pStyle w:val="my-2"/>
        <w:spacing w:line="480" w:lineRule="auto"/>
        <w:ind w:left="720" w:firstLine="720"/>
        <w:jc w:val="both"/>
      </w:pPr>
      <w:r w:rsidRPr="002945DD">
        <w:rPr>
          <w:i/>
          <w:iCs/>
        </w:rPr>
        <w:t>Green Purchase Intention</w:t>
      </w:r>
      <w:r w:rsidRPr="00A1711C">
        <w:t xml:space="preserve"> </w:t>
      </w:r>
      <w:proofErr w:type="spellStart"/>
      <w:r w:rsidRPr="00A1711C">
        <w:t>dipengaruhi</w:t>
      </w:r>
      <w:proofErr w:type="spellEnd"/>
      <w:r w:rsidRPr="00A1711C">
        <w:t xml:space="preserve"> oleh </w:t>
      </w:r>
      <w:proofErr w:type="spellStart"/>
      <w:r w:rsidRPr="00A1711C">
        <w:t>beragam</w:t>
      </w:r>
      <w:proofErr w:type="spellEnd"/>
      <w:r w:rsidRPr="00A1711C">
        <w:t xml:space="preserve"> </w:t>
      </w:r>
      <w:proofErr w:type="spellStart"/>
      <w:r w:rsidRPr="00A1711C">
        <w:t>macam</w:t>
      </w:r>
      <w:proofErr w:type="spellEnd"/>
      <w:r w:rsidRPr="00A1711C">
        <w:t xml:space="preserve"> </w:t>
      </w:r>
      <w:proofErr w:type="spellStart"/>
      <w:r w:rsidRPr="00A1711C">
        <w:t>faktor</w:t>
      </w:r>
      <w:proofErr w:type="spellEnd"/>
      <w:r w:rsidRPr="00A1711C">
        <w:t xml:space="preserve">, di mana </w:t>
      </w:r>
      <w:proofErr w:type="spellStart"/>
      <w:r w:rsidRPr="00A1711C">
        <w:t>konsumen</w:t>
      </w:r>
      <w:proofErr w:type="spellEnd"/>
      <w:r w:rsidRPr="00A1711C">
        <w:t xml:space="preserve"> </w:t>
      </w:r>
      <w:proofErr w:type="spellStart"/>
      <w:r w:rsidRPr="00A1711C">
        <w:t>mempertimbangkan</w:t>
      </w:r>
      <w:proofErr w:type="spellEnd"/>
      <w:r w:rsidRPr="00A1711C">
        <w:t xml:space="preserve"> </w:t>
      </w:r>
      <w:proofErr w:type="spellStart"/>
      <w:r w:rsidRPr="00A1711C">
        <w:t>berbagai</w:t>
      </w:r>
      <w:proofErr w:type="spellEnd"/>
      <w:r w:rsidRPr="00A1711C">
        <w:t xml:space="preserve"> </w:t>
      </w:r>
      <w:proofErr w:type="spellStart"/>
      <w:r w:rsidRPr="00A1711C">
        <w:t>aspek</w:t>
      </w:r>
      <w:proofErr w:type="spellEnd"/>
      <w:r w:rsidRPr="00A1711C">
        <w:t xml:space="preserve"> </w:t>
      </w:r>
      <w:proofErr w:type="spellStart"/>
      <w:r w:rsidRPr="00A1711C">
        <w:t>saat</w:t>
      </w:r>
      <w:proofErr w:type="spellEnd"/>
      <w:r w:rsidRPr="00A1711C">
        <w:t xml:space="preserve"> </w:t>
      </w:r>
      <w:proofErr w:type="spellStart"/>
      <w:r w:rsidRPr="00A1711C">
        <w:t>memutuskan</w:t>
      </w:r>
      <w:proofErr w:type="spellEnd"/>
      <w:r w:rsidRPr="00A1711C">
        <w:t xml:space="preserve"> </w:t>
      </w:r>
      <w:proofErr w:type="spellStart"/>
      <w:r w:rsidRPr="00A1711C">
        <w:t>membeli</w:t>
      </w:r>
      <w:proofErr w:type="spellEnd"/>
      <w:r w:rsidRPr="00A1711C">
        <w:t xml:space="preserve">, </w:t>
      </w:r>
      <w:proofErr w:type="spellStart"/>
      <w:r w:rsidRPr="00A1711C">
        <w:t>termasuk</w:t>
      </w:r>
      <w:proofErr w:type="spellEnd"/>
      <w:r w:rsidRPr="00A1711C">
        <w:t xml:space="preserve"> </w:t>
      </w:r>
      <w:proofErr w:type="spellStart"/>
      <w:r w:rsidRPr="00A1711C">
        <w:t>dampak</w:t>
      </w:r>
      <w:proofErr w:type="spellEnd"/>
      <w:r w:rsidRPr="00A1711C">
        <w:t xml:space="preserve"> </w:t>
      </w:r>
      <w:proofErr w:type="spellStart"/>
      <w:r w:rsidRPr="00A1711C">
        <w:t>ekologis</w:t>
      </w:r>
      <w:proofErr w:type="spellEnd"/>
      <w:r w:rsidRPr="00A1711C">
        <w:t xml:space="preserve"> </w:t>
      </w:r>
      <w:proofErr w:type="spellStart"/>
      <w:r w:rsidRPr="00A1711C">
        <w:t>dari</w:t>
      </w:r>
      <w:proofErr w:type="spellEnd"/>
      <w:r w:rsidRPr="00A1711C">
        <w:t xml:space="preserve"> </w:t>
      </w:r>
      <w:proofErr w:type="spellStart"/>
      <w:r w:rsidRPr="00A1711C">
        <w:t>pola</w:t>
      </w:r>
      <w:proofErr w:type="spellEnd"/>
      <w:r w:rsidRPr="00A1711C">
        <w:t xml:space="preserve"> </w:t>
      </w:r>
      <w:proofErr w:type="spellStart"/>
      <w:r w:rsidRPr="00A1711C">
        <w:t>konsumsi</w:t>
      </w:r>
      <w:proofErr w:type="spellEnd"/>
      <w:r w:rsidRPr="00A1711C">
        <w:t xml:space="preserve"> </w:t>
      </w:r>
      <w:proofErr w:type="spellStart"/>
      <w:r w:rsidRPr="00A1711C">
        <w:t>hijau</w:t>
      </w:r>
      <w:proofErr w:type="spellEnd"/>
      <w:r w:rsidRPr="00A1711C">
        <w:t xml:space="preserve"> </w:t>
      </w:r>
      <w:proofErr w:type="spellStart"/>
      <w:r w:rsidRPr="00A1711C">
        <w:t>tersebut</w:t>
      </w:r>
      <w:proofErr w:type="spellEnd"/>
      <w:r w:rsidRPr="00A1711C">
        <w:t xml:space="preserve">. </w:t>
      </w:r>
      <w:proofErr w:type="spellStart"/>
      <w:r w:rsidRPr="00A1711C">
        <w:t>Konsumen</w:t>
      </w:r>
      <w:proofErr w:type="spellEnd"/>
      <w:r w:rsidRPr="00A1711C">
        <w:t xml:space="preserve"> </w:t>
      </w:r>
      <w:proofErr w:type="spellStart"/>
      <w:r w:rsidRPr="00A1711C">
        <w:t>kini</w:t>
      </w:r>
      <w:proofErr w:type="spellEnd"/>
      <w:r w:rsidRPr="00A1711C">
        <w:t xml:space="preserve"> </w:t>
      </w:r>
      <w:proofErr w:type="spellStart"/>
      <w:r w:rsidRPr="00A1711C">
        <w:t>semakin</w:t>
      </w:r>
      <w:proofErr w:type="spellEnd"/>
      <w:r w:rsidRPr="00A1711C">
        <w:t xml:space="preserve"> </w:t>
      </w:r>
      <w:proofErr w:type="spellStart"/>
      <w:r w:rsidRPr="00A1711C">
        <w:t>peka</w:t>
      </w:r>
      <w:proofErr w:type="spellEnd"/>
      <w:r w:rsidRPr="00A1711C">
        <w:t xml:space="preserve"> </w:t>
      </w:r>
      <w:proofErr w:type="spellStart"/>
      <w:r w:rsidRPr="00A1711C">
        <w:t>bahwa</w:t>
      </w:r>
      <w:proofErr w:type="spellEnd"/>
      <w:r w:rsidRPr="00A1711C">
        <w:t xml:space="preserve"> </w:t>
      </w:r>
      <w:proofErr w:type="spellStart"/>
      <w:r w:rsidRPr="00A1711C">
        <w:t>aktivitas</w:t>
      </w:r>
      <w:proofErr w:type="spellEnd"/>
      <w:r w:rsidRPr="00A1711C">
        <w:t xml:space="preserve"> </w:t>
      </w:r>
      <w:proofErr w:type="spellStart"/>
      <w:r w:rsidRPr="00A1711C">
        <w:t>konsumsi</w:t>
      </w:r>
      <w:proofErr w:type="spellEnd"/>
      <w:r w:rsidRPr="00A1711C">
        <w:t xml:space="preserve"> </w:t>
      </w:r>
      <w:proofErr w:type="spellStart"/>
      <w:r w:rsidRPr="00A1711C">
        <w:t>mereka</w:t>
      </w:r>
      <w:proofErr w:type="spellEnd"/>
      <w:r w:rsidRPr="00A1711C">
        <w:t xml:space="preserve"> </w:t>
      </w:r>
      <w:proofErr w:type="spellStart"/>
      <w:r w:rsidRPr="00A1711C">
        <w:t>berdampak</w:t>
      </w:r>
      <w:proofErr w:type="spellEnd"/>
      <w:r w:rsidRPr="00A1711C">
        <w:t xml:space="preserve"> </w:t>
      </w:r>
      <w:proofErr w:type="spellStart"/>
      <w:r w:rsidRPr="00A1711C">
        <w:t>jangka</w:t>
      </w:r>
      <w:proofErr w:type="spellEnd"/>
      <w:r w:rsidRPr="00A1711C">
        <w:t xml:space="preserve"> </w:t>
      </w:r>
      <w:proofErr w:type="spellStart"/>
      <w:r w:rsidRPr="00A1711C">
        <w:t>panjang</w:t>
      </w:r>
      <w:proofErr w:type="spellEnd"/>
      <w:r w:rsidRPr="00A1711C">
        <w:t xml:space="preserve"> pada </w:t>
      </w:r>
      <w:proofErr w:type="spellStart"/>
      <w:r w:rsidRPr="00A1711C">
        <w:t>berbagai</w:t>
      </w:r>
      <w:proofErr w:type="spellEnd"/>
      <w:r w:rsidRPr="00A1711C">
        <w:t xml:space="preserve"> </w:t>
      </w:r>
      <w:proofErr w:type="spellStart"/>
      <w:r w:rsidRPr="00A1711C">
        <w:t>sektor</w:t>
      </w:r>
      <w:proofErr w:type="spellEnd"/>
      <w:r w:rsidRPr="00A1711C">
        <w:t xml:space="preserve">, </w:t>
      </w:r>
      <w:proofErr w:type="spellStart"/>
      <w:r w:rsidRPr="00A1711C">
        <w:t>sehingga</w:t>
      </w:r>
      <w:proofErr w:type="spellEnd"/>
      <w:r w:rsidRPr="00A1711C">
        <w:t xml:space="preserve"> </w:t>
      </w:r>
      <w:proofErr w:type="spellStart"/>
      <w:r w:rsidRPr="00A1711C">
        <w:t>pola</w:t>
      </w:r>
      <w:proofErr w:type="spellEnd"/>
      <w:r w:rsidRPr="00A1711C">
        <w:t xml:space="preserve"> </w:t>
      </w:r>
      <w:proofErr w:type="spellStart"/>
      <w:r w:rsidRPr="00A1711C">
        <w:t>konsumsi</w:t>
      </w:r>
      <w:proofErr w:type="spellEnd"/>
      <w:r w:rsidRPr="00A1711C">
        <w:t xml:space="preserve"> </w:t>
      </w:r>
      <w:proofErr w:type="spellStart"/>
      <w:r w:rsidRPr="00A1711C">
        <w:t>menjadi</w:t>
      </w:r>
      <w:proofErr w:type="spellEnd"/>
      <w:r w:rsidRPr="00A1711C">
        <w:t xml:space="preserve"> </w:t>
      </w:r>
      <w:proofErr w:type="spellStart"/>
      <w:r w:rsidRPr="00A1711C">
        <w:t>opsi</w:t>
      </w:r>
      <w:proofErr w:type="spellEnd"/>
      <w:r w:rsidRPr="00A1711C">
        <w:t xml:space="preserve"> </w:t>
      </w:r>
      <w:proofErr w:type="spellStart"/>
      <w:r w:rsidRPr="00A1711C">
        <w:t>utama</w:t>
      </w:r>
      <w:proofErr w:type="spellEnd"/>
      <w:r w:rsidRPr="00A1711C">
        <w:t xml:space="preserve"> </w:t>
      </w:r>
      <w:proofErr w:type="spellStart"/>
      <w:r w:rsidRPr="00A1711C">
        <w:t>untuk</w:t>
      </w:r>
      <w:proofErr w:type="spellEnd"/>
      <w:r w:rsidRPr="00A1711C">
        <w:t xml:space="preserve"> </w:t>
      </w:r>
      <w:proofErr w:type="spellStart"/>
      <w:r w:rsidRPr="00A1711C">
        <w:t>memilih</w:t>
      </w:r>
      <w:proofErr w:type="spellEnd"/>
      <w:r w:rsidRPr="00A1711C">
        <w:t xml:space="preserve"> </w:t>
      </w:r>
      <w:proofErr w:type="spellStart"/>
      <w:r w:rsidRPr="00A1711C">
        <w:t>produk</w:t>
      </w:r>
      <w:proofErr w:type="spellEnd"/>
      <w:r w:rsidRPr="00A1711C">
        <w:t xml:space="preserve"> yang </w:t>
      </w:r>
      <w:proofErr w:type="spellStart"/>
      <w:r w:rsidRPr="00A1711C">
        <w:t>diproduksi</w:t>
      </w:r>
      <w:proofErr w:type="spellEnd"/>
      <w:r w:rsidRPr="00A1711C">
        <w:t xml:space="preserve"> </w:t>
      </w:r>
      <w:proofErr w:type="spellStart"/>
      <w:r w:rsidRPr="00A1711C">
        <w:t>secara</w:t>
      </w:r>
      <w:proofErr w:type="spellEnd"/>
      <w:r w:rsidRPr="00A1711C">
        <w:t xml:space="preserve"> </w:t>
      </w:r>
      <w:proofErr w:type="spellStart"/>
      <w:r w:rsidRPr="00A1711C">
        <w:t>berkelanjutan</w:t>
      </w:r>
      <w:proofErr w:type="spellEnd"/>
      <w:r w:rsidRPr="00A1711C">
        <w:t xml:space="preserve"> dan </w:t>
      </w:r>
      <w:proofErr w:type="spellStart"/>
      <w:r w:rsidRPr="00A1711C">
        <w:t>ramah</w:t>
      </w:r>
      <w:proofErr w:type="spellEnd"/>
      <w:r w:rsidRPr="00A1711C">
        <w:t xml:space="preserve"> </w:t>
      </w:r>
      <w:proofErr w:type="spellStart"/>
      <w:r w:rsidRPr="00A1711C">
        <w:t>lingkungan</w:t>
      </w:r>
      <w:proofErr w:type="spellEnd"/>
      <w:r w:rsidRPr="00A1711C">
        <w:t xml:space="preserve">. </w:t>
      </w:r>
      <w:proofErr w:type="spellStart"/>
      <w:r w:rsidRPr="00A1711C">
        <w:t>Niat</w:t>
      </w:r>
      <w:proofErr w:type="spellEnd"/>
      <w:r w:rsidRPr="00A1711C">
        <w:t xml:space="preserve"> </w:t>
      </w:r>
      <w:proofErr w:type="spellStart"/>
      <w:r w:rsidRPr="00A1711C">
        <w:t>pembelian</w:t>
      </w:r>
      <w:proofErr w:type="spellEnd"/>
      <w:r w:rsidRPr="00A1711C">
        <w:t xml:space="preserve"> </w:t>
      </w:r>
      <w:proofErr w:type="spellStart"/>
      <w:r w:rsidRPr="00A1711C">
        <w:t>hijau</w:t>
      </w:r>
      <w:proofErr w:type="spellEnd"/>
      <w:r w:rsidRPr="00A1711C">
        <w:t xml:space="preserve"> </w:t>
      </w:r>
      <w:proofErr w:type="spellStart"/>
      <w:r w:rsidRPr="00A1711C">
        <w:t>merujuk</w:t>
      </w:r>
      <w:proofErr w:type="spellEnd"/>
      <w:r w:rsidRPr="00A1711C">
        <w:t xml:space="preserve"> pada </w:t>
      </w:r>
      <w:proofErr w:type="spellStart"/>
      <w:r w:rsidRPr="00A1711C">
        <w:t>keinginan</w:t>
      </w:r>
      <w:proofErr w:type="spellEnd"/>
      <w:r w:rsidRPr="00A1711C">
        <w:t xml:space="preserve"> </w:t>
      </w:r>
      <w:proofErr w:type="spellStart"/>
      <w:r w:rsidRPr="00A1711C">
        <w:t>konsumen</w:t>
      </w:r>
      <w:proofErr w:type="spellEnd"/>
      <w:r w:rsidRPr="00A1711C">
        <w:t xml:space="preserve"> </w:t>
      </w:r>
      <w:proofErr w:type="spellStart"/>
      <w:r w:rsidRPr="00A1711C">
        <w:t>atau</w:t>
      </w:r>
      <w:proofErr w:type="spellEnd"/>
      <w:r w:rsidRPr="00A1711C">
        <w:t xml:space="preserve"> </w:t>
      </w:r>
      <w:proofErr w:type="spellStart"/>
      <w:r w:rsidRPr="00A1711C">
        <w:t>pembelian</w:t>
      </w:r>
      <w:proofErr w:type="spellEnd"/>
      <w:r w:rsidRPr="00A1711C">
        <w:t xml:space="preserve"> </w:t>
      </w:r>
      <w:proofErr w:type="spellStart"/>
      <w:r w:rsidRPr="00A1711C">
        <w:t>riil</w:t>
      </w:r>
      <w:proofErr w:type="spellEnd"/>
      <w:r w:rsidRPr="00A1711C">
        <w:t xml:space="preserve"> </w:t>
      </w:r>
      <w:proofErr w:type="spellStart"/>
      <w:r w:rsidRPr="00A1711C">
        <w:t>terhadap</w:t>
      </w:r>
      <w:proofErr w:type="spellEnd"/>
      <w:r w:rsidRPr="00A1711C">
        <w:t xml:space="preserve"> </w:t>
      </w:r>
      <w:proofErr w:type="spellStart"/>
      <w:r w:rsidRPr="00A1711C">
        <w:t>produk</w:t>
      </w:r>
      <w:proofErr w:type="spellEnd"/>
      <w:r w:rsidRPr="00A1711C">
        <w:t xml:space="preserve"> </w:t>
      </w:r>
      <w:proofErr w:type="spellStart"/>
      <w:r w:rsidRPr="00A1711C">
        <w:t>atau</w:t>
      </w:r>
      <w:proofErr w:type="spellEnd"/>
      <w:r w:rsidRPr="00A1711C">
        <w:t xml:space="preserve"> </w:t>
      </w:r>
      <w:proofErr w:type="spellStart"/>
      <w:r w:rsidRPr="00A1711C">
        <w:t>merek</w:t>
      </w:r>
      <w:proofErr w:type="spellEnd"/>
      <w:r w:rsidRPr="00A1711C">
        <w:t xml:space="preserve"> </w:t>
      </w:r>
      <w:proofErr w:type="spellStart"/>
      <w:r w:rsidRPr="00A1711C">
        <w:t>ramah</w:t>
      </w:r>
      <w:proofErr w:type="spellEnd"/>
      <w:r w:rsidRPr="00A1711C">
        <w:t xml:space="preserve"> </w:t>
      </w:r>
      <w:proofErr w:type="spellStart"/>
      <w:r w:rsidRPr="00A1711C">
        <w:t>lingkungan</w:t>
      </w:r>
      <w:proofErr w:type="spellEnd"/>
      <w:r w:rsidRPr="00A1711C">
        <w:t xml:space="preserve"> </w:t>
      </w:r>
      <w:proofErr w:type="spellStart"/>
      <w:r w:rsidRPr="00A1711C">
        <w:t>setelah</w:t>
      </w:r>
      <w:proofErr w:type="spellEnd"/>
      <w:r w:rsidRPr="00A1711C">
        <w:t xml:space="preserve"> </w:t>
      </w:r>
      <w:proofErr w:type="spellStart"/>
      <w:r w:rsidRPr="00A1711C">
        <w:t>mereka</w:t>
      </w:r>
      <w:proofErr w:type="spellEnd"/>
      <w:r w:rsidRPr="00A1711C">
        <w:t xml:space="preserve"> </w:t>
      </w:r>
      <w:proofErr w:type="spellStart"/>
      <w:r w:rsidRPr="00A1711C">
        <w:t>menyadari</w:t>
      </w:r>
      <w:proofErr w:type="spellEnd"/>
      <w:r w:rsidRPr="00A1711C">
        <w:t xml:space="preserve"> </w:t>
      </w:r>
      <w:proofErr w:type="spellStart"/>
      <w:r w:rsidRPr="00A1711C">
        <w:t>fitur-fitur</w:t>
      </w:r>
      <w:proofErr w:type="spellEnd"/>
      <w:r w:rsidRPr="00A1711C">
        <w:t xml:space="preserve"> </w:t>
      </w:r>
      <w:proofErr w:type="spellStart"/>
      <w:r w:rsidRPr="00A1711C">
        <w:t>ekologis</w:t>
      </w:r>
      <w:proofErr w:type="spellEnd"/>
      <w:r w:rsidRPr="00A1711C">
        <w:t xml:space="preserve"> pada </w:t>
      </w:r>
      <w:proofErr w:type="spellStart"/>
      <w:r w:rsidRPr="00A1711C">
        <w:t>produk</w:t>
      </w:r>
      <w:proofErr w:type="spellEnd"/>
      <w:r w:rsidRPr="00A1711C">
        <w:t xml:space="preserve"> </w:t>
      </w:r>
      <w:proofErr w:type="spellStart"/>
      <w:r w:rsidRPr="00A1711C">
        <w:t>tersebut</w:t>
      </w:r>
      <w:proofErr w:type="spellEnd"/>
      <w:r w:rsidRPr="00A1711C">
        <w:t xml:space="preserve"> (Chen &amp; Lee, 2015; Diva, 2020). Al Zubaidi (2020) </w:t>
      </w:r>
      <w:proofErr w:type="spellStart"/>
      <w:r w:rsidRPr="00A1711C">
        <w:t>serta</w:t>
      </w:r>
      <w:proofErr w:type="spellEnd"/>
      <w:r w:rsidRPr="00A1711C">
        <w:t xml:space="preserve"> Huang et al. (2014) </w:t>
      </w:r>
      <w:proofErr w:type="spellStart"/>
      <w:r w:rsidRPr="00A1711C">
        <w:t>mengonsepualisasikan</w:t>
      </w:r>
      <w:proofErr w:type="spellEnd"/>
      <w:r w:rsidRPr="00A1711C">
        <w:t xml:space="preserve"> </w:t>
      </w:r>
      <w:proofErr w:type="spellStart"/>
      <w:r w:rsidRPr="00A1711C">
        <w:t>niat</w:t>
      </w:r>
      <w:proofErr w:type="spellEnd"/>
      <w:r w:rsidRPr="00A1711C">
        <w:t xml:space="preserve"> </w:t>
      </w:r>
      <w:proofErr w:type="spellStart"/>
      <w:r w:rsidRPr="00A1711C">
        <w:t>pembelian</w:t>
      </w:r>
      <w:proofErr w:type="spellEnd"/>
      <w:r w:rsidRPr="00A1711C">
        <w:t xml:space="preserve"> </w:t>
      </w:r>
      <w:proofErr w:type="spellStart"/>
      <w:r w:rsidRPr="00A1711C">
        <w:t>hijau</w:t>
      </w:r>
      <w:proofErr w:type="spellEnd"/>
      <w:r w:rsidRPr="00A1711C">
        <w:t xml:space="preserve"> </w:t>
      </w:r>
      <w:proofErr w:type="spellStart"/>
      <w:r w:rsidRPr="00A1711C">
        <w:t>sebagai</w:t>
      </w:r>
      <w:proofErr w:type="spellEnd"/>
      <w:r w:rsidRPr="00A1711C">
        <w:t xml:space="preserve"> </w:t>
      </w:r>
      <w:proofErr w:type="spellStart"/>
      <w:r w:rsidRPr="00A1711C">
        <w:t>keinginan</w:t>
      </w:r>
      <w:proofErr w:type="spellEnd"/>
      <w:r w:rsidRPr="00A1711C">
        <w:t xml:space="preserve"> </w:t>
      </w:r>
      <w:proofErr w:type="spellStart"/>
      <w:r w:rsidRPr="00A1711C">
        <w:t>konsumen</w:t>
      </w:r>
      <w:proofErr w:type="spellEnd"/>
      <w:r w:rsidRPr="00A1711C">
        <w:t xml:space="preserve"> </w:t>
      </w:r>
      <w:proofErr w:type="spellStart"/>
      <w:r w:rsidRPr="00A1711C">
        <w:lastRenderedPageBreak/>
        <w:t>untuk</w:t>
      </w:r>
      <w:proofErr w:type="spellEnd"/>
      <w:r w:rsidRPr="00A1711C">
        <w:t xml:space="preserve"> </w:t>
      </w:r>
      <w:proofErr w:type="spellStart"/>
      <w:r w:rsidRPr="00A1711C">
        <w:t>mengakuisisi</w:t>
      </w:r>
      <w:proofErr w:type="spellEnd"/>
      <w:r w:rsidRPr="00A1711C">
        <w:t xml:space="preserve"> </w:t>
      </w:r>
      <w:proofErr w:type="spellStart"/>
      <w:r w:rsidRPr="00A1711C">
        <w:t>suatu</w:t>
      </w:r>
      <w:proofErr w:type="spellEnd"/>
      <w:r w:rsidRPr="00A1711C">
        <w:t xml:space="preserve"> </w:t>
      </w:r>
      <w:proofErr w:type="spellStart"/>
      <w:r w:rsidRPr="00A1711C">
        <w:t>produk</w:t>
      </w:r>
      <w:proofErr w:type="spellEnd"/>
      <w:r w:rsidRPr="00A1711C">
        <w:t xml:space="preserve"> </w:t>
      </w:r>
      <w:proofErr w:type="spellStart"/>
      <w:r w:rsidRPr="00A1711C">
        <w:t>setelah</w:t>
      </w:r>
      <w:proofErr w:type="spellEnd"/>
      <w:r w:rsidRPr="00A1711C">
        <w:t xml:space="preserve"> </w:t>
      </w:r>
      <w:proofErr w:type="spellStart"/>
      <w:r w:rsidRPr="00A1711C">
        <w:t>menyadari</w:t>
      </w:r>
      <w:proofErr w:type="spellEnd"/>
      <w:r w:rsidRPr="00A1711C">
        <w:t xml:space="preserve"> </w:t>
      </w:r>
      <w:proofErr w:type="spellStart"/>
      <w:r w:rsidRPr="00A1711C">
        <w:t>bahwa</w:t>
      </w:r>
      <w:proofErr w:type="spellEnd"/>
      <w:r w:rsidRPr="00A1711C">
        <w:t xml:space="preserve"> </w:t>
      </w:r>
      <w:proofErr w:type="spellStart"/>
      <w:r w:rsidRPr="00A1711C">
        <w:t>produk</w:t>
      </w:r>
      <w:proofErr w:type="spellEnd"/>
      <w:r w:rsidRPr="00A1711C">
        <w:t xml:space="preserve"> </w:t>
      </w:r>
      <w:proofErr w:type="spellStart"/>
      <w:r w:rsidRPr="00A1711C">
        <w:t>itu</w:t>
      </w:r>
      <w:proofErr w:type="spellEnd"/>
      <w:r w:rsidRPr="00A1711C">
        <w:t xml:space="preserve"> </w:t>
      </w:r>
      <w:proofErr w:type="spellStart"/>
      <w:r w:rsidRPr="00A1711C">
        <w:t>termasuk</w:t>
      </w:r>
      <w:proofErr w:type="spellEnd"/>
      <w:r w:rsidRPr="00A1711C">
        <w:t xml:space="preserve"> </w:t>
      </w:r>
      <w:proofErr w:type="spellStart"/>
      <w:r w:rsidRPr="00A1711C">
        <w:t>kategori</w:t>
      </w:r>
      <w:proofErr w:type="spellEnd"/>
      <w:r w:rsidRPr="00A1711C">
        <w:t xml:space="preserve"> </w:t>
      </w:r>
      <w:proofErr w:type="spellStart"/>
      <w:r w:rsidRPr="00A1711C">
        <w:t>hijau</w:t>
      </w:r>
      <w:proofErr w:type="spellEnd"/>
      <w:r w:rsidRPr="00A1711C">
        <w:t>.</w:t>
      </w:r>
      <w:r w:rsidR="002E7B4A">
        <w:t xml:space="preserve"> </w:t>
      </w:r>
      <w:r w:rsidRPr="002E7B4A">
        <w:t xml:space="preserve">(Lina, 2015). </w:t>
      </w:r>
    </w:p>
    <w:p w14:paraId="6B716811" w14:textId="2FDEDCF6" w:rsidR="002E7B4A" w:rsidRPr="002E7B4A" w:rsidRDefault="002E7B4A" w:rsidP="00F54B4C">
      <w:pPr>
        <w:pStyle w:val="my-2"/>
        <w:spacing w:line="480" w:lineRule="auto"/>
        <w:ind w:left="284" w:firstLine="425"/>
        <w:jc w:val="both"/>
      </w:pPr>
      <w:proofErr w:type="spellStart"/>
      <w:r>
        <w:t>Sebagai</w:t>
      </w:r>
      <w:proofErr w:type="spellEnd"/>
      <w:r>
        <w:t xml:space="preserve"> </w:t>
      </w:r>
      <w:proofErr w:type="spellStart"/>
      <w:r>
        <w:t>contoh</w:t>
      </w:r>
      <w:proofErr w:type="spellEnd"/>
      <w:r>
        <w:t xml:space="preserve"> </w:t>
      </w:r>
      <w:proofErr w:type="spellStart"/>
      <w:r>
        <w:t>keterkaitan</w:t>
      </w:r>
      <w:proofErr w:type="spellEnd"/>
      <w:r>
        <w:t xml:space="preserve"> </w:t>
      </w:r>
      <w:proofErr w:type="spellStart"/>
      <w:r>
        <w:t>pembelian</w:t>
      </w:r>
      <w:proofErr w:type="spellEnd"/>
      <w:r>
        <w:t xml:space="preserve"> </w:t>
      </w:r>
      <w:proofErr w:type="spellStart"/>
      <w:r>
        <w:t>suatu</w:t>
      </w:r>
      <w:proofErr w:type="spellEnd"/>
      <w:r>
        <w:t xml:space="preserve"> </w:t>
      </w:r>
      <w:proofErr w:type="spellStart"/>
      <w:r>
        <w:t>produk</w:t>
      </w:r>
      <w:proofErr w:type="spellEnd"/>
      <w:r>
        <w:t xml:space="preserve"> </w:t>
      </w:r>
      <w:proofErr w:type="spellStart"/>
      <w:r>
        <w:t>dengan</w:t>
      </w:r>
      <w:proofErr w:type="spellEnd"/>
      <w:r>
        <w:t xml:space="preserve"> </w:t>
      </w:r>
      <w:proofErr w:type="spellStart"/>
      <w:r>
        <w:t>merek</w:t>
      </w:r>
      <w:proofErr w:type="spellEnd"/>
      <w:r>
        <w:t xml:space="preserve"> </w:t>
      </w:r>
      <w:proofErr w:type="spellStart"/>
      <w:r>
        <w:t>hijau</w:t>
      </w:r>
      <w:proofErr w:type="spellEnd"/>
      <w:r>
        <w:t xml:space="preserve"> </w:t>
      </w:r>
      <w:proofErr w:type="spellStart"/>
      <w:r>
        <w:t>belum</w:t>
      </w:r>
      <w:proofErr w:type="spellEnd"/>
      <w:r>
        <w:t xml:space="preserve"> </w:t>
      </w:r>
      <w:proofErr w:type="spellStart"/>
      <w:r>
        <w:t>banyak</w:t>
      </w:r>
      <w:proofErr w:type="spellEnd"/>
      <w:r>
        <w:t xml:space="preserve"> orang yang </w:t>
      </w:r>
      <w:proofErr w:type="spellStart"/>
      <w:r>
        <w:t>mengetahuinya</w:t>
      </w:r>
      <w:proofErr w:type="spellEnd"/>
      <w:r>
        <w:t xml:space="preserve">. (Widodo, 2018) </w:t>
      </w:r>
      <w:proofErr w:type="spellStart"/>
      <w:r>
        <w:t>menyatakan</w:t>
      </w:r>
      <w:proofErr w:type="spellEnd"/>
      <w:r>
        <w:t xml:space="preserve"> </w:t>
      </w:r>
      <w:proofErr w:type="spellStart"/>
      <w:r>
        <w:t>bahwa</w:t>
      </w:r>
      <w:proofErr w:type="spellEnd"/>
      <w:r>
        <w:t xml:space="preserve"> </w:t>
      </w:r>
      <w:proofErr w:type="spellStart"/>
      <w:r>
        <w:t>seseorang</w:t>
      </w:r>
      <w:proofErr w:type="spellEnd"/>
      <w:r>
        <w:t xml:space="preserve"> yang </w:t>
      </w:r>
      <w:proofErr w:type="spellStart"/>
      <w:r>
        <w:t>berkecenderungan</w:t>
      </w:r>
      <w:proofErr w:type="spellEnd"/>
      <w:r>
        <w:t xml:space="preserve"> </w:t>
      </w:r>
      <w:proofErr w:type="spellStart"/>
      <w:r>
        <w:t>memilih</w:t>
      </w:r>
      <w:proofErr w:type="spellEnd"/>
      <w:r>
        <w:t xml:space="preserve"> </w:t>
      </w:r>
      <w:proofErr w:type="spellStart"/>
      <w:r>
        <w:t>produk</w:t>
      </w:r>
      <w:proofErr w:type="spellEnd"/>
      <w:r>
        <w:t xml:space="preserve"> </w:t>
      </w:r>
      <w:proofErr w:type="spellStart"/>
      <w:r>
        <w:t>biasanya</w:t>
      </w:r>
      <w:proofErr w:type="spellEnd"/>
      <w:r>
        <w:t xml:space="preserve"> </w:t>
      </w:r>
      <w:proofErr w:type="spellStart"/>
      <w:r>
        <w:t>akan</w:t>
      </w:r>
      <w:proofErr w:type="spellEnd"/>
      <w:r>
        <w:t xml:space="preserve"> </w:t>
      </w:r>
      <w:proofErr w:type="spellStart"/>
      <w:r>
        <w:t>memahami</w:t>
      </w:r>
      <w:proofErr w:type="spellEnd"/>
      <w:r>
        <w:t xml:space="preserve"> </w:t>
      </w:r>
      <w:proofErr w:type="spellStart"/>
      <w:r>
        <w:t>manfaatnya</w:t>
      </w:r>
      <w:proofErr w:type="spellEnd"/>
      <w:r>
        <w:t xml:space="preserve"> </w:t>
      </w:r>
      <w:proofErr w:type="spellStart"/>
      <w:r>
        <w:t>terhadap</w:t>
      </w:r>
      <w:proofErr w:type="spellEnd"/>
      <w:r>
        <w:t xml:space="preserve"> </w:t>
      </w:r>
      <w:proofErr w:type="spellStart"/>
      <w:r>
        <w:t>lingkungan</w:t>
      </w:r>
      <w:proofErr w:type="spellEnd"/>
      <w:r>
        <w:t xml:space="preserve"> dan </w:t>
      </w:r>
      <w:proofErr w:type="spellStart"/>
      <w:r>
        <w:t>turut</w:t>
      </w:r>
      <w:proofErr w:type="spellEnd"/>
      <w:r>
        <w:t xml:space="preserve"> </w:t>
      </w:r>
      <w:proofErr w:type="spellStart"/>
      <w:r>
        <w:t>menjaga</w:t>
      </w:r>
      <w:proofErr w:type="spellEnd"/>
      <w:r>
        <w:t xml:space="preserve"> </w:t>
      </w:r>
      <w:proofErr w:type="spellStart"/>
      <w:r>
        <w:t>lingkungan</w:t>
      </w:r>
      <w:proofErr w:type="spellEnd"/>
      <w:r>
        <w:t xml:space="preserve">. </w:t>
      </w:r>
      <w:proofErr w:type="spellStart"/>
      <w:r>
        <w:t>Seseorang</w:t>
      </w:r>
      <w:proofErr w:type="spellEnd"/>
      <w:r>
        <w:t xml:space="preserve"> </w:t>
      </w:r>
      <w:proofErr w:type="spellStart"/>
      <w:r>
        <w:t>akan</w:t>
      </w:r>
      <w:proofErr w:type="spellEnd"/>
      <w:r>
        <w:t xml:space="preserve"> </w:t>
      </w:r>
      <w:proofErr w:type="spellStart"/>
      <w:r>
        <w:t>melakukan</w:t>
      </w:r>
      <w:proofErr w:type="spellEnd"/>
      <w:r>
        <w:t xml:space="preserve"> </w:t>
      </w:r>
      <w:proofErr w:type="spellStart"/>
      <w:r>
        <w:t>pembelian</w:t>
      </w:r>
      <w:proofErr w:type="spellEnd"/>
      <w:r>
        <w:t xml:space="preserve"> pada </w:t>
      </w:r>
      <w:proofErr w:type="spellStart"/>
      <w:r>
        <w:t>merek</w:t>
      </w:r>
      <w:proofErr w:type="spellEnd"/>
      <w:r>
        <w:t xml:space="preserve"> </w:t>
      </w:r>
      <w:proofErr w:type="spellStart"/>
      <w:r>
        <w:t>hijau</w:t>
      </w:r>
      <w:proofErr w:type="spellEnd"/>
      <w:r>
        <w:t xml:space="preserve"> </w:t>
      </w:r>
      <w:proofErr w:type="spellStart"/>
      <w:r>
        <w:t>karena</w:t>
      </w:r>
      <w:proofErr w:type="spellEnd"/>
      <w:r>
        <w:t xml:space="preserve"> </w:t>
      </w:r>
      <w:proofErr w:type="spellStart"/>
      <w:r>
        <w:t>terpengaruh</w:t>
      </w:r>
      <w:proofErr w:type="spellEnd"/>
      <w:r>
        <w:t xml:space="preserve"> </w:t>
      </w:r>
      <w:proofErr w:type="spellStart"/>
      <w:r>
        <w:t>dari</w:t>
      </w:r>
      <w:proofErr w:type="spellEnd"/>
      <w:r>
        <w:t xml:space="preserve"> </w:t>
      </w:r>
      <w:proofErr w:type="spellStart"/>
      <w:r>
        <w:t>pengetahuan</w:t>
      </w:r>
      <w:proofErr w:type="spellEnd"/>
      <w:r>
        <w:t xml:space="preserve"> </w:t>
      </w:r>
      <w:proofErr w:type="spellStart"/>
      <w:r>
        <w:t>seseorang</w:t>
      </w:r>
      <w:proofErr w:type="spellEnd"/>
      <w:r>
        <w:t xml:space="preserve"> </w:t>
      </w:r>
      <w:proofErr w:type="spellStart"/>
      <w:r>
        <w:t>terhadap</w:t>
      </w:r>
      <w:proofErr w:type="spellEnd"/>
      <w:r>
        <w:t xml:space="preserve"> </w:t>
      </w:r>
      <w:proofErr w:type="spellStart"/>
      <w:r>
        <w:t>merek</w:t>
      </w:r>
      <w:proofErr w:type="spellEnd"/>
      <w:r>
        <w:t xml:space="preserve"> </w:t>
      </w:r>
      <w:proofErr w:type="spellStart"/>
      <w:r>
        <w:t>hijau</w:t>
      </w:r>
      <w:proofErr w:type="spellEnd"/>
      <w:r>
        <w:t xml:space="preserve">, </w:t>
      </w:r>
      <w:proofErr w:type="spellStart"/>
      <w:r>
        <w:t>seseorang</w:t>
      </w:r>
      <w:proofErr w:type="spellEnd"/>
      <w:r>
        <w:t xml:space="preserve"> juga </w:t>
      </w:r>
      <w:proofErr w:type="spellStart"/>
      <w:r>
        <w:t>akan</w:t>
      </w:r>
      <w:proofErr w:type="spellEnd"/>
      <w:r>
        <w:t xml:space="preserve"> </w:t>
      </w:r>
      <w:proofErr w:type="spellStart"/>
      <w:r>
        <w:t>membentuk</w:t>
      </w:r>
      <w:proofErr w:type="spellEnd"/>
      <w:r>
        <w:t xml:space="preserve"> </w:t>
      </w:r>
      <w:proofErr w:type="spellStart"/>
      <w:r>
        <w:t>sikap</w:t>
      </w:r>
      <w:proofErr w:type="spellEnd"/>
      <w:r>
        <w:t xml:space="preserve"> </w:t>
      </w:r>
      <w:proofErr w:type="spellStart"/>
      <w:r>
        <w:t>hijau</w:t>
      </w:r>
      <w:proofErr w:type="spellEnd"/>
      <w:r>
        <w:t xml:space="preserve"> </w:t>
      </w:r>
      <w:proofErr w:type="spellStart"/>
      <w:r>
        <w:t>seseorang</w:t>
      </w:r>
      <w:proofErr w:type="spellEnd"/>
      <w:r>
        <w:t xml:space="preserve"> </w:t>
      </w:r>
      <w:proofErr w:type="spellStart"/>
      <w:r>
        <w:t>terhadap</w:t>
      </w:r>
      <w:proofErr w:type="spellEnd"/>
      <w:r>
        <w:t xml:space="preserve"> </w:t>
      </w:r>
      <w:proofErr w:type="spellStart"/>
      <w:r>
        <w:t>merek</w:t>
      </w:r>
      <w:proofErr w:type="spellEnd"/>
      <w:r>
        <w:t xml:space="preserve"> </w:t>
      </w:r>
      <w:proofErr w:type="spellStart"/>
      <w:r>
        <w:t>hijau</w:t>
      </w:r>
      <w:proofErr w:type="spellEnd"/>
      <w:r>
        <w:t xml:space="preserve"> (</w:t>
      </w:r>
      <w:proofErr w:type="spellStart"/>
      <w:r>
        <w:t>Alamsyah</w:t>
      </w:r>
      <w:proofErr w:type="spellEnd"/>
      <w:r>
        <w:t xml:space="preserve"> &amp; </w:t>
      </w:r>
      <w:proofErr w:type="spellStart"/>
      <w:r>
        <w:t>Hadiyanti</w:t>
      </w:r>
      <w:proofErr w:type="spellEnd"/>
      <w:r>
        <w:t xml:space="preserve">, 2017). </w:t>
      </w:r>
      <w:proofErr w:type="spellStart"/>
      <w:r>
        <w:t>Peneliti</w:t>
      </w:r>
      <w:proofErr w:type="spellEnd"/>
      <w:r>
        <w:t xml:space="preserve"> juga </w:t>
      </w:r>
      <w:proofErr w:type="spellStart"/>
      <w:r>
        <w:t>telah</w:t>
      </w:r>
      <w:proofErr w:type="spellEnd"/>
      <w:r>
        <w:t xml:space="preserve"> </w:t>
      </w:r>
      <w:proofErr w:type="spellStart"/>
      <w:r>
        <w:t>mengkaji</w:t>
      </w:r>
      <w:proofErr w:type="spellEnd"/>
      <w:r>
        <w:t xml:space="preserve"> </w:t>
      </w:r>
      <w:proofErr w:type="spellStart"/>
      <w:r>
        <w:t>beberapa</w:t>
      </w:r>
      <w:proofErr w:type="spellEnd"/>
      <w:r>
        <w:t xml:space="preserve"> </w:t>
      </w:r>
      <w:proofErr w:type="spellStart"/>
      <w:r>
        <w:t>hal</w:t>
      </w:r>
      <w:proofErr w:type="spellEnd"/>
      <w:r>
        <w:t xml:space="preserve"> yang </w:t>
      </w:r>
      <w:proofErr w:type="spellStart"/>
      <w:r>
        <w:t>mempengaruhi</w:t>
      </w:r>
      <w:proofErr w:type="spellEnd"/>
      <w:r>
        <w:t xml:space="preserve"> </w:t>
      </w:r>
      <w:proofErr w:type="spellStart"/>
      <w:r>
        <w:t>niat</w:t>
      </w:r>
      <w:proofErr w:type="spellEnd"/>
      <w:r>
        <w:t xml:space="preserve"> </w:t>
      </w:r>
      <w:proofErr w:type="spellStart"/>
      <w:r>
        <w:t>beli</w:t>
      </w:r>
      <w:proofErr w:type="spellEnd"/>
      <w:r>
        <w:t xml:space="preserve"> </w:t>
      </w:r>
      <w:proofErr w:type="spellStart"/>
      <w:r>
        <w:t>hijau</w:t>
      </w:r>
      <w:proofErr w:type="spellEnd"/>
      <w:r>
        <w:t xml:space="preserve"> pada </w:t>
      </w:r>
      <w:proofErr w:type="spellStart"/>
      <w:r>
        <w:t>produk</w:t>
      </w:r>
      <w:proofErr w:type="spellEnd"/>
      <w:r>
        <w:t xml:space="preserve"> </w:t>
      </w:r>
      <w:proofErr w:type="spellStart"/>
      <w:r>
        <w:t>komestik</w:t>
      </w:r>
      <w:proofErr w:type="spellEnd"/>
      <w:r>
        <w:t xml:space="preserve"> </w:t>
      </w:r>
      <w:proofErr w:type="spellStart"/>
      <w:r>
        <w:t>hijau</w:t>
      </w:r>
      <w:proofErr w:type="spellEnd"/>
      <w:r>
        <w:t xml:space="preserve"> </w:t>
      </w:r>
      <w:proofErr w:type="spellStart"/>
      <w:r>
        <w:t>yakni</w:t>
      </w:r>
      <w:proofErr w:type="spellEnd"/>
      <w:r>
        <w:t xml:space="preserve"> </w:t>
      </w:r>
      <w:proofErr w:type="spellStart"/>
      <w:r>
        <w:t>dipengaruhi</w:t>
      </w:r>
      <w:proofErr w:type="spellEnd"/>
      <w:r>
        <w:t xml:space="preserve"> oleh </w:t>
      </w:r>
      <w:proofErr w:type="spellStart"/>
      <w:r>
        <w:t>pengetahuan</w:t>
      </w:r>
      <w:proofErr w:type="spellEnd"/>
      <w:r>
        <w:t xml:space="preserve"> </w:t>
      </w:r>
      <w:proofErr w:type="spellStart"/>
      <w:r>
        <w:t>merek</w:t>
      </w:r>
      <w:proofErr w:type="spellEnd"/>
      <w:r>
        <w:t xml:space="preserve"> </w:t>
      </w:r>
      <w:proofErr w:type="spellStart"/>
      <w:r>
        <w:t>hijau</w:t>
      </w:r>
      <w:proofErr w:type="spellEnd"/>
      <w:r>
        <w:t xml:space="preserve"> dan </w:t>
      </w:r>
      <w:proofErr w:type="spellStart"/>
      <w:r>
        <w:t>sikap</w:t>
      </w:r>
      <w:proofErr w:type="spellEnd"/>
      <w:r>
        <w:t xml:space="preserve"> </w:t>
      </w:r>
      <w:proofErr w:type="spellStart"/>
      <w:r>
        <w:t>terhadap</w:t>
      </w:r>
      <w:proofErr w:type="spellEnd"/>
      <w:r>
        <w:t xml:space="preserve"> </w:t>
      </w:r>
      <w:proofErr w:type="spellStart"/>
      <w:r>
        <w:t>merek</w:t>
      </w:r>
      <w:proofErr w:type="spellEnd"/>
      <w:r>
        <w:t xml:space="preserve"> </w:t>
      </w:r>
      <w:proofErr w:type="spellStart"/>
      <w:r>
        <w:t>hijau</w:t>
      </w:r>
      <w:proofErr w:type="spellEnd"/>
      <w:r>
        <w:t xml:space="preserve"> (Hernandez, 2020)</w:t>
      </w:r>
    </w:p>
    <w:p w14:paraId="295F33E1" w14:textId="75BC70E9" w:rsidR="008F317A" w:rsidRDefault="008F317A" w:rsidP="00F00B20">
      <w:pPr>
        <w:pStyle w:val="my-2"/>
        <w:numPr>
          <w:ilvl w:val="0"/>
          <w:numId w:val="9"/>
        </w:numPr>
        <w:spacing w:line="480" w:lineRule="auto"/>
        <w:ind w:left="284" w:hanging="284"/>
        <w:jc w:val="both"/>
      </w:pPr>
      <w:r w:rsidRPr="00A40114">
        <w:t>Faktor</w:t>
      </w:r>
      <w:r w:rsidR="00E14865">
        <w:t>-</w:t>
      </w:r>
      <w:proofErr w:type="spellStart"/>
      <w:r w:rsidR="00E14865">
        <w:t>f</w:t>
      </w:r>
      <w:r w:rsidRPr="00A40114">
        <w:t>aktor</w:t>
      </w:r>
      <w:proofErr w:type="spellEnd"/>
      <w:r>
        <w:t xml:space="preserve"> </w:t>
      </w:r>
      <w:r>
        <w:rPr>
          <w:i/>
          <w:iCs/>
        </w:rPr>
        <w:t>Green Purchase Intention</w:t>
      </w:r>
    </w:p>
    <w:p w14:paraId="4455FDAE" w14:textId="77777777" w:rsidR="008F317A" w:rsidRDefault="008F317A" w:rsidP="00AD3BF4">
      <w:pPr>
        <w:pStyle w:val="my-2"/>
        <w:spacing w:line="480" w:lineRule="auto"/>
        <w:ind w:left="567" w:firstLine="567"/>
        <w:jc w:val="both"/>
      </w:pPr>
      <w:r w:rsidRPr="00AA7B1C">
        <w:t xml:space="preserve">Theory of Planned </w:t>
      </w:r>
      <w:proofErr w:type="spellStart"/>
      <w:r w:rsidRPr="00AA7B1C">
        <w:t>Behavior</w:t>
      </w:r>
      <w:proofErr w:type="spellEnd"/>
      <w:r w:rsidRPr="00AA7B1C">
        <w:t xml:space="preserve"> (TPB) </w:t>
      </w:r>
      <w:proofErr w:type="spellStart"/>
      <w:r w:rsidRPr="00AA7B1C">
        <w:t>dikembangkan</w:t>
      </w:r>
      <w:proofErr w:type="spellEnd"/>
      <w:r w:rsidRPr="00AA7B1C">
        <w:t xml:space="preserve"> </w:t>
      </w:r>
      <w:proofErr w:type="spellStart"/>
      <w:r w:rsidRPr="00AA7B1C">
        <w:t>sebagai</w:t>
      </w:r>
      <w:proofErr w:type="spellEnd"/>
      <w:r w:rsidRPr="00AA7B1C">
        <w:t xml:space="preserve"> </w:t>
      </w:r>
      <w:proofErr w:type="spellStart"/>
      <w:r w:rsidRPr="00AA7B1C">
        <w:t>perluasan</w:t>
      </w:r>
      <w:proofErr w:type="spellEnd"/>
      <w:r w:rsidRPr="00AA7B1C">
        <w:t xml:space="preserve"> </w:t>
      </w:r>
      <w:proofErr w:type="spellStart"/>
      <w:r w:rsidRPr="00AA7B1C">
        <w:t>dari</w:t>
      </w:r>
      <w:proofErr w:type="spellEnd"/>
      <w:r w:rsidRPr="00AA7B1C">
        <w:t xml:space="preserve"> Theory of Reasoned Action dan </w:t>
      </w:r>
      <w:proofErr w:type="spellStart"/>
      <w:r w:rsidRPr="00AA7B1C">
        <w:t>banyak</w:t>
      </w:r>
      <w:proofErr w:type="spellEnd"/>
      <w:r w:rsidRPr="00AA7B1C">
        <w:t xml:space="preserve"> </w:t>
      </w:r>
      <w:proofErr w:type="spellStart"/>
      <w:r w:rsidRPr="00AA7B1C">
        <w:t>diaplikasikan</w:t>
      </w:r>
      <w:proofErr w:type="spellEnd"/>
      <w:r w:rsidRPr="00AA7B1C">
        <w:t xml:space="preserve"> </w:t>
      </w:r>
      <w:proofErr w:type="spellStart"/>
      <w:r w:rsidRPr="00AA7B1C">
        <w:t>untuk</w:t>
      </w:r>
      <w:proofErr w:type="spellEnd"/>
      <w:r w:rsidRPr="00AA7B1C">
        <w:t xml:space="preserve"> </w:t>
      </w:r>
      <w:proofErr w:type="spellStart"/>
      <w:r w:rsidRPr="00AA7B1C">
        <w:t>mengkaji</w:t>
      </w:r>
      <w:proofErr w:type="spellEnd"/>
      <w:r w:rsidRPr="00AA7B1C">
        <w:t xml:space="preserve"> </w:t>
      </w:r>
      <w:proofErr w:type="spellStart"/>
      <w:r w:rsidRPr="00AA7B1C">
        <w:t>niat</w:t>
      </w:r>
      <w:proofErr w:type="spellEnd"/>
      <w:r w:rsidRPr="00AA7B1C">
        <w:t xml:space="preserve"> dan </w:t>
      </w:r>
      <w:proofErr w:type="spellStart"/>
      <w:r w:rsidRPr="00AA7B1C">
        <w:t>perilaku</w:t>
      </w:r>
      <w:proofErr w:type="spellEnd"/>
      <w:r w:rsidRPr="00AA7B1C">
        <w:t xml:space="preserve"> </w:t>
      </w:r>
      <w:proofErr w:type="spellStart"/>
      <w:r w:rsidRPr="00AA7B1C">
        <w:t>nyata</w:t>
      </w:r>
      <w:proofErr w:type="spellEnd"/>
      <w:r w:rsidRPr="00AA7B1C">
        <w:t xml:space="preserve"> </w:t>
      </w:r>
      <w:proofErr w:type="spellStart"/>
      <w:r w:rsidRPr="00AA7B1C">
        <w:t>seseorang</w:t>
      </w:r>
      <w:proofErr w:type="spellEnd"/>
      <w:r w:rsidRPr="00AA7B1C">
        <w:t xml:space="preserve"> (Ajzen &amp; Madden, 1986). Teori </w:t>
      </w:r>
      <w:proofErr w:type="spellStart"/>
      <w:r w:rsidRPr="00AA7B1C">
        <w:t>ini</w:t>
      </w:r>
      <w:proofErr w:type="spellEnd"/>
      <w:r w:rsidRPr="00AA7B1C">
        <w:t xml:space="preserve"> sangat </w:t>
      </w:r>
      <w:proofErr w:type="spellStart"/>
      <w:r w:rsidRPr="00AA7B1C">
        <w:t>bermanfaat</w:t>
      </w:r>
      <w:proofErr w:type="spellEnd"/>
      <w:r w:rsidRPr="00AA7B1C">
        <w:t xml:space="preserve"> </w:t>
      </w:r>
      <w:proofErr w:type="spellStart"/>
      <w:r w:rsidRPr="00AA7B1C">
        <w:t>dalam</w:t>
      </w:r>
      <w:proofErr w:type="spellEnd"/>
      <w:r w:rsidRPr="00AA7B1C">
        <w:t xml:space="preserve"> </w:t>
      </w:r>
      <w:proofErr w:type="spellStart"/>
      <w:r w:rsidRPr="00AA7B1C">
        <w:t>menjelaskan</w:t>
      </w:r>
      <w:proofErr w:type="spellEnd"/>
      <w:r w:rsidRPr="00AA7B1C">
        <w:t xml:space="preserve"> </w:t>
      </w:r>
      <w:proofErr w:type="spellStart"/>
      <w:r w:rsidRPr="00AA7B1C">
        <w:t>niat</w:t>
      </w:r>
      <w:proofErr w:type="spellEnd"/>
      <w:r w:rsidRPr="00AA7B1C">
        <w:t xml:space="preserve"> </w:t>
      </w:r>
      <w:proofErr w:type="spellStart"/>
      <w:r w:rsidRPr="00AA7B1C">
        <w:t>konsumen</w:t>
      </w:r>
      <w:proofErr w:type="spellEnd"/>
      <w:r w:rsidRPr="00AA7B1C">
        <w:t xml:space="preserve"> </w:t>
      </w:r>
      <w:proofErr w:type="spellStart"/>
      <w:r w:rsidRPr="00AA7B1C">
        <w:t>untuk</w:t>
      </w:r>
      <w:proofErr w:type="spellEnd"/>
      <w:r w:rsidRPr="00AA7B1C">
        <w:t xml:space="preserve"> </w:t>
      </w:r>
      <w:proofErr w:type="spellStart"/>
      <w:r w:rsidRPr="00AA7B1C">
        <w:t>melakukan</w:t>
      </w:r>
      <w:proofErr w:type="spellEnd"/>
      <w:r w:rsidRPr="00AA7B1C">
        <w:t xml:space="preserve"> </w:t>
      </w:r>
      <w:proofErr w:type="spellStart"/>
      <w:r w:rsidRPr="00AA7B1C">
        <w:t>daur</w:t>
      </w:r>
      <w:proofErr w:type="spellEnd"/>
      <w:r w:rsidRPr="00AA7B1C">
        <w:t xml:space="preserve"> </w:t>
      </w:r>
      <w:proofErr w:type="spellStart"/>
      <w:r w:rsidRPr="00AA7B1C">
        <w:t>ulang</w:t>
      </w:r>
      <w:proofErr w:type="spellEnd"/>
      <w:r w:rsidRPr="00AA7B1C">
        <w:t xml:space="preserve">. </w:t>
      </w:r>
      <w:proofErr w:type="spellStart"/>
      <w:r w:rsidRPr="00AA7B1C">
        <w:t>Berbagai</w:t>
      </w:r>
      <w:proofErr w:type="spellEnd"/>
      <w:r w:rsidRPr="00AA7B1C">
        <w:t xml:space="preserve"> </w:t>
      </w:r>
      <w:proofErr w:type="spellStart"/>
      <w:r w:rsidRPr="00AA7B1C">
        <w:t>penelitian</w:t>
      </w:r>
      <w:proofErr w:type="spellEnd"/>
      <w:r w:rsidRPr="00AA7B1C">
        <w:t xml:space="preserve"> </w:t>
      </w:r>
      <w:proofErr w:type="spellStart"/>
      <w:r w:rsidRPr="00AA7B1C">
        <w:t>sebelumnya</w:t>
      </w:r>
      <w:proofErr w:type="spellEnd"/>
      <w:r w:rsidRPr="00AA7B1C">
        <w:t xml:space="preserve"> </w:t>
      </w:r>
      <w:proofErr w:type="spellStart"/>
      <w:r w:rsidRPr="00AA7B1C">
        <w:t>telah</w:t>
      </w:r>
      <w:proofErr w:type="spellEnd"/>
      <w:r w:rsidRPr="00AA7B1C">
        <w:t xml:space="preserve"> </w:t>
      </w:r>
      <w:proofErr w:type="spellStart"/>
      <w:r w:rsidRPr="00AA7B1C">
        <w:t>menggunakan</w:t>
      </w:r>
      <w:proofErr w:type="spellEnd"/>
      <w:r w:rsidRPr="00AA7B1C">
        <w:t xml:space="preserve"> TPB </w:t>
      </w:r>
      <w:proofErr w:type="spellStart"/>
      <w:r w:rsidRPr="00AA7B1C">
        <w:t>untuk</w:t>
      </w:r>
      <w:proofErr w:type="spellEnd"/>
      <w:r w:rsidRPr="00AA7B1C">
        <w:t xml:space="preserve"> </w:t>
      </w:r>
      <w:proofErr w:type="spellStart"/>
      <w:r w:rsidRPr="00AA7B1C">
        <w:t>mengeksplorasi</w:t>
      </w:r>
      <w:proofErr w:type="spellEnd"/>
      <w:r w:rsidRPr="00AA7B1C">
        <w:t xml:space="preserve"> </w:t>
      </w:r>
      <w:proofErr w:type="spellStart"/>
      <w:r w:rsidRPr="00AA7B1C">
        <w:t>perilaku</w:t>
      </w:r>
      <w:proofErr w:type="spellEnd"/>
      <w:r w:rsidRPr="00AA7B1C">
        <w:t xml:space="preserve"> yang </w:t>
      </w:r>
      <w:proofErr w:type="spellStart"/>
      <w:r w:rsidRPr="00AA7B1C">
        <w:t>mendukung</w:t>
      </w:r>
      <w:proofErr w:type="spellEnd"/>
      <w:r w:rsidRPr="00AA7B1C">
        <w:t xml:space="preserve"> </w:t>
      </w:r>
      <w:proofErr w:type="spellStart"/>
      <w:r w:rsidRPr="00AA7B1C">
        <w:t>lingkungan</w:t>
      </w:r>
      <w:proofErr w:type="spellEnd"/>
      <w:r w:rsidRPr="00AA7B1C">
        <w:t xml:space="preserve">. </w:t>
      </w:r>
      <w:proofErr w:type="spellStart"/>
      <w:r w:rsidRPr="00AA7B1C">
        <w:t>Misalnya</w:t>
      </w:r>
      <w:proofErr w:type="spellEnd"/>
      <w:r w:rsidRPr="00AA7B1C">
        <w:t xml:space="preserve">, </w:t>
      </w:r>
      <w:proofErr w:type="spellStart"/>
      <w:r w:rsidRPr="00AA7B1C">
        <w:t>Vermeir</w:t>
      </w:r>
      <w:proofErr w:type="spellEnd"/>
      <w:r w:rsidRPr="00AA7B1C">
        <w:t xml:space="preserve"> dan Verbeke (2008) </w:t>
      </w:r>
      <w:proofErr w:type="spellStart"/>
      <w:r w:rsidRPr="00AA7B1C">
        <w:t>menyatakan</w:t>
      </w:r>
      <w:proofErr w:type="spellEnd"/>
      <w:r w:rsidRPr="00AA7B1C">
        <w:t xml:space="preserve"> </w:t>
      </w:r>
      <w:proofErr w:type="spellStart"/>
      <w:r w:rsidRPr="00AA7B1C">
        <w:t>bahwa</w:t>
      </w:r>
      <w:proofErr w:type="spellEnd"/>
      <w:r w:rsidRPr="00AA7B1C">
        <w:t xml:space="preserve"> TPB </w:t>
      </w:r>
      <w:proofErr w:type="spellStart"/>
      <w:r w:rsidRPr="00AA7B1C">
        <w:t>merupakan</w:t>
      </w:r>
      <w:proofErr w:type="spellEnd"/>
      <w:r w:rsidRPr="00AA7B1C">
        <w:t xml:space="preserve"> </w:t>
      </w:r>
      <w:proofErr w:type="spellStart"/>
      <w:r w:rsidRPr="00AA7B1C">
        <w:t>kerangka</w:t>
      </w:r>
      <w:proofErr w:type="spellEnd"/>
      <w:r w:rsidRPr="00AA7B1C">
        <w:t xml:space="preserve"> </w:t>
      </w:r>
      <w:proofErr w:type="spellStart"/>
      <w:r w:rsidRPr="00AA7B1C">
        <w:t>kerja</w:t>
      </w:r>
      <w:proofErr w:type="spellEnd"/>
      <w:r w:rsidRPr="00AA7B1C">
        <w:t xml:space="preserve"> </w:t>
      </w:r>
      <w:proofErr w:type="spellStart"/>
      <w:r w:rsidRPr="00AA7B1C">
        <w:t>efektif</w:t>
      </w:r>
      <w:proofErr w:type="spellEnd"/>
      <w:r w:rsidRPr="00AA7B1C">
        <w:t xml:space="preserve"> </w:t>
      </w:r>
      <w:proofErr w:type="spellStart"/>
      <w:r w:rsidRPr="00AA7B1C">
        <w:t>dalam</w:t>
      </w:r>
      <w:proofErr w:type="spellEnd"/>
      <w:r w:rsidRPr="00AA7B1C">
        <w:t xml:space="preserve"> </w:t>
      </w:r>
      <w:proofErr w:type="spellStart"/>
      <w:r w:rsidRPr="00AA7B1C">
        <w:t>menjelaskan</w:t>
      </w:r>
      <w:proofErr w:type="spellEnd"/>
      <w:r w:rsidRPr="00AA7B1C">
        <w:t xml:space="preserve"> </w:t>
      </w:r>
      <w:proofErr w:type="spellStart"/>
      <w:r w:rsidRPr="00AA7B1C">
        <w:t>konsumsi</w:t>
      </w:r>
      <w:proofErr w:type="spellEnd"/>
      <w:r w:rsidRPr="00AA7B1C">
        <w:t xml:space="preserve"> yang </w:t>
      </w:r>
      <w:proofErr w:type="spellStart"/>
      <w:r w:rsidRPr="00AA7B1C">
        <w:t>berkelanjutan</w:t>
      </w:r>
      <w:proofErr w:type="spellEnd"/>
      <w:r w:rsidRPr="00AA7B1C">
        <w:t xml:space="preserve">. Selain </w:t>
      </w:r>
      <w:proofErr w:type="spellStart"/>
      <w:r w:rsidRPr="00AA7B1C">
        <w:t>itu</w:t>
      </w:r>
      <w:proofErr w:type="spellEnd"/>
      <w:r w:rsidRPr="00AA7B1C">
        <w:t xml:space="preserve">, Sun dan Wang (2020) </w:t>
      </w:r>
      <w:proofErr w:type="spellStart"/>
      <w:r w:rsidRPr="00AA7B1C">
        <w:t>menunjukkan</w:t>
      </w:r>
      <w:proofErr w:type="spellEnd"/>
      <w:r w:rsidRPr="00AA7B1C">
        <w:t xml:space="preserve"> </w:t>
      </w:r>
      <w:proofErr w:type="spellStart"/>
      <w:r w:rsidRPr="00AA7B1C">
        <w:t>bahwa</w:t>
      </w:r>
      <w:proofErr w:type="spellEnd"/>
      <w:r w:rsidRPr="00AA7B1C">
        <w:t xml:space="preserve"> TPB </w:t>
      </w:r>
      <w:proofErr w:type="spellStart"/>
      <w:r w:rsidRPr="00AA7B1C">
        <w:t>adalah</w:t>
      </w:r>
      <w:proofErr w:type="spellEnd"/>
      <w:r w:rsidRPr="00AA7B1C">
        <w:t xml:space="preserve"> </w:t>
      </w:r>
      <w:proofErr w:type="spellStart"/>
      <w:r w:rsidRPr="00AA7B1C">
        <w:t>teori</w:t>
      </w:r>
      <w:proofErr w:type="spellEnd"/>
      <w:r w:rsidRPr="00AA7B1C">
        <w:t xml:space="preserve"> yang </w:t>
      </w:r>
      <w:proofErr w:type="spellStart"/>
      <w:r w:rsidRPr="00AA7B1C">
        <w:t>tepat</w:t>
      </w:r>
      <w:proofErr w:type="spellEnd"/>
      <w:r w:rsidRPr="00AA7B1C">
        <w:t xml:space="preserve"> </w:t>
      </w:r>
      <w:proofErr w:type="spellStart"/>
      <w:r w:rsidRPr="00AA7B1C">
        <w:t>untuk</w:t>
      </w:r>
      <w:proofErr w:type="spellEnd"/>
      <w:r w:rsidRPr="00AA7B1C">
        <w:t xml:space="preserve"> </w:t>
      </w:r>
      <w:proofErr w:type="spellStart"/>
      <w:r w:rsidRPr="00AA7B1C">
        <w:t>memprediksi</w:t>
      </w:r>
      <w:proofErr w:type="spellEnd"/>
      <w:r w:rsidRPr="00AA7B1C">
        <w:t xml:space="preserve"> </w:t>
      </w:r>
      <w:proofErr w:type="spellStart"/>
      <w:r w:rsidRPr="00AA7B1C">
        <w:t>keinginan</w:t>
      </w:r>
      <w:proofErr w:type="spellEnd"/>
      <w:r w:rsidRPr="00AA7B1C">
        <w:t xml:space="preserve"> </w:t>
      </w:r>
      <w:proofErr w:type="spellStart"/>
      <w:r w:rsidRPr="00AA7B1C">
        <w:t>konsumen</w:t>
      </w:r>
      <w:proofErr w:type="spellEnd"/>
      <w:r w:rsidRPr="00AA7B1C">
        <w:t xml:space="preserve"> </w:t>
      </w:r>
      <w:proofErr w:type="spellStart"/>
      <w:r w:rsidRPr="00AA7B1C">
        <w:t>membeli</w:t>
      </w:r>
      <w:proofErr w:type="spellEnd"/>
      <w:r w:rsidRPr="00AA7B1C">
        <w:t xml:space="preserve"> </w:t>
      </w:r>
      <w:proofErr w:type="spellStart"/>
      <w:r w:rsidRPr="00AA7B1C">
        <w:t>produk</w:t>
      </w:r>
      <w:proofErr w:type="spellEnd"/>
      <w:r w:rsidRPr="00AA7B1C">
        <w:t xml:space="preserve"> </w:t>
      </w:r>
      <w:proofErr w:type="spellStart"/>
      <w:r w:rsidRPr="00AA7B1C">
        <w:t>ramah</w:t>
      </w:r>
      <w:proofErr w:type="spellEnd"/>
      <w:r w:rsidRPr="00AA7B1C">
        <w:t xml:space="preserve"> </w:t>
      </w:r>
      <w:proofErr w:type="spellStart"/>
      <w:r w:rsidRPr="00AA7B1C">
        <w:t>lingkungan</w:t>
      </w:r>
      <w:proofErr w:type="spellEnd"/>
      <w:r w:rsidRPr="00AA7B1C">
        <w:t xml:space="preserve">. </w:t>
      </w:r>
      <w:proofErr w:type="spellStart"/>
      <w:r w:rsidRPr="00AA7B1C">
        <w:lastRenderedPageBreak/>
        <w:t>Begitu</w:t>
      </w:r>
      <w:proofErr w:type="spellEnd"/>
      <w:r w:rsidRPr="00AA7B1C">
        <w:t xml:space="preserve"> pula, Liu et al. (2017) </w:t>
      </w:r>
      <w:proofErr w:type="spellStart"/>
      <w:r w:rsidRPr="00AA7B1C">
        <w:t>mengaplikasikan</w:t>
      </w:r>
      <w:proofErr w:type="spellEnd"/>
      <w:r w:rsidRPr="00AA7B1C">
        <w:t xml:space="preserve"> TPB </w:t>
      </w:r>
      <w:proofErr w:type="spellStart"/>
      <w:r w:rsidRPr="00AA7B1C">
        <w:t>guna</w:t>
      </w:r>
      <w:proofErr w:type="spellEnd"/>
      <w:r w:rsidRPr="00AA7B1C">
        <w:t xml:space="preserve"> </w:t>
      </w:r>
      <w:proofErr w:type="spellStart"/>
      <w:r w:rsidRPr="00AA7B1C">
        <w:t>memahami</w:t>
      </w:r>
      <w:proofErr w:type="spellEnd"/>
      <w:r w:rsidRPr="00AA7B1C">
        <w:t xml:space="preserve"> </w:t>
      </w:r>
      <w:proofErr w:type="spellStart"/>
      <w:r w:rsidRPr="00AA7B1C">
        <w:t>niat</w:t>
      </w:r>
      <w:proofErr w:type="spellEnd"/>
      <w:r w:rsidRPr="00AA7B1C">
        <w:t xml:space="preserve"> </w:t>
      </w:r>
      <w:proofErr w:type="spellStart"/>
      <w:r w:rsidRPr="00AA7B1C">
        <w:t>masyarakat</w:t>
      </w:r>
      <w:proofErr w:type="spellEnd"/>
      <w:r w:rsidRPr="00AA7B1C">
        <w:t xml:space="preserve"> </w:t>
      </w:r>
      <w:proofErr w:type="spellStart"/>
      <w:r w:rsidRPr="00AA7B1C">
        <w:t>menggunakan</w:t>
      </w:r>
      <w:proofErr w:type="spellEnd"/>
      <w:r w:rsidRPr="00AA7B1C">
        <w:t xml:space="preserve"> </w:t>
      </w:r>
      <w:proofErr w:type="spellStart"/>
      <w:r w:rsidRPr="00AA7B1C">
        <w:t>moda</w:t>
      </w:r>
      <w:proofErr w:type="spellEnd"/>
      <w:r w:rsidRPr="00AA7B1C">
        <w:t xml:space="preserve"> </w:t>
      </w:r>
      <w:proofErr w:type="spellStart"/>
      <w:r w:rsidRPr="00AA7B1C">
        <w:t>transportasi</w:t>
      </w:r>
      <w:proofErr w:type="spellEnd"/>
      <w:r w:rsidRPr="00AA7B1C">
        <w:t xml:space="preserve"> yang </w:t>
      </w:r>
      <w:proofErr w:type="spellStart"/>
      <w:r w:rsidRPr="00AA7B1C">
        <w:t>ramah</w:t>
      </w:r>
      <w:proofErr w:type="spellEnd"/>
      <w:r w:rsidRPr="00AA7B1C">
        <w:t xml:space="preserve"> </w:t>
      </w:r>
      <w:proofErr w:type="spellStart"/>
      <w:r w:rsidRPr="00AA7B1C">
        <w:t>lingkungan</w:t>
      </w:r>
      <w:proofErr w:type="spellEnd"/>
      <w:r w:rsidRPr="00AA7B1C">
        <w:t xml:space="preserve">. TPB </w:t>
      </w:r>
      <w:proofErr w:type="spellStart"/>
      <w:r w:rsidRPr="00AA7B1C">
        <w:t>membantu</w:t>
      </w:r>
      <w:proofErr w:type="spellEnd"/>
      <w:r w:rsidRPr="00AA7B1C">
        <w:t xml:space="preserve"> </w:t>
      </w:r>
      <w:proofErr w:type="spellStart"/>
      <w:r w:rsidRPr="00AA7B1C">
        <w:t>memahami</w:t>
      </w:r>
      <w:proofErr w:type="spellEnd"/>
      <w:r w:rsidRPr="00AA7B1C">
        <w:t xml:space="preserve"> </w:t>
      </w:r>
      <w:proofErr w:type="spellStart"/>
      <w:r w:rsidRPr="00AA7B1C">
        <w:t>faktor-faktor</w:t>
      </w:r>
      <w:proofErr w:type="spellEnd"/>
      <w:r w:rsidRPr="00AA7B1C">
        <w:t xml:space="preserve"> </w:t>
      </w:r>
      <w:proofErr w:type="spellStart"/>
      <w:r w:rsidRPr="00AA7B1C">
        <w:t>utama</w:t>
      </w:r>
      <w:proofErr w:type="spellEnd"/>
      <w:r w:rsidRPr="00AA7B1C">
        <w:t xml:space="preserve"> yang </w:t>
      </w:r>
      <w:proofErr w:type="spellStart"/>
      <w:r w:rsidRPr="00AA7B1C">
        <w:t>mempengaruhi</w:t>
      </w:r>
      <w:proofErr w:type="spellEnd"/>
      <w:r w:rsidRPr="00AA7B1C">
        <w:t xml:space="preserve"> </w:t>
      </w:r>
      <w:proofErr w:type="spellStart"/>
      <w:r w:rsidRPr="00AA7B1C">
        <w:t>niat</w:t>
      </w:r>
      <w:proofErr w:type="spellEnd"/>
      <w:r w:rsidRPr="00AA7B1C">
        <w:t xml:space="preserve"> </w:t>
      </w:r>
      <w:proofErr w:type="spellStart"/>
      <w:r w:rsidRPr="00AA7B1C">
        <w:t>perilaku</w:t>
      </w:r>
      <w:proofErr w:type="spellEnd"/>
      <w:r w:rsidRPr="00AA7B1C">
        <w:t xml:space="preserve">, </w:t>
      </w:r>
      <w:proofErr w:type="spellStart"/>
      <w:r w:rsidRPr="00AA7B1C">
        <w:t>yaitu</w:t>
      </w:r>
      <w:proofErr w:type="spellEnd"/>
      <w:r w:rsidRPr="00AA7B1C">
        <w:t xml:space="preserve"> </w:t>
      </w:r>
      <w:proofErr w:type="spellStart"/>
      <w:r w:rsidRPr="00AA7B1C">
        <w:t>sikap</w:t>
      </w:r>
      <w:proofErr w:type="spellEnd"/>
      <w:r w:rsidRPr="00AA7B1C">
        <w:t xml:space="preserve"> </w:t>
      </w:r>
      <w:proofErr w:type="spellStart"/>
      <w:r w:rsidRPr="00AA7B1C">
        <w:t>terhadap</w:t>
      </w:r>
      <w:proofErr w:type="spellEnd"/>
      <w:r w:rsidRPr="00AA7B1C">
        <w:t xml:space="preserve"> </w:t>
      </w:r>
      <w:proofErr w:type="spellStart"/>
      <w:r w:rsidRPr="00AA7B1C">
        <w:t>perilaku</w:t>
      </w:r>
      <w:proofErr w:type="spellEnd"/>
      <w:r w:rsidRPr="00AA7B1C">
        <w:t xml:space="preserve">, </w:t>
      </w:r>
      <w:proofErr w:type="spellStart"/>
      <w:r w:rsidRPr="00AA7B1C">
        <w:t>norma</w:t>
      </w:r>
      <w:proofErr w:type="spellEnd"/>
      <w:r w:rsidRPr="00AA7B1C">
        <w:t xml:space="preserve"> </w:t>
      </w:r>
      <w:proofErr w:type="spellStart"/>
      <w:r w:rsidRPr="00AA7B1C">
        <w:t>subjektif</w:t>
      </w:r>
      <w:proofErr w:type="spellEnd"/>
      <w:r w:rsidRPr="00AA7B1C">
        <w:t xml:space="preserve">, dan </w:t>
      </w:r>
      <w:proofErr w:type="spellStart"/>
      <w:r w:rsidRPr="00AA7B1C">
        <w:t>kontrol</w:t>
      </w:r>
      <w:proofErr w:type="spellEnd"/>
      <w:r w:rsidRPr="00AA7B1C">
        <w:t xml:space="preserve"> </w:t>
      </w:r>
      <w:proofErr w:type="spellStart"/>
      <w:r w:rsidRPr="00AA7B1C">
        <w:t>perilaku</w:t>
      </w:r>
      <w:proofErr w:type="spellEnd"/>
      <w:r w:rsidRPr="00AA7B1C">
        <w:t>.</w:t>
      </w:r>
    </w:p>
    <w:p w14:paraId="31F1C5DE" w14:textId="77777777" w:rsidR="008F317A" w:rsidRDefault="008F317A" w:rsidP="00AF32B0">
      <w:pPr>
        <w:pStyle w:val="my-2"/>
        <w:spacing w:line="480" w:lineRule="auto"/>
        <w:ind w:left="567" w:firstLine="567"/>
        <w:jc w:val="both"/>
      </w:pPr>
      <w:r>
        <w:tab/>
      </w:r>
      <w:r w:rsidRPr="00AE22FA">
        <w:t xml:space="preserve">Banyak </w:t>
      </w:r>
      <w:proofErr w:type="spellStart"/>
      <w:r w:rsidRPr="00AE22FA">
        <w:t>faktor</w:t>
      </w:r>
      <w:proofErr w:type="spellEnd"/>
      <w:r w:rsidRPr="00AE22FA">
        <w:t xml:space="preserve"> yang </w:t>
      </w:r>
      <w:proofErr w:type="spellStart"/>
      <w:r w:rsidRPr="00AE22FA">
        <w:t>mendasari</w:t>
      </w:r>
      <w:proofErr w:type="spellEnd"/>
      <w:r w:rsidRPr="00AE22FA">
        <w:t xml:space="preserve"> </w:t>
      </w:r>
      <w:proofErr w:type="spellStart"/>
      <w:r w:rsidRPr="00AE22FA">
        <w:t>niat</w:t>
      </w:r>
      <w:proofErr w:type="spellEnd"/>
      <w:r w:rsidRPr="00AE22FA">
        <w:t xml:space="preserve"> </w:t>
      </w:r>
      <w:proofErr w:type="spellStart"/>
      <w:r w:rsidRPr="00AE22FA">
        <w:t>terhadap</w:t>
      </w:r>
      <w:proofErr w:type="spellEnd"/>
      <w:r w:rsidRPr="00AE22FA">
        <w:t xml:space="preserve"> </w:t>
      </w:r>
      <w:proofErr w:type="spellStart"/>
      <w:r w:rsidRPr="00AE22FA">
        <w:t>produk</w:t>
      </w:r>
      <w:proofErr w:type="spellEnd"/>
      <w:r w:rsidRPr="00AE22FA">
        <w:t xml:space="preserve"> </w:t>
      </w:r>
      <w:proofErr w:type="spellStart"/>
      <w:r w:rsidRPr="00AE22FA">
        <w:t>hijau</w:t>
      </w:r>
      <w:proofErr w:type="spellEnd"/>
      <w:r w:rsidRPr="00AE22FA">
        <w:t xml:space="preserve">, </w:t>
      </w:r>
      <w:proofErr w:type="spellStart"/>
      <w:r w:rsidRPr="00AE22FA">
        <w:t>ada</w:t>
      </w:r>
      <w:proofErr w:type="spellEnd"/>
      <w:r w:rsidRPr="00AE22FA">
        <w:t xml:space="preserve"> </w:t>
      </w:r>
      <w:proofErr w:type="spellStart"/>
      <w:r w:rsidRPr="00AE22FA">
        <w:t>beberapa</w:t>
      </w:r>
      <w:proofErr w:type="spellEnd"/>
      <w:r w:rsidRPr="00AE22FA">
        <w:t xml:space="preserve"> </w:t>
      </w:r>
      <w:proofErr w:type="spellStart"/>
      <w:r w:rsidRPr="00AE22FA">
        <w:t>hal</w:t>
      </w:r>
      <w:proofErr w:type="spellEnd"/>
      <w:r w:rsidRPr="00AE22FA">
        <w:t xml:space="preserve"> yang </w:t>
      </w:r>
      <w:proofErr w:type="spellStart"/>
      <w:r w:rsidRPr="00AE22FA">
        <w:t>selalu</w:t>
      </w:r>
      <w:proofErr w:type="spellEnd"/>
      <w:r w:rsidRPr="00AE22FA">
        <w:t xml:space="preserve"> </w:t>
      </w:r>
      <w:proofErr w:type="spellStart"/>
      <w:r w:rsidRPr="00AE22FA">
        <w:t>dipertimbangkan</w:t>
      </w:r>
      <w:proofErr w:type="spellEnd"/>
      <w:r w:rsidRPr="00AE22FA">
        <w:t xml:space="preserve"> oleh </w:t>
      </w:r>
      <w:proofErr w:type="spellStart"/>
      <w:r w:rsidRPr="00AE22FA">
        <w:t>konsumen</w:t>
      </w:r>
      <w:proofErr w:type="spellEnd"/>
      <w:r w:rsidRPr="00AE22FA">
        <w:t xml:space="preserve"> </w:t>
      </w:r>
      <w:proofErr w:type="spellStart"/>
      <w:r w:rsidRPr="00AE22FA">
        <w:t>produk</w:t>
      </w:r>
      <w:proofErr w:type="spellEnd"/>
      <w:r w:rsidRPr="00AE22FA">
        <w:t xml:space="preserve"> </w:t>
      </w:r>
      <w:proofErr w:type="spellStart"/>
      <w:r w:rsidRPr="00AE22FA">
        <w:t>hijau</w:t>
      </w:r>
      <w:proofErr w:type="spellEnd"/>
      <w:r w:rsidRPr="00AE22FA">
        <w:t xml:space="preserve"> </w:t>
      </w:r>
      <w:proofErr w:type="spellStart"/>
      <w:r w:rsidRPr="00AE22FA">
        <w:t>dalam</w:t>
      </w:r>
      <w:proofErr w:type="spellEnd"/>
      <w:r w:rsidRPr="00AE22FA">
        <w:t xml:space="preserve"> </w:t>
      </w:r>
      <w:proofErr w:type="spellStart"/>
      <w:r w:rsidRPr="00AE22FA">
        <w:t>membeli</w:t>
      </w:r>
      <w:proofErr w:type="spellEnd"/>
      <w:r w:rsidRPr="00AE22FA">
        <w:t xml:space="preserve"> </w:t>
      </w:r>
      <w:r w:rsidRPr="00AE22FA">
        <w:rPr>
          <w:i/>
          <w:iCs/>
        </w:rPr>
        <w:t>green product</w:t>
      </w:r>
      <w:r w:rsidRPr="00AE22FA">
        <w:t xml:space="preserve"> salah </w:t>
      </w:r>
      <w:proofErr w:type="spellStart"/>
      <w:r w:rsidRPr="00AE22FA">
        <w:t>satunya</w:t>
      </w:r>
      <w:proofErr w:type="spellEnd"/>
      <w:r w:rsidRPr="00AE22FA">
        <w:t xml:space="preserve"> </w:t>
      </w:r>
      <w:proofErr w:type="spellStart"/>
      <w:r w:rsidRPr="00AE22FA">
        <w:t>adalah</w:t>
      </w:r>
      <w:proofErr w:type="spellEnd"/>
      <w:r w:rsidRPr="00AE22FA">
        <w:t xml:space="preserve"> </w:t>
      </w:r>
      <w:proofErr w:type="spellStart"/>
      <w:r w:rsidRPr="00AE22FA">
        <w:t>mempertimbangkan</w:t>
      </w:r>
      <w:proofErr w:type="spellEnd"/>
      <w:r w:rsidRPr="00AE22FA">
        <w:t xml:space="preserve"> </w:t>
      </w:r>
      <w:proofErr w:type="spellStart"/>
      <w:r w:rsidRPr="00AE22FA">
        <w:t>efek</w:t>
      </w:r>
      <w:proofErr w:type="spellEnd"/>
      <w:r w:rsidRPr="00AE22FA">
        <w:t xml:space="preserve"> </w:t>
      </w:r>
      <w:proofErr w:type="spellStart"/>
      <w:r w:rsidRPr="00AE22FA">
        <w:t>ekologi</w:t>
      </w:r>
      <w:proofErr w:type="spellEnd"/>
      <w:r w:rsidRPr="00AE22FA">
        <w:t xml:space="preserve"> </w:t>
      </w:r>
      <w:proofErr w:type="spellStart"/>
      <w:r w:rsidRPr="00AE22FA">
        <w:t>dari</w:t>
      </w:r>
      <w:proofErr w:type="spellEnd"/>
      <w:r w:rsidRPr="00AE22FA">
        <w:t xml:space="preserve"> </w:t>
      </w:r>
      <w:proofErr w:type="spellStart"/>
      <w:r>
        <w:t>meng</w:t>
      </w:r>
      <w:r w:rsidRPr="00AE22FA">
        <w:t>konsumsi</w:t>
      </w:r>
      <w:proofErr w:type="spellEnd"/>
      <w:r>
        <w:t xml:space="preserve"> </w:t>
      </w:r>
      <w:proofErr w:type="spellStart"/>
      <w:r>
        <w:t>produk</w:t>
      </w:r>
      <w:proofErr w:type="spellEnd"/>
      <w:r w:rsidRPr="00AE22FA">
        <w:t xml:space="preserve"> </w:t>
      </w:r>
      <w:proofErr w:type="spellStart"/>
      <w:r w:rsidRPr="00AE22FA">
        <w:t>hijau</w:t>
      </w:r>
      <w:proofErr w:type="spellEnd"/>
      <w:r w:rsidRPr="00AE22FA">
        <w:t xml:space="preserve"> yang </w:t>
      </w:r>
      <w:proofErr w:type="spellStart"/>
      <w:r w:rsidRPr="00AE22FA">
        <w:t>dilakukan</w:t>
      </w:r>
      <w:proofErr w:type="spellEnd"/>
      <w:r w:rsidRPr="00AE22FA">
        <w:t xml:space="preserve"> </w:t>
      </w:r>
      <w:proofErr w:type="spellStart"/>
      <w:r w:rsidRPr="00AE22FA">
        <w:t>konsumen</w:t>
      </w:r>
      <w:proofErr w:type="spellEnd"/>
      <w:r w:rsidRPr="00AE22FA">
        <w:t xml:space="preserve">. Selain </w:t>
      </w:r>
      <w:proofErr w:type="spellStart"/>
      <w:r w:rsidRPr="00AE22FA">
        <w:t>itu</w:t>
      </w:r>
      <w:proofErr w:type="spellEnd"/>
      <w:r w:rsidRPr="00AE22FA">
        <w:t xml:space="preserve">, </w:t>
      </w:r>
      <w:proofErr w:type="spellStart"/>
      <w:r w:rsidRPr="00AE22FA">
        <w:t>konsumen</w:t>
      </w:r>
      <w:proofErr w:type="spellEnd"/>
      <w:r w:rsidRPr="00AE22FA">
        <w:t xml:space="preserve"> </w:t>
      </w:r>
      <w:proofErr w:type="spellStart"/>
      <w:r w:rsidRPr="00AE22FA">
        <w:t>menjadi</w:t>
      </w:r>
      <w:proofErr w:type="spellEnd"/>
      <w:r w:rsidRPr="00AE22FA">
        <w:t xml:space="preserve"> </w:t>
      </w:r>
      <w:proofErr w:type="spellStart"/>
      <w:r w:rsidRPr="00AE22FA">
        <w:t>semakin</w:t>
      </w:r>
      <w:proofErr w:type="spellEnd"/>
      <w:r>
        <w:t xml:space="preserve"> </w:t>
      </w:r>
      <w:proofErr w:type="spellStart"/>
      <w:r>
        <w:t>sadar</w:t>
      </w:r>
      <w:proofErr w:type="spellEnd"/>
      <w:r>
        <w:t xml:space="preserve"> </w:t>
      </w:r>
      <w:proofErr w:type="spellStart"/>
      <w:r w:rsidRPr="00AE22FA">
        <w:t>jika</w:t>
      </w:r>
      <w:proofErr w:type="spellEnd"/>
      <w:r w:rsidRPr="00AE22FA">
        <w:t xml:space="preserve"> </w:t>
      </w:r>
      <w:proofErr w:type="spellStart"/>
      <w:r>
        <w:t>meng</w:t>
      </w:r>
      <w:r w:rsidRPr="00AE22FA">
        <w:t>konsumsi</w:t>
      </w:r>
      <w:proofErr w:type="spellEnd"/>
      <w:r w:rsidRPr="00AE22FA">
        <w:t xml:space="preserve"> </w:t>
      </w:r>
      <w:r>
        <w:rPr>
          <w:i/>
          <w:iCs/>
        </w:rPr>
        <w:t xml:space="preserve">green product </w:t>
      </w:r>
      <w:proofErr w:type="spellStart"/>
      <w:r>
        <w:t>dalam</w:t>
      </w:r>
      <w:proofErr w:type="spellEnd"/>
      <w:r>
        <w:t xml:space="preserve"> </w:t>
      </w:r>
      <w:proofErr w:type="spellStart"/>
      <w:r>
        <w:t>jangka</w:t>
      </w:r>
      <w:proofErr w:type="spellEnd"/>
      <w:r>
        <w:t xml:space="preserve"> </w:t>
      </w:r>
      <w:proofErr w:type="spellStart"/>
      <w:r>
        <w:t>waktu</w:t>
      </w:r>
      <w:proofErr w:type="spellEnd"/>
      <w:r>
        <w:t xml:space="preserve"> yang lama </w:t>
      </w:r>
      <w:proofErr w:type="spellStart"/>
      <w:r>
        <w:t>akan</w:t>
      </w:r>
      <w:proofErr w:type="spellEnd"/>
      <w:r>
        <w:t xml:space="preserve"> </w:t>
      </w:r>
      <w:proofErr w:type="spellStart"/>
      <w:r>
        <w:t>menimbulkan</w:t>
      </w:r>
      <w:proofErr w:type="spellEnd"/>
      <w:r>
        <w:t xml:space="preserve"> </w:t>
      </w:r>
      <w:proofErr w:type="spellStart"/>
      <w:r>
        <w:t>dampak</w:t>
      </w:r>
      <w:proofErr w:type="spellEnd"/>
      <w:r>
        <w:t xml:space="preserve"> </w:t>
      </w:r>
      <w:proofErr w:type="spellStart"/>
      <w:r w:rsidRPr="00AE22FA">
        <w:t>bagi</w:t>
      </w:r>
      <w:proofErr w:type="spellEnd"/>
      <w:r w:rsidRPr="00AE22FA">
        <w:t xml:space="preserve"> </w:t>
      </w:r>
      <w:proofErr w:type="spellStart"/>
      <w:r w:rsidRPr="00AE22FA">
        <w:t>berbagai</w:t>
      </w:r>
      <w:proofErr w:type="spellEnd"/>
      <w:r w:rsidRPr="00AE22FA">
        <w:t xml:space="preserve"> </w:t>
      </w:r>
      <w:proofErr w:type="spellStart"/>
      <w:r w:rsidRPr="00AE22FA">
        <w:t>bidang</w:t>
      </w:r>
      <w:proofErr w:type="spellEnd"/>
      <w:r>
        <w:t>,</w:t>
      </w:r>
      <w:r w:rsidRPr="00AE22FA">
        <w:t xml:space="preserve"> </w:t>
      </w:r>
      <w:proofErr w:type="spellStart"/>
      <w:r w:rsidRPr="00AE22FA">
        <w:t>sehingga</w:t>
      </w:r>
      <w:proofErr w:type="spellEnd"/>
      <w:r w:rsidRPr="00AE22FA">
        <w:t xml:space="preserve"> </w:t>
      </w:r>
      <w:proofErr w:type="spellStart"/>
      <w:r w:rsidRPr="00AE22FA">
        <w:t>pola</w:t>
      </w:r>
      <w:proofErr w:type="spellEnd"/>
      <w:r w:rsidRPr="00AE22FA">
        <w:t xml:space="preserve"> </w:t>
      </w:r>
      <w:proofErr w:type="spellStart"/>
      <w:r w:rsidRPr="00AE22FA">
        <w:t>konsumsi</w:t>
      </w:r>
      <w:proofErr w:type="spellEnd"/>
      <w:r w:rsidRPr="00AE22FA">
        <w:t xml:space="preserve"> </w:t>
      </w:r>
      <w:proofErr w:type="spellStart"/>
      <w:r w:rsidRPr="00AE22FA">
        <w:t>menjadi</w:t>
      </w:r>
      <w:proofErr w:type="spellEnd"/>
      <w:r w:rsidRPr="00AE22FA">
        <w:t xml:space="preserve"> </w:t>
      </w:r>
      <w:proofErr w:type="spellStart"/>
      <w:r w:rsidRPr="007F6774">
        <w:t>pilihan</w:t>
      </w:r>
      <w:proofErr w:type="spellEnd"/>
      <w:r>
        <w:t xml:space="preserve"> </w:t>
      </w:r>
      <w:proofErr w:type="spellStart"/>
      <w:r w:rsidRPr="00AE22FA">
        <w:t>alternatif</w:t>
      </w:r>
      <w:proofErr w:type="spellEnd"/>
      <w:r>
        <w:t xml:space="preserve"> </w:t>
      </w:r>
      <w:proofErr w:type="spellStart"/>
      <w:r w:rsidRPr="00AE22FA">
        <w:t>untuk</w:t>
      </w:r>
      <w:proofErr w:type="spellEnd"/>
      <w:r w:rsidRPr="00AE22FA">
        <w:t xml:space="preserve"> </w:t>
      </w:r>
      <w:proofErr w:type="spellStart"/>
      <w:r>
        <w:t>membeli</w:t>
      </w:r>
      <w:proofErr w:type="spellEnd"/>
      <w:r>
        <w:t xml:space="preserve"> </w:t>
      </w:r>
      <w:proofErr w:type="spellStart"/>
      <w:r w:rsidRPr="00AE22FA">
        <w:t>produk-produk</w:t>
      </w:r>
      <w:proofErr w:type="spellEnd"/>
      <w:r w:rsidRPr="00AE22FA">
        <w:t xml:space="preserve"> yang </w:t>
      </w:r>
      <w:proofErr w:type="spellStart"/>
      <w:r w:rsidRPr="00AE22FA">
        <w:t>diproduksi</w:t>
      </w:r>
      <w:proofErr w:type="spellEnd"/>
      <w:r w:rsidRPr="00AE22FA">
        <w:t xml:space="preserve"> </w:t>
      </w:r>
      <w:proofErr w:type="spellStart"/>
      <w:r w:rsidRPr="00AE22FA">
        <w:t>secara</w:t>
      </w:r>
      <w:proofErr w:type="spellEnd"/>
      <w:r w:rsidRPr="00AE22FA">
        <w:t xml:space="preserve"> </w:t>
      </w:r>
      <w:proofErr w:type="spellStart"/>
      <w:r w:rsidRPr="00AE22FA">
        <w:t>berkelanjutan</w:t>
      </w:r>
      <w:proofErr w:type="spellEnd"/>
      <w:r w:rsidRPr="00AE22FA">
        <w:t xml:space="preserve"> dan </w:t>
      </w:r>
      <w:proofErr w:type="spellStart"/>
      <w:r w:rsidRPr="00AE22FA">
        <w:t>ramah</w:t>
      </w:r>
      <w:proofErr w:type="spellEnd"/>
      <w:r w:rsidRPr="00AE22FA">
        <w:t xml:space="preserve"> </w:t>
      </w:r>
      <w:proofErr w:type="spellStart"/>
      <w:r w:rsidRPr="00AE22FA">
        <w:t>lingkungan</w:t>
      </w:r>
      <w:proofErr w:type="spellEnd"/>
      <w:r w:rsidRPr="00AE22FA">
        <w:t xml:space="preserve">. </w:t>
      </w:r>
      <w:r>
        <w:rPr>
          <w:i/>
          <w:iCs/>
        </w:rPr>
        <w:t xml:space="preserve">Green purchase intention </w:t>
      </w:r>
      <w:proofErr w:type="spellStart"/>
      <w:r w:rsidRPr="00AE22FA">
        <w:t>adalah</w:t>
      </w:r>
      <w:proofErr w:type="spellEnd"/>
      <w:r w:rsidRPr="00AE22FA">
        <w:t xml:space="preserve"> </w:t>
      </w:r>
      <w:proofErr w:type="spellStart"/>
      <w:r w:rsidRPr="00AE22FA">
        <w:t>niat</w:t>
      </w:r>
      <w:proofErr w:type="spellEnd"/>
      <w:r w:rsidRPr="00AE22FA">
        <w:t xml:space="preserve"> </w:t>
      </w:r>
      <w:proofErr w:type="spellStart"/>
      <w:r w:rsidRPr="00AE22FA">
        <w:t>konsumen</w:t>
      </w:r>
      <w:proofErr w:type="spellEnd"/>
      <w:r w:rsidRPr="00AE22FA">
        <w:t xml:space="preserve"> </w:t>
      </w:r>
      <w:proofErr w:type="spellStart"/>
      <w:r w:rsidRPr="00AE22FA">
        <w:t>atau</w:t>
      </w:r>
      <w:proofErr w:type="spellEnd"/>
      <w:r w:rsidRPr="00AE22FA">
        <w:t xml:space="preserve"> </w:t>
      </w:r>
      <w:proofErr w:type="spellStart"/>
      <w:r w:rsidRPr="00AE22FA">
        <w:t>pembelian</w:t>
      </w:r>
      <w:proofErr w:type="spellEnd"/>
      <w:r>
        <w:t xml:space="preserve"> </w:t>
      </w:r>
      <w:proofErr w:type="spellStart"/>
      <w:r>
        <w:t>nyata</w:t>
      </w:r>
      <w:proofErr w:type="spellEnd"/>
      <w:r w:rsidRPr="00AE22FA">
        <w:t xml:space="preserve"> </w:t>
      </w:r>
      <w:proofErr w:type="spellStart"/>
      <w:r w:rsidRPr="00AE22FA">
        <w:t>dari</w:t>
      </w:r>
      <w:proofErr w:type="spellEnd"/>
      <w:r w:rsidRPr="00AE22FA">
        <w:t xml:space="preserve"> </w:t>
      </w:r>
      <w:proofErr w:type="spellStart"/>
      <w:r w:rsidRPr="00AE22FA">
        <w:t>produk</w:t>
      </w:r>
      <w:proofErr w:type="spellEnd"/>
      <w:r w:rsidRPr="00AE22FA">
        <w:t xml:space="preserve"> </w:t>
      </w:r>
      <w:proofErr w:type="spellStart"/>
      <w:r w:rsidRPr="00AE22FA">
        <w:t>atau</w:t>
      </w:r>
      <w:proofErr w:type="spellEnd"/>
      <w:r w:rsidRPr="00AE22FA">
        <w:t xml:space="preserve"> </w:t>
      </w:r>
      <w:proofErr w:type="spellStart"/>
      <w:r w:rsidRPr="00AE22FA">
        <w:t>merek</w:t>
      </w:r>
      <w:proofErr w:type="spellEnd"/>
      <w:r w:rsidRPr="00AE22FA">
        <w:t xml:space="preserve"> yang </w:t>
      </w:r>
      <w:proofErr w:type="spellStart"/>
      <w:r w:rsidRPr="00AE22FA">
        <w:t>ramah</w:t>
      </w:r>
      <w:proofErr w:type="spellEnd"/>
      <w:r w:rsidRPr="00AE22FA">
        <w:t xml:space="preserve"> </w:t>
      </w:r>
      <w:proofErr w:type="spellStart"/>
      <w:r w:rsidRPr="00AE22FA">
        <w:t>lingkungan</w:t>
      </w:r>
      <w:proofErr w:type="spellEnd"/>
      <w:r w:rsidRPr="00AE22FA">
        <w:t xml:space="preserve"> </w:t>
      </w:r>
      <w:proofErr w:type="spellStart"/>
      <w:r w:rsidRPr="00AE22FA">
        <w:t>setelah</w:t>
      </w:r>
      <w:proofErr w:type="spellEnd"/>
      <w:r w:rsidRPr="00AE22FA">
        <w:t xml:space="preserve"> </w:t>
      </w:r>
      <w:proofErr w:type="spellStart"/>
      <w:r w:rsidRPr="00AE22FA">
        <w:t>konsumen</w:t>
      </w:r>
      <w:proofErr w:type="spellEnd"/>
      <w:r w:rsidRPr="00AE22FA">
        <w:t xml:space="preserve"> </w:t>
      </w:r>
      <w:proofErr w:type="spellStart"/>
      <w:r w:rsidRPr="00AE22FA">
        <w:t>menyadari</w:t>
      </w:r>
      <w:proofErr w:type="spellEnd"/>
      <w:r w:rsidRPr="00AE22FA">
        <w:t xml:space="preserve"> </w:t>
      </w:r>
      <w:proofErr w:type="spellStart"/>
      <w:r w:rsidRPr="00AE22FA">
        <w:t>karakteristik</w:t>
      </w:r>
      <w:proofErr w:type="spellEnd"/>
      <w:r w:rsidRPr="00AE22FA">
        <w:t xml:space="preserve"> </w:t>
      </w:r>
      <w:proofErr w:type="spellStart"/>
      <w:r w:rsidRPr="00AE22FA">
        <w:t>ramah</w:t>
      </w:r>
      <w:proofErr w:type="spellEnd"/>
      <w:r w:rsidRPr="00AE22FA">
        <w:t xml:space="preserve"> </w:t>
      </w:r>
      <w:proofErr w:type="spellStart"/>
      <w:r w:rsidRPr="00AE22FA">
        <w:t>lingkungan</w:t>
      </w:r>
      <w:proofErr w:type="spellEnd"/>
      <w:r w:rsidRPr="00AE22FA">
        <w:t xml:space="preserve"> yang </w:t>
      </w:r>
      <w:proofErr w:type="spellStart"/>
      <w:r w:rsidRPr="00AE22FA">
        <w:t>ada</w:t>
      </w:r>
      <w:proofErr w:type="spellEnd"/>
      <w:r w:rsidRPr="00AE22FA">
        <w:t xml:space="preserve"> pada </w:t>
      </w:r>
      <w:proofErr w:type="spellStart"/>
      <w:r w:rsidRPr="00AE22FA">
        <w:t>produk</w:t>
      </w:r>
      <w:proofErr w:type="spellEnd"/>
      <w:r w:rsidRPr="00AE22FA">
        <w:t xml:space="preserve"> (Chen &amp; Lee, 2015; Diva, 2020). Al Zubaidi (2020); Huang et al. (2014) </w:t>
      </w:r>
      <w:proofErr w:type="spellStart"/>
      <w:r w:rsidRPr="00AE22FA">
        <w:t>mengkonseptualisasikan</w:t>
      </w:r>
      <w:proofErr w:type="spellEnd"/>
      <w:r w:rsidRPr="00AE22FA">
        <w:t xml:space="preserve"> </w:t>
      </w:r>
      <w:proofErr w:type="spellStart"/>
      <w:r w:rsidRPr="00AE22FA">
        <w:t>niat</w:t>
      </w:r>
      <w:proofErr w:type="spellEnd"/>
      <w:r w:rsidRPr="00AE22FA">
        <w:t xml:space="preserve"> </w:t>
      </w:r>
      <w:proofErr w:type="spellStart"/>
      <w:r w:rsidRPr="00AE22FA">
        <w:t>pembelian</w:t>
      </w:r>
      <w:proofErr w:type="spellEnd"/>
      <w:r w:rsidRPr="00AE22FA">
        <w:t xml:space="preserve"> </w:t>
      </w:r>
      <w:proofErr w:type="spellStart"/>
      <w:r w:rsidRPr="00AE22FA">
        <w:t>hijau</w:t>
      </w:r>
      <w:proofErr w:type="spellEnd"/>
      <w:r w:rsidRPr="00AE22FA">
        <w:t xml:space="preserve"> </w:t>
      </w:r>
      <w:proofErr w:type="spellStart"/>
      <w:r w:rsidRPr="00AE22FA">
        <w:t>sebagai</w:t>
      </w:r>
      <w:proofErr w:type="spellEnd"/>
      <w:r w:rsidRPr="00AE22FA">
        <w:t xml:space="preserve"> </w:t>
      </w:r>
      <w:proofErr w:type="spellStart"/>
      <w:r w:rsidRPr="00AE22FA">
        <w:t>keinginan</w:t>
      </w:r>
      <w:proofErr w:type="spellEnd"/>
      <w:r w:rsidRPr="00AE22FA">
        <w:t xml:space="preserve"> </w:t>
      </w:r>
      <w:proofErr w:type="spellStart"/>
      <w:r w:rsidRPr="00AE22FA">
        <w:t>konsumen</w:t>
      </w:r>
      <w:proofErr w:type="spellEnd"/>
      <w:r w:rsidRPr="00AE22FA">
        <w:t xml:space="preserve"> </w:t>
      </w:r>
      <w:proofErr w:type="spellStart"/>
      <w:r w:rsidRPr="00AE22FA">
        <w:t>untuk</w:t>
      </w:r>
      <w:proofErr w:type="spellEnd"/>
      <w:r w:rsidRPr="00AE22FA">
        <w:t xml:space="preserve"> </w:t>
      </w:r>
      <w:proofErr w:type="spellStart"/>
      <w:r w:rsidRPr="00AE22FA">
        <w:t>membeli</w:t>
      </w:r>
      <w:proofErr w:type="spellEnd"/>
      <w:r w:rsidRPr="00AE22FA">
        <w:t xml:space="preserve"> </w:t>
      </w:r>
      <w:proofErr w:type="spellStart"/>
      <w:r w:rsidRPr="00AE22FA">
        <w:t>suatu</w:t>
      </w:r>
      <w:proofErr w:type="spellEnd"/>
      <w:r w:rsidRPr="00AE22FA">
        <w:t xml:space="preserve"> </w:t>
      </w:r>
      <w:proofErr w:type="spellStart"/>
      <w:r w:rsidRPr="00AE22FA">
        <w:t>produk</w:t>
      </w:r>
      <w:proofErr w:type="spellEnd"/>
      <w:r w:rsidRPr="00AE22FA">
        <w:t xml:space="preserve"> </w:t>
      </w:r>
      <w:proofErr w:type="spellStart"/>
      <w:r w:rsidRPr="00AE22FA">
        <w:t>setelah</w:t>
      </w:r>
      <w:proofErr w:type="spellEnd"/>
      <w:r w:rsidRPr="00AE22FA">
        <w:t xml:space="preserve"> </w:t>
      </w:r>
      <w:proofErr w:type="spellStart"/>
      <w:r w:rsidRPr="00AE22FA">
        <w:t>konsumen</w:t>
      </w:r>
      <w:proofErr w:type="spellEnd"/>
      <w:r w:rsidRPr="00AE22FA">
        <w:t xml:space="preserve"> </w:t>
      </w:r>
      <w:proofErr w:type="spellStart"/>
      <w:r w:rsidRPr="00AE22FA">
        <w:t>menyadari</w:t>
      </w:r>
      <w:proofErr w:type="spellEnd"/>
      <w:r w:rsidRPr="00AE22FA">
        <w:t xml:space="preserve"> </w:t>
      </w:r>
      <w:proofErr w:type="spellStart"/>
      <w:r w:rsidRPr="00AE22FA">
        <w:t>bahwa</w:t>
      </w:r>
      <w:proofErr w:type="spellEnd"/>
      <w:r w:rsidRPr="00AE22FA">
        <w:t xml:space="preserve"> </w:t>
      </w:r>
      <w:proofErr w:type="spellStart"/>
      <w:r w:rsidRPr="00AE22FA">
        <w:t>produk</w:t>
      </w:r>
      <w:proofErr w:type="spellEnd"/>
      <w:r w:rsidRPr="00AE22FA">
        <w:t xml:space="preserve"> </w:t>
      </w:r>
      <w:proofErr w:type="spellStart"/>
      <w:r w:rsidRPr="00AE22FA">
        <w:t>tersebut</w:t>
      </w:r>
      <w:proofErr w:type="spellEnd"/>
      <w:r w:rsidRPr="00AE22FA">
        <w:t xml:space="preserve"> </w:t>
      </w:r>
      <w:proofErr w:type="spellStart"/>
      <w:r w:rsidRPr="00AE22FA">
        <w:t>merupakan</w:t>
      </w:r>
      <w:proofErr w:type="spellEnd"/>
      <w:r w:rsidRPr="00AE22FA">
        <w:t xml:space="preserve"> </w:t>
      </w:r>
      <w:proofErr w:type="spellStart"/>
      <w:r w:rsidRPr="00AE22FA">
        <w:t>produk</w:t>
      </w:r>
      <w:proofErr w:type="spellEnd"/>
      <w:r w:rsidRPr="00AE22FA">
        <w:t xml:space="preserve"> </w:t>
      </w:r>
      <w:proofErr w:type="spellStart"/>
      <w:r w:rsidRPr="00AE22FA">
        <w:t>hijau</w:t>
      </w:r>
      <w:proofErr w:type="spellEnd"/>
      <w:r w:rsidRPr="00AE22FA">
        <w:t>.</w:t>
      </w:r>
    </w:p>
    <w:p w14:paraId="23409E55" w14:textId="77777777" w:rsidR="008F317A" w:rsidRPr="00970523" w:rsidRDefault="008F317A" w:rsidP="00FC1C80">
      <w:pPr>
        <w:pStyle w:val="my-2"/>
        <w:numPr>
          <w:ilvl w:val="0"/>
          <w:numId w:val="11"/>
        </w:numPr>
        <w:spacing w:line="480" w:lineRule="auto"/>
        <w:ind w:left="567" w:hanging="283"/>
        <w:jc w:val="both"/>
        <w:rPr>
          <w:i/>
          <w:iCs/>
        </w:rPr>
      </w:pPr>
      <w:r w:rsidRPr="00970523">
        <w:rPr>
          <w:i/>
          <w:iCs/>
        </w:rPr>
        <w:t>Attitude</w:t>
      </w:r>
    </w:p>
    <w:p w14:paraId="0106DDB4" w14:textId="77777777" w:rsidR="008F317A" w:rsidRDefault="008F317A" w:rsidP="0064013A">
      <w:pPr>
        <w:pStyle w:val="my-2"/>
        <w:spacing w:line="480" w:lineRule="auto"/>
        <w:ind w:left="851" w:firstLine="283"/>
        <w:jc w:val="both"/>
      </w:pPr>
      <w:r w:rsidRPr="00970523">
        <w:rPr>
          <w:i/>
          <w:iCs/>
        </w:rPr>
        <w:t>Attitude</w:t>
      </w:r>
      <w:r>
        <w:t xml:space="preserve"> (</w:t>
      </w:r>
      <w:proofErr w:type="spellStart"/>
      <w:r w:rsidRPr="00970523">
        <w:t>Sikap</w:t>
      </w:r>
      <w:proofErr w:type="spellEnd"/>
      <w:r>
        <w:t>)</w:t>
      </w:r>
      <w:r w:rsidRPr="00970523">
        <w:t xml:space="preserve"> </w:t>
      </w:r>
      <w:proofErr w:type="spellStart"/>
      <w:r w:rsidRPr="00970523">
        <w:t>adalah</w:t>
      </w:r>
      <w:proofErr w:type="spellEnd"/>
      <w:r w:rsidRPr="00970523">
        <w:t xml:space="preserve"> </w:t>
      </w:r>
      <w:proofErr w:type="spellStart"/>
      <w:r w:rsidRPr="00970523">
        <w:t>penilaian</w:t>
      </w:r>
      <w:proofErr w:type="spellEnd"/>
      <w:r w:rsidRPr="00970523">
        <w:t xml:space="preserve"> </w:t>
      </w:r>
      <w:proofErr w:type="spellStart"/>
      <w:r w:rsidRPr="00970523">
        <w:t>secara</w:t>
      </w:r>
      <w:proofErr w:type="spellEnd"/>
      <w:r w:rsidRPr="00970523">
        <w:t xml:space="preserve"> </w:t>
      </w:r>
      <w:proofErr w:type="spellStart"/>
      <w:r w:rsidRPr="00970523">
        <w:t>keseluruhan</w:t>
      </w:r>
      <w:proofErr w:type="spellEnd"/>
      <w:r w:rsidRPr="00970523">
        <w:t xml:space="preserve"> </w:t>
      </w:r>
      <w:proofErr w:type="spellStart"/>
      <w:r w:rsidRPr="00970523">
        <w:t>tentang</w:t>
      </w:r>
      <w:proofErr w:type="spellEnd"/>
      <w:r w:rsidRPr="00970523">
        <w:t xml:space="preserve"> </w:t>
      </w:r>
      <w:proofErr w:type="spellStart"/>
      <w:r w:rsidRPr="00970523">
        <w:t>perilaku</w:t>
      </w:r>
      <w:proofErr w:type="spellEnd"/>
      <w:r w:rsidRPr="00970523">
        <w:t xml:space="preserve"> </w:t>
      </w:r>
      <w:proofErr w:type="spellStart"/>
      <w:r w:rsidRPr="00970523">
        <w:t>pribadi</w:t>
      </w:r>
      <w:proofErr w:type="spellEnd"/>
      <w:r w:rsidRPr="00970523">
        <w:t xml:space="preserve"> (Ajzen &amp; Fishbein, 2008). Hal </w:t>
      </w:r>
      <w:proofErr w:type="spellStart"/>
      <w:r w:rsidRPr="00970523">
        <w:t>ini</w:t>
      </w:r>
      <w:proofErr w:type="spellEnd"/>
      <w:r w:rsidRPr="00970523">
        <w:t xml:space="preserve"> </w:t>
      </w:r>
      <w:proofErr w:type="spellStart"/>
      <w:r w:rsidRPr="00970523">
        <w:t>diasumsikan</w:t>
      </w:r>
      <w:proofErr w:type="spellEnd"/>
      <w:r w:rsidRPr="00970523">
        <w:t xml:space="preserve"> </w:t>
      </w:r>
      <w:proofErr w:type="spellStart"/>
      <w:r w:rsidRPr="00970523">
        <w:t>sebagai</w:t>
      </w:r>
      <w:proofErr w:type="spellEnd"/>
      <w:r w:rsidRPr="00970523">
        <w:t xml:space="preserve"> </w:t>
      </w:r>
      <w:proofErr w:type="spellStart"/>
      <w:r w:rsidRPr="00970523">
        <w:t>evaluasi</w:t>
      </w:r>
      <w:proofErr w:type="spellEnd"/>
      <w:r w:rsidRPr="00970523">
        <w:t xml:space="preserve"> </w:t>
      </w:r>
      <w:proofErr w:type="spellStart"/>
      <w:r w:rsidRPr="00970523">
        <w:t>dalam</w:t>
      </w:r>
      <w:proofErr w:type="spellEnd"/>
      <w:r w:rsidRPr="00970523">
        <w:t xml:space="preserve"> </w:t>
      </w:r>
      <w:proofErr w:type="spellStart"/>
      <w:r w:rsidRPr="00970523">
        <w:t>konteks</w:t>
      </w:r>
      <w:proofErr w:type="spellEnd"/>
      <w:r w:rsidRPr="00970523">
        <w:t xml:space="preserve"> </w:t>
      </w:r>
      <w:proofErr w:type="spellStart"/>
      <w:r w:rsidRPr="00970523">
        <w:t>memperkirakan</w:t>
      </w:r>
      <w:proofErr w:type="spellEnd"/>
      <w:r w:rsidRPr="00970523">
        <w:t xml:space="preserve"> </w:t>
      </w:r>
      <w:proofErr w:type="spellStart"/>
      <w:r w:rsidRPr="00970523">
        <w:t>perilaku</w:t>
      </w:r>
      <w:proofErr w:type="spellEnd"/>
      <w:r w:rsidRPr="00970523">
        <w:t xml:space="preserve"> </w:t>
      </w:r>
      <w:proofErr w:type="spellStart"/>
      <w:r w:rsidRPr="00970523">
        <w:t>dalam</w:t>
      </w:r>
      <w:proofErr w:type="spellEnd"/>
      <w:r w:rsidRPr="00970523">
        <w:t xml:space="preserve"> </w:t>
      </w:r>
      <w:proofErr w:type="spellStart"/>
      <w:r w:rsidRPr="00970523">
        <w:t>pembelian</w:t>
      </w:r>
      <w:proofErr w:type="spellEnd"/>
      <w:r w:rsidRPr="00970523">
        <w:t xml:space="preserve"> </w:t>
      </w:r>
      <w:proofErr w:type="spellStart"/>
      <w:r w:rsidRPr="00970523">
        <w:t>produk</w:t>
      </w:r>
      <w:proofErr w:type="spellEnd"/>
      <w:r w:rsidRPr="00970523">
        <w:t xml:space="preserve"> </w:t>
      </w:r>
      <w:proofErr w:type="spellStart"/>
      <w:r w:rsidRPr="00970523">
        <w:t>hijau</w:t>
      </w:r>
      <w:proofErr w:type="spellEnd"/>
      <w:r w:rsidRPr="00970523">
        <w:t xml:space="preserve">. </w:t>
      </w:r>
      <w:r w:rsidRPr="00970523">
        <w:lastRenderedPageBreak/>
        <w:t xml:space="preserve">Studi </w:t>
      </w:r>
      <w:proofErr w:type="spellStart"/>
      <w:r w:rsidRPr="00970523">
        <w:t>sebelumnya</w:t>
      </w:r>
      <w:proofErr w:type="spellEnd"/>
      <w:r w:rsidRPr="00970523">
        <w:t xml:space="preserve"> </w:t>
      </w:r>
      <w:proofErr w:type="spellStart"/>
      <w:r w:rsidRPr="00970523">
        <w:t>telah</w:t>
      </w:r>
      <w:proofErr w:type="spellEnd"/>
      <w:r w:rsidRPr="00970523">
        <w:t xml:space="preserve"> </w:t>
      </w:r>
      <w:proofErr w:type="spellStart"/>
      <w:r w:rsidRPr="00970523">
        <w:t>menunjukkan</w:t>
      </w:r>
      <w:proofErr w:type="spellEnd"/>
      <w:r w:rsidRPr="00970523">
        <w:t xml:space="preserve"> </w:t>
      </w:r>
      <w:proofErr w:type="spellStart"/>
      <w:r w:rsidRPr="00970523">
        <w:t>bahwa</w:t>
      </w:r>
      <w:proofErr w:type="spellEnd"/>
      <w:r w:rsidRPr="00970523">
        <w:t xml:space="preserve"> </w:t>
      </w:r>
      <w:proofErr w:type="spellStart"/>
      <w:r w:rsidRPr="00970523">
        <w:t>sikap</w:t>
      </w:r>
      <w:proofErr w:type="spellEnd"/>
      <w:r w:rsidRPr="00970523">
        <w:t xml:space="preserve"> </w:t>
      </w:r>
      <w:proofErr w:type="spellStart"/>
      <w:r w:rsidRPr="00970523">
        <w:t>adalah</w:t>
      </w:r>
      <w:proofErr w:type="spellEnd"/>
      <w:r w:rsidRPr="00970523">
        <w:t xml:space="preserve"> </w:t>
      </w:r>
      <w:proofErr w:type="spellStart"/>
      <w:r w:rsidRPr="00970523">
        <w:t>faktor</w:t>
      </w:r>
      <w:proofErr w:type="spellEnd"/>
      <w:r w:rsidRPr="00970523">
        <w:t xml:space="preserve"> </w:t>
      </w:r>
      <w:proofErr w:type="spellStart"/>
      <w:r w:rsidRPr="00970523">
        <w:t>terdepan</w:t>
      </w:r>
      <w:proofErr w:type="spellEnd"/>
      <w:r w:rsidRPr="00970523">
        <w:t xml:space="preserve"> yang </w:t>
      </w:r>
      <w:proofErr w:type="spellStart"/>
      <w:r w:rsidRPr="00970523">
        <w:t>penting</w:t>
      </w:r>
      <w:proofErr w:type="spellEnd"/>
      <w:r w:rsidRPr="00970523">
        <w:t xml:space="preserve"> </w:t>
      </w:r>
      <w:proofErr w:type="spellStart"/>
      <w:r w:rsidRPr="00970523">
        <w:t>dari</w:t>
      </w:r>
      <w:proofErr w:type="spellEnd"/>
      <w:r w:rsidRPr="00970523">
        <w:t xml:space="preserve"> </w:t>
      </w:r>
      <w:proofErr w:type="spellStart"/>
      <w:r w:rsidRPr="00970523">
        <w:t>niat</w:t>
      </w:r>
      <w:proofErr w:type="spellEnd"/>
      <w:r w:rsidRPr="00970523">
        <w:t xml:space="preserve"> </w:t>
      </w:r>
      <w:proofErr w:type="spellStart"/>
      <w:r w:rsidRPr="00970523">
        <w:t>membeli</w:t>
      </w:r>
      <w:proofErr w:type="spellEnd"/>
      <w:r w:rsidRPr="00970523">
        <w:t xml:space="preserve"> (Diva &amp; </w:t>
      </w:r>
      <w:proofErr w:type="spellStart"/>
      <w:r w:rsidRPr="00970523">
        <w:t>Pranatasari</w:t>
      </w:r>
      <w:proofErr w:type="spellEnd"/>
      <w:r w:rsidRPr="00970523">
        <w:t xml:space="preserve">, 2023.; Sun &amp; Wang, 2020; P. Wang et al., 2014; S. Wang et al., 2018). </w:t>
      </w:r>
      <w:proofErr w:type="spellStart"/>
      <w:r w:rsidRPr="00970523">
        <w:t>Konsumen</w:t>
      </w:r>
      <w:proofErr w:type="spellEnd"/>
      <w:r w:rsidRPr="00970523">
        <w:t xml:space="preserve"> </w:t>
      </w:r>
      <w:proofErr w:type="spellStart"/>
      <w:r w:rsidRPr="00970523">
        <w:t>dengan</w:t>
      </w:r>
      <w:proofErr w:type="spellEnd"/>
      <w:r w:rsidRPr="00970523">
        <w:t xml:space="preserve"> </w:t>
      </w:r>
      <w:proofErr w:type="spellStart"/>
      <w:r w:rsidRPr="00970523">
        <w:t>sikap</w:t>
      </w:r>
      <w:proofErr w:type="spellEnd"/>
      <w:r w:rsidRPr="00970523">
        <w:t xml:space="preserve"> yang </w:t>
      </w:r>
      <w:proofErr w:type="spellStart"/>
      <w:r w:rsidRPr="00970523">
        <w:t>semakin</w:t>
      </w:r>
      <w:proofErr w:type="spellEnd"/>
      <w:r w:rsidRPr="00970523">
        <w:t xml:space="preserve"> </w:t>
      </w:r>
      <w:proofErr w:type="spellStart"/>
      <w:r w:rsidRPr="00970523">
        <w:t>positif</w:t>
      </w:r>
      <w:proofErr w:type="spellEnd"/>
      <w:r w:rsidRPr="00970523">
        <w:t xml:space="preserve"> </w:t>
      </w:r>
      <w:proofErr w:type="spellStart"/>
      <w:r w:rsidRPr="00970523">
        <w:t>terhadap</w:t>
      </w:r>
      <w:proofErr w:type="spellEnd"/>
      <w:r w:rsidRPr="00970523">
        <w:t xml:space="preserve"> </w:t>
      </w:r>
      <w:proofErr w:type="spellStart"/>
      <w:r w:rsidRPr="00970523">
        <w:t>produk</w:t>
      </w:r>
      <w:proofErr w:type="spellEnd"/>
      <w:r w:rsidRPr="00970523">
        <w:t xml:space="preserve"> </w:t>
      </w:r>
      <w:proofErr w:type="spellStart"/>
      <w:r w:rsidRPr="00970523">
        <w:t>hijau</w:t>
      </w:r>
      <w:proofErr w:type="spellEnd"/>
      <w:r w:rsidRPr="00970523">
        <w:t xml:space="preserve"> </w:t>
      </w:r>
      <w:proofErr w:type="spellStart"/>
      <w:r w:rsidRPr="00970523">
        <w:t>lebih</w:t>
      </w:r>
      <w:proofErr w:type="spellEnd"/>
      <w:r w:rsidRPr="00970523">
        <w:t xml:space="preserve"> </w:t>
      </w:r>
      <w:proofErr w:type="spellStart"/>
      <w:r w:rsidRPr="00970523">
        <w:t>bersedia</w:t>
      </w:r>
      <w:proofErr w:type="spellEnd"/>
      <w:r w:rsidRPr="00970523">
        <w:t xml:space="preserve"> </w:t>
      </w:r>
      <w:proofErr w:type="spellStart"/>
      <w:r w:rsidRPr="00970523">
        <w:t>membeli</w:t>
      </w:r>
      <w:proofErr w:type="spellEnd"/>
      <w:r w:rsidRPr="00970523">
        <w:t xml:space="preserve"> </w:t>
      </w:r>
      <w:proofErr w:type="spellStart"/>
      <w:r w:rsidRPr="00970523">
        <w:t>produk</w:t>
      </w:r>
      <w:proofErr w:type="spellEnd"/>
      <w:r w:rsidRPr="00970523">
        <w:t xml:space="preserve"> </w:t>
      </w:r>
      <w:proofErr w:type="spellStart"/>
      <w:r w:rsidRPr="00970523">
        <w:t>hijau</w:t>
      </w:r>
      <w:proofErr w:type="spellEnd"/>
      <w:r w:rsidRPr="00970523">
        <w:t xml:space="preserve">. </w:t>
      </w:r>
      <w:proofErr w:type="spellStart"/>
      <w:r w:rsidRPr="00970523">
        <w:t>Temuan</w:t>
      </w:r>
      <w:proofErr w:type="spellEnd"/>
      <w:r w:rsidRPr="00970523">
        <w:t xml:space="preserve"> </w:t>
      </w:r>
      <w:proofErr w:type="spellStart"/>
      <w:r w:rsidRPr="00970523">
        <w:t>ini</w:t>
      </w:r>
      <w:proofErr w:type="spellEnd"/>
      <w:r w:rsidRPr="00970523">
        <w:t xml:space="preserve"> </w:t>
      </w:r>
      <w:proofErr w:type="spellStart"/>
      <w:r w:rsidRPr="00970523">
        <w:t>sejalan</w:t>
      </w:r>
      <w:proofErr w:type="spellEnd"/>
      <w:r w:rsidRPr="00970523">
        <w:t xml:space="preserve"> </w:t>
      </w:r>
      <w:proofErr w:type="spellStart"/>
      <w:r w:rsidRPr="00970523">
        <w:t>dengan</w:t>
      </w:r>
      <w:proofErr w:type="spellEnd"/>
      <w:r w:rsidRPr="00970523">
        <w:t xml:space="preserve"> </w:t>
      </w:r>
      <w:proofErr w:type="spellStart"/>
      <w:r w:rsidRPr="00970523">
        <w:t>penelitian</w:t>
      </w:r>
      <w:proofErr w:type="spellEnd"/>
      <w:r w:rsidRPr="00970523">
        <w:t xml:space="preserve"> </w:t>
      </w:r>
      <w:proofErr w:type="spellStart"/>
      <w:r w:rsidRPr="00970523">
        <w:t>sebelumnya</w:t>
      </w:r>
      <w:proofErr w:type="spellEnd"/>
      <w:r w:rsidRPr="00970523">
        <w:t xml:space="preserve"> yang </w:t>
      </w:r>
      <w:proofErr w:type="spellStart"/>
      <w:r w:rsidRPr="00970523">
        <w:t>menemukan</w:t>
      </w:r>
      <w:proofErr w:type="spellEnd"/>
      <w:r w:rsidRPr="00970523">
        <w:t xml:space="preserve"> </w:t>
      </w:r>
      <w:proofErr w:type="spellStart"/>
      <w:r w:rsidRPr="00970523">
        <w:t>bahwa</w:t>
      </w:r>
      <w:proofErr w:type="spellEnd"/>
      <w:r w:rsidRPr="00970523">
        <w:t xml:space="preserve"> </w:t>
      </w:r>
      <w:proofErr w:type="spellStart"/>
      <w:r w:rsidRPr="00970523">
        <w:t>sikap</w:t>
      </w:r>
      <w:proofErr w:type="spellEnd"/>
      <w:r w:rsidRPr="00970523">
        <w:t xml:space="preserve"> </w:t>
      </w:r>
      <w:proofErr w:type="spellStart"/>
      <w:r w:rsidRPr="00970523">
        <w:t>terhadap</w:t>
      </w:r>
      <w:proofErr w:type="spellEnd"/>
      <w:r w:rsidRPr="00970523">
        <w:t xml:space="preserve"> </w:t>
      </w:r>
      <w:proofErr w:type="spellStart"/>
      <w:r w:rsidRPr="00970523">
        <w:t>produk</w:t>
      </w:r>
      <w:proofErr w:type="spellEnd"/>
      <w:r w:rsidRPr="00970523">
        <w:t xml:space="preserve"> </w:t>
      </w:r>
      <w:proofErr w:type="spellStart"/>
      <w:r w:rsidRPr="00970523">
        <w:t>hijau</w:t>
      </w:r>
      <w:proofErr w:type="spellEnd"/>
      <w:r w:rsidRPr="00970523">
        <w:t xml:space="preserve"> </w:t>
      </w:r>
      <w:proofErr w:type="spellStart"/>
      <w:r w:rsidRPr="00970523">
        <w:t>berpengaruh</w:t>
      </w:r>
      <w:proofErr w:type="spellEnd"/>
      <w:r w:rsidRPr="00970523">
        <w:t xml:space="preserve"> </w:t>
      </w:r>
      <w:proofErr w:type="spellStart"/>
      <w:r w:rsidRPr="00970523">
        <w:t>terhadap</w:t>
      </w:r>
      <w:proofErr w:type="spellEnd"/>
      <w:r w:rsidRPr="00970523">
        <w:t xml:space="preserve"> green purchase intention (Göçer &amp; Sevil </w:t>
      </w:r>
      <w:proofErr w:type="spellStart"/>
      <w:r w:rsidRPr="00970523">
        <w:t>Oflaç</w:t>
      </w:r>
      <w:proofErr w:type="spellEnd"/>
      <w:r w:rsidRPr="00970523">
        <w:t>, 2017; Sun &amp; Wang, 2020).</w:t>
      </w:r>
    </w:p>
    <w:p w14:paraId="7F73E60E" w14:textId="77777777" w:rsidR="008F317A" w:rsidRDefault="008F317A" w:rsidP="00AF32B0">
      <w:pPr>
        <w:pStyle w:val="my-2"/>
        <w:numPr>
          <w:ilvl w:val="0"/>
          <w:numId w:val="11"/>
        </w:numPr>
        <w:spacing w:line="480" w:lineRule="auto"/>
        <w:ind w:firstLine="426"/>
        <w:jc w:val="both"/>
      </w:pPr>
      <w:r>
        <w:t xml:space="preserve">Norma </w:t>
      </w:r>
      <w:proofErr w:type="spellStart"/>
      <w:r>
        <w:t>Subyektif</w:t>
      </w:r>
      <w:proofErr w:type="spellEnd"/>
    </w:p>
    <w:p w14:paraId="1C4D929D" w14:textId="77777777" w:rsidR="008F317A" w:rsidRDefault="008F317A" w:rsidP="00AF32B0">
      <w:pPr>
        <w:pStyle w:val="my-2"/>
        <w:spacing w:line="480" w:lineRule="auto"/>
        <w:ind w:left="851" w:firstLine="720"/>
        <w:jc w:val="both"/>
      </w:pPr>
      <w:r w:rsidRPr="002E3DFC">
        <w:t xml:space="preserve">Norma </w:t>
      </w:r>
      <w:proofErr w:type="spellStart"/>
      <w:r w:rsidRPr="002E3DFC">
        <w:t>subyektif</w:t>
      </w:r>
      <w:proofErr w:type="spellEnd"/>
      <w:r w:rsidRPr="002E3DFC">
        <w:t xml:space="preserve"> </w:t>
      </w:r>
      <w:proofErr w:type="spellStart"/>
      <w:r w:rsidRPr="002E3DFC">
        <w:t>meliputi</w:t>
      </w:r>
      <w:proofErr w:type="spellEnd"/>
      <w:r w:rsidRPr="002E3DFC">
        <w:t xml:space="preserve"> </w:t>
      </w:r>
      <w:proofErr w:type="spellStart"/>
      <w:r w:rsidRPr="002E3DFC">
        <w:t>perasaan</w:t>
      </w:r>
      <w:proofErr w:type="spellEnd"/>
      <w:r w:rsidRPr="002E3DFC">
        <w:t xml:space="preserve"> yang </w:t>
      </w:r>
      <w:proofErr w:type="spellStart"/>
      <w:r w:rsidRPr="002E3DFC">
        <w:t>menuju</w:t>
      </w:r>
      <w:proofErr w:type="spellEnd"/>
      <w:r w:rsidRPr="002E3DFC">
        <w:t xml:space="preserve"> pada </w:t>
      </w:r>
      <w:proofErr w:type="spellStart"/>
      <w:r w:rsidRPr="002E3DFC">
        <w:t>hal-hal</w:t>
      </w:r>
      <w:proofErr w:type="spellEnd"/>
      <w:r w:rsidRPr="002E3DFC">
        <w:t xml:space="preserve"> yang </w:t>
      </w:r>
      <w:proofErr w:type="spellStart"/>
      <w:r w:rsidRPr="002E3DFC">
        <w:t>meliputi</w:t>
      </w:r>
      <w:proofErr w:type="spellEnd"/>
      <w:r w:rsidRPr="002E3DFC">
        <w:t xml:space="preserve"> </w:t>
      </w:r>
      <w:proofErr w:type="spellStart"/>
      <w:r w:rsidRPr="002E3DFC">
        <w:t>tekanan</w:t>
      </w:r>
      <w:proofErr w:type="spellEnd"/>
      <w:r w:rsidRPr="002E3DFC">
        <w:t xml:space="preserve"> </w:t>
      </w:r>
      <w:proofErr w:type="spellStart"/>
      <w:r w:rsidRPr="002E3DFC">
        <w:t>sosial</w:t>
      </w:r>
      <w:proofErr w:type="spellEnd"/>
      <w:r w:rsidRPr="002E3DFC">
        <w:t xml:space="preserve"> </w:t>
      </w:r>
      <w:proofErr w:type="spellStart"/>
      <w:r w:rsidRPr="002E3DFC">
        <w:t>dari</w:t>
      </w:r>
      <w:proofErr w:type="spellEnd"/>
      <w:r w:rsidRPr="002E3DFC">
        <w:t xml:space="preserve"> orang lain yang </w:t>
      </w:r>
      <w:proofErr w:type="spellStart"/>
      <w:r w:rsidRPr="002E3DFC">
        <w:t>berpengaruh</w:t>
      </w:r>
      <w:proofErr w:type="spellEnd"/>
      <w:r w:rsidRPr="002E3DFC">
        <w:t xml:space="preserve"> pada </w:t>
      </w:r>
      <w:proofErr w:type="spellStart"/>
      <w:r w:rsidRPr="002E3DFC">
        <w:t>kinerja</w:t>
      </w:r>
      <w:proofErr w:type="spellEnd"/>
      <w:r w:rsidRPr="002E3DFC">
        <w:t xml:space="preserve"> </w:t>
      </w:r>
      <w:proofErr w:type="spellStart"/>
      <w:r w:rsidRPr="002E3DFC">
        <w:t>seseorang</w:t>
      </w:r>
      <w:proofErr w:type="spellEnd"/>
      <w:r w:rsidRPr="002E3DFC">
        <w:t xml:space="preserve"> </w:t>
      </w:r>
      <w:proofErr w:type="spellStart"/>
      <w:r w:rsidRPr="002E3DFC">
        <w:t>dalam</w:t>
      </w:r>
      <w:proofErr w:type="spellEnd"/>
      <w:r w:rsidRPr="002E3DFC">
        <w:t xml:space="preserve"> </w:t>
      </w:r>
      <w:proofErr w:type="spellStart"/>
      <w:r w:rsidRPr="002E3DFC">
        <w:t>beberapa</w:t>
      </w:r>
      <w:proofErr w:type="spellEnd"/>
      <w:r w:rsidRPr="002E3DFC">
        <w:t xml:space="preserve"> </w:t>
      </w:r>
      <w:proofErr w:type="spellStart"/>
      <w:r w:rsidRPr="002E3DFC">
        <w:t>cara</w:t>
      </w:r>
      <w:proofErr w:type="spellEnd"/>
      <w:r w:rsidRPr="002E3DFC">
        <w:t xml:space="preserve"> (Ajzen, 1991) dan </w:t>
      </w:r>
      <w:proofErr w:type="spellStart"/>
      <w:r w:rsidRPr="002E3DFC">
        <w:t>mencakup</w:t>
      </w:r>
      <w:proofErr w:type="spellEnd"/>
      <w:r w:rsidRPr="002E3DFC">
        <w:t xml:space="preserve"> </w:t>
      </w:r>
      <w:proofErr w:type="spellStart"/>
      <w:r w:rsidRPr="002E3DFC">
        <w:t>perasaan</w:t>
      </w:r>
      <w:proofErr w:type="spellEnd"/>
      <w:r w:rsidRPr="002E3DFC">
        <w:t xml:space="preserve"> </w:t>
      </w:r>
      <w:proofErr w:type="spellStart"/>
      <w:r w:rsidRPr="002E3DFC">
        <w:t>individu</w:t>
      </w:r>
      <w:proofErr w:type="spellEnd"/>
      <w:r w:rsidRPr="002E3DFC">
        <w:t xml:space="preserve"> yang </w:t>
      </w:r>
      <w:proofErr w:type="spellStart"/>
      <w:r w:rsidRPr="002E3DFC">
        <w:t>dipengaruhi</w:t>
      </w:r>
      <w:proofErr w:type="spellEnd"/>
      <w:r w:rsidRPr="002E3DFC">
        <w:t xml:space="preserve"> oleh </w:t>
      </w:r>
      <w:proofErr w:type="spellStart"/>
      <w:r w:rsidRPr="002E3DFC">
        <w:t>tekanan</w:t>
      </w:r>
      <w:proofErr w:type="spellEnd"/>
      <w:r w:rsidRPr="002E3DFC">
        <w:t xml:space="preserve"> </w:t>
      </w:r>
      <w:proofErr w:type="spellStart"/>
      <w:r w:rsidRPr="002E3DFC">
        <w:t>sosial</w:t>
      </w:r>
      <w:proofErr w:type="spellEnd"/>
      <w:r w:rsidRPr="002E3DFC">
        <w:t xml:space="preserve"> </w:t>
      </w:r>
      <w:proofErr w:type="spellStart"/>
      <w:r w:rsidRPr="002E3DFC">
        <w:t>terhadap</w:t>
      </w:r>
      <w:proofErr w:type="spellEnd"/>
      <w:r w:rsidRPr="002E3DFC">
        <w:t xml:space="preserve"> </w:t>
      </w:r>
      <w:proofErr w:type="spellStart"/>
      <w:r w:rsidRPr="002E3DFC">
        <w:t>perilaku</w:t>
      </w:r>
      <w:proofErr w:type="spellEnd"/>
      <w:r w:rsidRPr="002E3DFC">
        <w:t xml:space="preserve"> </w:t>
      </w:r>
      <w:proofErr w:type="spellStart"/>
      <w:r w:rsidRPr="002E3DFC">
        <w:t>tertentu</w:t>
      </w:r>
      <w:proofErr w:type="spellEnd"/>
      <w:r w:rsidRPr="002E3DFC">
        <w:t xml:space="preserve">. Norma </w:t>
      </w:r>
      <w:proofErr w:type="spellStart"/>
      <w:r w:rsidRPr="002E3DFC">
        <w:t>subyektif</w:t>
      </w:r>
      <w:proofErr w:type="spellEnd"/>
      <w:r w:rsidRPr="002E3DFC">
        <w:t xml:space="preserve"> </w:t>
      </w:r>
      <w:proofErr w:type="spellStart"/>
      <w:r w:rsidRPr="002E3DFC">
        <w:t>adalah</w:t>
      </w:r>
      <w:proofErr w:type="spellEnd"/>
      <w:r w:rsidRPr="002E3DFC">
        <w:t xml:space="preserve"> </w:t>
      </w:r>
      <w:proofErr w:type="spellStart"/>
      <w:r w:rsidRPr="002E3DFC">
        <w:t>faktor</w:t>
      </w:r>
      <w:proofErr w:type="spellEnd"/>
      <w:r w:rsidRPr="002E3DFC">
        <w:t xml:space="preserve"> </w:t>
      </w:r>
      <w:proofErr w:type="spellStart"/>
      <w:r w:rsidRPr="002E3DFC">
        <w:t>penting</w:t>
      </w:r>
      <w:proofErr w:type="spellEnd"/>
      <w:r w:rsidRPr="002E3DFC">
        <w:t xml:space="preserve"> yang </w:t>
      </w:r>
      <w:proofErr w:type="spellStart"/>
      <w:r w:rsidRPr="002E3DFC">
        <w:t>secara</w:t>
      </w:r>
      <w:proofErr w:type="spellEnd"/>
      <w:r w:rsidRPr="002E3DFC">
        <w:t xml:space="preserve"> </w:t>
      </w:r>
      <w:proofErr w:type="spellStart"/>
      <w:r w:rsidRPr="002E3DFC">
        <w:t>positif</w:t>
      </w:r>
      <w:proofErr w:type="spellEnd"/>
      <w:r w:rsidRPr="002E3DFC">
        <w:t xml:space="preserve"> </w:t>
      </w:r>
      <w:proofErr w:type="spellStart"/>
      <w:r w:rsidRPr="002E3DFC">
        <w:t>mempengaruhi</w:t>
      </w:r>
      <w:proofErr w:type="spellEnd"/>
      <w:r w:rsidRPr="002E3DFC">
        <w:t xml:space="preserve"> </w:t>
      </w:r>
      <w:proofErr w:type="spellStart"/>
      <w:r w:rsidRPr="002E3DFC">
        <w:t>keinginan</w:t>
      </w:r>
      <w:proofErr w:type="spellEnd"/>
      <w:r w:rsidRPr="002E3DFC">
        <w:t xml:space="preserve"> </w:t>
      </w:r>
      <w:proofErr w:type="spellStart"/>
      <w:r w:rsidRPr="002E3DFC">
        <w:t>untuk</w:t>
      </w:r>
      <w:proofErr w:type="spellEnd"/>
      <w:r w:rsidRPr="002E3DFC">
        <w:t xml:space="preserve"> </w:t>
      </w:r>
      <w:proofErr w:type="spellStart"/>
      <w:r w:rsidRPr="002E3DFC">
        <w:t>membeli</w:t>
      </w:r>
      <w:proofErr w:type="spellEnd"/>
      <w:r w:rsidRPr="002E3DFC">
        <w:t xml:space="preserve"> </w:t>
      </w:r>
      <w:proofErr w:type="spellStart"/>
      <w:r w:rsidRPr="002E3DFC">
        <w:t>makanan</w:t>
      </w:r>
      <w:proofErr w:type="spellEnd"/>
      <w:r w:rsidRPr="002E3DFC">
        <w:t xml:space="preserve"> </w:t>
      </w:r>
      <w:proofErr w:type="spellStart"/>
      <w:r w:rsidRPr="002E3DFC">
        <w:t>organik</w:t>
      </w:r>
      <w:proofErr w:type="spellEnd"/>
      <w:r w:rsidRPr="002E3DFC">
        <w:t xml:space="preserve"> dan </w:t>
      </w:r>
      <w:proofErr w:type="spellStart"/>
      <w:r w:rsidRPr="002E3DFC">
        <w:t>konsumsi</w:t>
      </w:r>
      <w:proofErr w:type="spellEnd"/>
      <w:r w:rsidRPr="002E3DFC">
        <w:t xml:space="preserve"> </w:t>
      </w:r>
      <w:proofErr w:type="spellStart"/>
      <w:r w:rsidRPr="002E3DFC">
        <w:t>ramah</w:t>
      </w:r>
      <w:proofErr w:type="spellEnd"/>
      <w:r w:rsidRPr="002E3DFC">
        <w:t xml:space="preserve"> </w:t>
      </w:r>
      <w:proofErr w:type="spellStart"/>
      <w:r w:rsidRPr="002E3DFC">
        <w:t>lingkungan</w:t>
      </w:r>
      <w:proofErr w:type="spellEnd"/>
      <w:r w:rsidRPr="002E3DFC">
        <w:t xml:space="preserve"> (Sun &amp; Wang, 2020). Hasil </w:t>
      </w:r>
      <w:proofErr w:type="spellStart"/>
      <w:r w:rsidRPr="002E3DFC">
        <w:t>dari</w:t>
      </w:r>
      <w:proofErr w:type="spellEnd"/>
      <w:r w:rsidRPr="002E3DFC">
        <w:t xml:space="preserve"> </w:t>
      </w:r>
      <w:proofErr w:type="spellStart"/>
      <w:r w:rsidRPr="002E3DFC">
        <w:t>berbagai</w:t>
      </w:r>
      <w:proofErr w:type="spellEnd"/>
      <w:r w:rsidRPr="002E3DFC">
        <w:t xml:space="preserve"> </w:t>
      </w:r>
      <w:proofErr w:type="spellStart"/>
      <w:r w:rsidRPr="002E3DFC">
        <w:t>penelitian</w:t>
      </w:r>
      <w:proofErr w:type="spellEnd"/>
      <w:r w:rsidRPr="002E3DFC">
        <w:t xml:space="preserve"> </w:t>
      </w:r>
      <w:proofErr w:type="spellStart"/>
      <w:r w:rsidRPr="002E3DFC">
        <w:t>telah</w:t>
      </w:r>
      <w:proofErr w:type="spellEnd"/>
      <w:r w:rsidRPr="002E3DFC">
        <w:t xml:space="preserve"> </w:t>
      </w:r>
      <w:proofErr w:type="spellStart"/>
      <w:r w:rsidRPr="002E3DFC">
        <w:t>menunjukkan</w:t>
      </w:r>
      <w:proofErr w:type="spellEnd"/>
      <w:r w:rsidRPr="002E3DFC">
        <w:t xml:space="preserve"> </w:t>
      </w:r>
      <w:proofErr w:type="spellStart"/>
      <w:r w:rsidRPr="002E3DFC">
        <w:t>hal</w:t>
      </w:r>
      <w:proofErr w:type="spellEnd"/>
      <w:r w:rsidRPr="002E3DFC">
        <w:t xml:space="preserve"> </w:t>
      </w:r>
      <w:proofErr w:type="spellStart"/>
      <w:r w:rsidRPr="002E3DFC">
        <w:t>ini</w:t>
      </w:r>
      <w:proofErr w:type="spellEnd"/>
      <w:r w:rsidRPr="002E3DFC">
        <w:t xml:space="preserve">. </w:t>
      </w:r>
      <w:proofErr w:type="spellStart"/>
      <w:r w:rsidRPr="002E3DFC">
        <w:t>Ketergantungan</w:t>
      </w:r>
      <w:proofErr w:type="spellEnd"/>
      <w:r w:rsidRPr="002E3DFC">
        <w:t xml:space="preserve"> </w:t>
      </w:r>
      <w:proofErr w:type="spellStart"/>
      <w:r w:rsidRPr="002E3DFC">
        <w:t>emosional</w:t>
      </w:r>
      <w:proofErr w:type="spellEnd"/>
      <w:r w:rsidRPr="002E3DFC">
        <w:t xml:space="preserve">, </w:t>
      </w:r>
      <w:proofErr w:type="spellStart"/>
      <w:r w:rsidRPr="002E3DFC">
        <w:t>hak</w:t>
      </w:r>
      <w:proofErr w:type="spellEnd"/>
      <w:r w:rsidRPr="002E3DFC">
        <w:t xml:space="preserve"> dan </w:t>
      </w:r>
      <w:proofErr w:type="spellStart"/>
      <w:r w:rsidRPr="002E3DFC">
        <w:t>kewajiban</w:t>
      </w:r>
      <w:proofErr w:type="spellEnd"/>
      <w:r w:rsidRPr="002E3DFC">
        <w:t xml:space="preserve">, dan </w:t>
      </w:r>
      <w:proofErr w:type="spellStart"/>
      <w:r w:rsidRPr="002E3DFC">
        <w:t>nilai</w:t>
      </w:r>
      <w:proofErr w:type="spellEnd"/>
      <w:r w:rsidRPr="002E3DFC">
        <w:t xml:space="preserve"> </w:t>
      </w:r>
      <w:proofErr w:type="spellStart"/>
      <w:r w:rsidRPr="002E3DFC">
        <w:t>keharmonisan</w:t>
      </w:r>
      <w:proofErr w:type="spellEnd"/>
      <w:r w:rsidRPr="002E3DFC">
        <w:t xml:space="preserve"> </w:t>
      </w:r>
      <w:proofErr w:type="spellStart"/>
      <w:r w:rsidRPr="002E3DFC">
        <w:t>komunitas</w:t>
      </w:r>
      <w:proofErr w:type="spellEnd"/>
      <w:r w:rsidRPr="002E3DFC">
        <w:t xml:space="preserve"> di </w:t>
      </w:r>
      <w:proofErr w:type="spellStart"/>
      <w:r w:rsidRPr="002E3DFC">
        <w:t>antara</w:t>
      </w:r>
      <w:proofErr w:type="spellEnd"/>
      <w:r w:rsidRPr="002E3DFC">
        <w:t xml:space="preserve"> </w:t>
      </w:r>
      <w:proofErr w:type="spellStart"/>
      <w:r w:rsidRPr="002E3DFC">
        <w:t>semua</w:t>
      </w:r>
      <w:proofErr w:type="spellEnd"/>
      <w:r w:rsidRPr="002E3DFC">
        <w:t xml:space="preserve"> orang yang </w:t>
      </w:r>
      <w:proofErr w:type="spellStart"/>
      <w:r w:rsidRPr="002E3DFC">
        <w:t>ditekankan</w:t>
      </w:r>
      <w:proofErr w:type="spellEnd"/>
      <w:r w:rsidRPr="002E3DFC">
        <w:t xml:space="preserve"> </w:t>
      </w:r>
      <w:proofErr w:type="spellStart"/>
      <w:r w:rsidRPr="002E3DFC">
        <w:t>dalam</w:t>
      </w:r>
      <w:proofErr w:type="spellEnd"/>
      <w:r w:rsidRPr="002E3DFC">
        <w:t xml:space="preserve"> </w:t>
      </w:r>
      <w:proofErr w:type="spellStart"/>
      <w:r w:rsidRPr="002E3DFC">
        <w:t>cara</w:t>
      </w:r>
      <w:proofErr w:type="spellEnd"/>
      <w:r w:rsidRPr="002E3DFC">
        <w:t xml:space="preserve"> </w:t>
      </w:r>
      <w:proofErr w:type="spellStart"/>
      <w:r w:rsidRPr="002E3DFC">
        <w:t>berpikir</w:t>
      </w:r>
      <w:proofErr w:type="spellEnd"/>
      <w:r w:rsidRPr="002E3DFC">
        <w:t xml:space="preserve"> </w:t>
      </w:r>
      <w:proofErr w:type="spellStart"/>
      <w:r w:rsidRPr="002E3DFC">
        <w:t>kolektivisme</w:t>
      </w:r>
      <w:proofErr w:type="spellEnd"/>
      <w:r w:rsidRPr="002E3DFC">
        <w:t xml:space="preserve"> </w:t>
      </w:r>
      <w:proofErr w:type="spellStart"/>
      <w:r w:rsidRPr="002E3DFC">
        <w:t>masyarakat</w:t>
      </w:r>
      <w:proofErr w:type="spellEnd"/>
      <w:r w:rsidRPr="002E3DFC">
        <w:t xml:space="preserve">. Masyarakat </w:t>
      </w:r>
      <w:proofErr w:type="spellStart"/>
      <w:r w:rsidRPr="002E3DFC">
        <w:t>cenderung</w:t>
      </w:r>
      <w:proofErr w:type="spellEnd"/>
      <w:r w:rsidRPr="002E3DFC">
        <w:t xml:space="preserve"> </w:t>
      </w:r>
      <w:proofErr w:type="spellStart"/>
      <w:r w:rsidRPr="002E3DFC">
        <w:t>mengikuti</w:t>
      </w:r>
      <w:proofErr w:type="spellEnd"/>
      <w:r w:rsidRPr="002E3DFC">
        <w:t xml:space="preserve"> </w:t>
      </w:r>
      <w:proofErr w:type="spellStart"/>
      <w:r w:rsidRPr="002E3DFC">
        <w:t>norma</w:t>
      </w:r>
      <w:proofErr w:type="spellEnd"/>
      <w:r w:rsidRPr="002E3DFC">
        <w:t xml:space="preserve"> </w:t>
      </w:r>
      <w:proofErr w:type="spellStart"/>
      <w:r w:rsidRPr="002E3DFC">
        <w:t>subyektif</w:t>
      </w:r>
      <w:proofErr w:type="spellEnd"/>
      <w:r w:rsidRPr="002E3DFC">
        <w:t xml:space="preserve"> dan </w:t>
      </w:r>
      <w:proofErr w:type="spellStart"/>
      <w:r w:rsidRPr="002E3DFC">
        <w:t>cenderung</w:t>
      </w:r>
      <w:proofErr w:type="spellEnd"/>
      <w:r w:rsidRPr="002E3DFC">
        <w:t xml:space="preserve"> </w:t>
      </w:r>
      <w:proofErr w:type="spellStart"/>
      <w:r w:rsidRPr="002E3DFC">
        <w:t>dipengaruhi</w:t>
      </w:r>
      <w:proofErr w:type="spellEnd"/>
      <w:r w:rsidRPr="002E3DFC">
        <w:t xml:space="preserve"> oleh orang yang </w:t>
      </w:r>
      <w:proofErr w:type="spellStart"/>
      <w:r w:rsidRPr="002E3DFC">
        <w:t>dianggap</w:t>
      </w:r>
      <w:proofErr w:type="spellEnd"/>
      <w:r w:rsidRPr="002E3DFC">
        <w:t xml:space="preserve"> </w:t>
      </w:r>
      <w:proofErr w:type="spellStart"/>
      <w:r w:rsidRPr="002E3DFC">
        <w:t>penting</w:t>
      </w:r>
      <w:proofErr w:type="spellEnd"/>
      <w:r w:rsidRPr="002E3DFC">
        <w:t xml:space="preserve">. Ketika </w:t>
      </w:r>
      <w:proofErr w:type="spellStart"/>
      <w:r w:rsidRPr="002E3DFC">
        <w:t>konsumen</w:t>
      </w:r>
      <w:proofErr w:type="spellEnd"/>
      <w:r w:rsidRPr="002E3DFC">
        <w:t xml:space="preserve"> </w:t>
      </w:r>
      <w:proofErr w:type="spellStart"/>
      <w:r w:rsidRPr="002E3DFC">
        <w:t>diberitahu</w:t>
      </w:r>
      <w:proofErr w:type="spellEnd"/>
      <w:r w:rsidRPr="002E3DFC">
        <w:t xml:space="preserve"> </w:t>
      </w:r>
      <w:proofErr w:type="spellStart"/>
      <w:r w:rsidRPr="002E3DFC">
        <w:t>bahwa</w:t>
      </w:r>
      <w:proofErr w:type="spellEnd"/>
      <w:r w:rsidRPr="002E3DFC">
        <w:t xml:space="preserve"> “orang </w:t>
      </w:r>
      <w:proofErr w:type="spellStart"/>
      <w:r w:rsidRPr="002E3DFC">
        <w:t>penting</w:t>
      </w:r>
      <w:proofErr w:type="spellEnd"/>
      <w:r w:rsidRPr="002E3DFC">
        <w:t xml:space="preserve">” </w:t>
      </w:r>
      <w:proofErr w:type="spellStart"/>
      <w:r w:rsidRPr="002E3DFC">
        <w:t>memiliki</w:t>
      </w:r>
      <w:proofErr w:type="spellEnd"/>
      <w:r w:rsidRPr="002E3DFC">
        <w:t xml:space="preserve"> </w:t>
      </w:r>
      <w:proofErr w:type="spellStart"/>
      <w:r w:rsidRPr="002E3DFC">
        <w:t>preferensi</w:t>
      </w:r>
      <w:proofErr w:type="spellEnd"/>
      <w:r w:rsidRPr="002E3DFC">
        <w:t xml:space="preserve"> </w:t>
      </w:r>
      <w:proofErr w:type="spellStart"/>
      <w:r w:rsidRPr="002E3DFC">
        <w:t>untuk</w:t>
      </w:r>
      <w:proofErr w:type="spellEnd"/>
      <w:r w:rsidRPr="002E3DFC">
        <w:t xml:space="preserve"> </w:t>
      </w:r>
      <w:proofErr w:type="spellStart"/>
      <w:r w:rsidRPr="002E3DFC">
        <w:t>membeli</w:t>
      </w:r>
      <w:proofErr w:type="spellEnd"/>
      <w:r w:rsidRPr="002E3DFC">
        <w:t xml:space="preserve"> </w:t>
      </w:r>
      <w:proofErr w:type="spellStart"/>
      <w:r w:rsidRPr="002E3DFC">
        <w:t>barang</w:t>
      </w:r>
      <w:proofErr w:type="spellEnd"/>
      <w:r w:rsidRPr="002E3DFC">
        <w:t xml:space="preserve"> </w:t>
      </w:r>
      <w:proofErr w:type="spellStart"/>
      <w:r w:rsidRPr="002E3DFC">
        <w:t>ramah</w:t>
      </w:r>
      <w:proofErr w:type="spellEnd"/>
      <w:r w:rsidRPr="002E3DFC">
        <w:t xml:space="preserve"> </w:t>
      </w:r>
      <w:proofErr w:type="spellStart"/>
      <w:r w:rsidRPr="002E3DFC">
        <w:t>lingkungan</w:t>
      </w:r>
      <w:proofErr w:type="spellEnd"/>
      <w:r w:rsidRPr="002E3DFC">
        <w:t xml:space="preserve">, </w:t>
      </w:r>
      <w:proofErr w:type="spellStart"/>
      <w:r w:rsidRPr="002E3DFC">
        <w:t>konsumen</w:t>
      </w:r>
      <w:proofErr w:type="spellEnd"/>
      <w:r w:rsidRPr="002E3DFC">
        <w:t xml:space="preserve"> </w:t>
      </w:r>
      <w:proofErr w:type="spellStart"/>
      <w:r w:rsidRPr="002E3DFC">
        <w:t>tersebut</w:t>
      </w:r>
      <w:proofErr w:type="spellEnd"/>
      <w:r w:rsidRPr="002E3DFC">
        <w:t xml:space="preserve"> </w:t>
      </w:r>
      <w:proofErr w:type="spellStart"/>
      <w:r w:rsidRPr="002E3DFC">
        <w:t>akan</w:t>
      </w:r>
      <w:proofErr w:type="spellEnd"/>
      <w:r w:rsidRPr="002E3DFC">
        <w:t xml:space="preserve"> </w:t>
      </w:r>
      <w:proofErr w:type="spellStart"/>
      <w:r w:rsidRPr="002E3DFC">
        <w:t>ikut</w:t>
      </w:r>
      <w:proofErr w:type="spellEnd"/>
      <w:r w:rsidRPr="002E3DFC">
        <w:t xml:space="preserve"> </w:t>
      </w:r>
      <w:proofErr w:type="spellStart"/>
      <w:r w:rsidRPr="002E3DFC">
        <w:t>berpartisipasi</w:t>
      </w:r>
      <w:proofErr w:type="spellEnd"/>
      <w:r w:rsidRPr="002E3DFC">
        <w:t xml:space="preserve"> </w:t>
      </w:r>
      <w:proofErr w:type="spellStart"/>
      <w:r w:rsidRPr="002E3DFC">
        <w:t>dalam</w:t>
      </w:r>
      <w:proofErr w:type="spellEnd"/>
      <w:r w:rsidRPr="002E3DFC">
        <w:t xml:space="preserve"> </w:t>
      </w:r>
      <w:proofErr w:type="spellStart"/>
      <w:r w:rsidRPr="002E3DFC">
        <w:t>membeli</w:t>
      </w:r>
      <w:proofErr w:type="spellEnd"/>
      <w:r w:rsidRPr="002E3DFC">
        <w:t xml:space="preserve"> </w:t>
      </w:r>
      <w:proofErr w:type="spellStart"/>
      <w:r w:rsidRPr="002E3DFC">
        <w:t>barang</w:t>
      </w:r>
      <w:proofErr w:type="spellEnd"/>
      <w:r w:rsidRPr="002E3DFC">
        <w:t xml:space="preserve"> </w:t>
      </w:r>
      <w:proofErr w:type="spellStart"/>
      <w:r w:rsidRPr="002E3DFC">
        <w:t>ramah</w:t>
      </w:r>
      <w:proofErr w:type="spellEnd"/>
      <w:r w:rsidRPr="002E3DFC">
        <w:t xml:space="preserve"> </w:t>
      </w:r>
      <w:proofErr w:type="spellStart"/>
      <w:r w:rsidRPr="002E3DFC">
        <w:t>lingkungan</w:t>
      </w:r>
      <w:proofErr w:type="spellEnd"/>
      <w:r w:rsidRPr="002E3DFC">
        <w:t xml:space="preserve"> (Sun &amp; Wang, 2020).</w:t>
      </w:r>
    </w:p>
    <w:p w14:paraId="66FE42DC" w14:textId="77777777" w:rsidR="008F317A" w:rsidRPr="002945DD" w:rsidRDefault="008F317A" w:rsidP="00AF32B0">
      <w:pPr>
        <w:pStyle w:val="my-2"/>
        <w:numPr>
          <w:ilvl w:val="0"/>
          <w:numId w:val="11"/>
        </w:numPr>
        <w:spacing w:line="480" w:lineRule="auto"/>
        <w:ind w:left="426" w:firstLine="0"/>
        <w:jc w:val="both"/>
        <w:rPr>
          <w:i/>
          <w:iCs/>
        </w:rPr>
      </w:pPr>
      <w:r w:rsidRPr="002945DD">
        <w:rPr>
          <w:i/>
          <w:iCs/>
        </w:rPr>
        <w:lastRenderedPageBreak/>
        <w:t xml:space="preserve">Perceived </w:t>
      </w:r>
      <w:proofErr w:type="spellStart"/>
      <w:r w:rsidRPr="002945DD">
        <w:rPr>
          <w:i/>
          <w:iCs/>
        </w:rPr>
        <w:t>Behavior</w:t>
      </w:r>
      <w:proofErr w:type="spellEnd"/>
      <w:r w:rsidRPr="002945DD">
        <w:rPr>
          <w:i/>
          <w:iCs/>
        </w:rPr>
        <w:t xml:space="preserve"> Control</w:t>
      </w:r>
    </w:p>
    <w:p w14:paraId="06A5EF1C" w14:textId="68E31ED5" w:rsidR="00AF32B0" w:rsidRDefault="008F317A" w:rsidP="0064013A">
      <w:pPr>
        <w:pStyle w:val="my-2"/>
        <w:spacing w:line="480" w:lineRule="auto"/>
        <w:ind w:left="720" w:firstLine="720"/>
        <w:jc w:val="both"/>
      </w:pPr>
      <w:proofErr w:type="spellStart"/>
      <w:r w:rsidRPr="00E96922">
        <w:t>Kemudahan</w:t>
      </w:r>
      <w:proofErr w:type="spellEnd"/>
      <w:r w:rsidRPr="00E96922">
        <w:t xml:space="preserve"> </w:t>
      </w:r>
      <w:proofErr w:type="spellStart"/>
      <w:r w:rsidRPr="00E96922">
        <w:t>maupun</w:t>
      </w:r>
      <w:proofErr w:type="spellEnd"/>
      <w:r w:rsidRPr="00E96922">
        <w:t xml:space="preserve"> </w:t>
      </w:r>
      <w:proofErr w:type="spellStart"/>
      <w:r w:rsidRPr="00E96922">
        <w:t>kesulitan</w:t>
      </w:r>
      <w:proofErr w:type="spellEnd"/>
      <w:r w:rsidRPr="00E96922">
        <w:t xml:space="preserve"> yang </w:t>
      </w:r>
      <w:proofErr w:type="spellStart"/>
      <w:r w:rsidRPr="00E96922">
        <w:t>dirasakan</w:t>
      </w:r>
      <w:proofErr w:type="spellEnd"/>
      <w:r w:rsidRPr="00E96922">
        <w:t xml:space="preserve"> </w:t>
      </w:r>
      <w:proofErr w:type="spellStart"/>
      <w:r w:rsidRPr="00E96922">
        <w:t>untuk</w:t>
      </w:r>
      <w:proofErr w:type="spellEnd"/>
      <w:r w:rsidRPr="00E96922">
        <w:t xml:space="preserve"> </w:t>
      </w:r>
      <w:proofErr w:type="spellStart"/>
      <w:r w:rsidRPr="00E96922">
        <w:t>melakukan</w:t>
      </w:r>
      <w:proofErr w:type="spellEnd"/>
      <w:r w:rsidRPr="00E96922">
        <w:t xml:space="preserve"> </w:t>
      </w:r>
      <w:proofErr w:type="spellStart"/>
      <w:r w:rsidRPr="00E96922">
        <w:t>perilaku</w:t>
      </w:r>
      <w:proofErr w:type="spellEnd"/>
      <w:r w:rsidRPr="00E96922">
        <w:t xml:space="preserve"> </w:t>
      </w:r>
      <w:proofErr w:type="spellStart"/>
      <w:r w:rsidRPr="00E96922">
        <w:t>tertentu</w:t>
      </w:r>
      <w:proofErr w:type="spellEnd"/>
      <w:r w:rsidRPr="00E96922">
        <w:t xml:space="preserve"> </w:t>
      </w:r>
      <w:proofErr w:type="spellStart"/>
      <w:r w:rsidRPr="00E96922">
        <w:t>disebut</w:t>
      </w:r>
      <w:proofErr w:type="spellEnd"/>
      <w:r w:rsidRPr="00E96922">
        <w:t xml:space="preserve"> Perceived </w:t>
      </w:r>
      <w:proofErr w:type="spellStart"/>
      <w:r w:rsidRPr="00E96922">
        <w:t>Behavioral</w:t>
      </w:r>
      <w:proofErr w:type="spellEnd"/>
      <w:r w:rsidRPr="00E96922">
        <w:t xml:space="preserve"> Control (Ajzen, 1991) </w:t>
      </w:r>
      <w:proofErr w:type="spellStart"/>
      <w:r w:rsidRPr="00E96922">
        <w:t>Beberapa</w:t>
      </w:r>
      <w:proofErr w:type="spellEnd"/>
      <w:r w:rsidRPr="00E96922">
        <w:t xml:space="preserve"> </w:t>
      </w:r>
      <w:proofErr w:type="spellStart"/>
      <w:r w:rsidRPr="00E96922">
        <w:t>faktor</w:t>
      </w:r>
      <w:proofErr w:type="spellEnd"/>
      <w:r w:rsidRPr="00E96922">
        <w:t xml:space="preserve"> </w:t>
      </w:r>
      <w:proofErr w:type="spellStart"/>
      <w:r w:rsidRPr="00E96922">
        <w:t>eksternal</w:t>
      </w:r>
      <w:proofErr w:type="spellEnd"/>
      <w:r w:rsidRPr="00E96922">
        <w:t xml:space="preserve">, </w:t>
      </w:r>
      <w:proofErr w:type="spellStart"/>
      <w:r w:rsidRPr="00E96922">
        <w:t>seperti</w:t>
      </w:r>
      <w:proofErr w:type="spellEnd"/>
      <w:r w:rsidRPr="00E96922">
        <w:t xml:space="preserve"> </w:t>
      </w:r>
      <w:proofErr w:type="spellStart"/>
      <w:r w:rsidRPr="00E96922">
        <w:t>waktu</w:t>
      </w:r>
      <w:proofErr w:type="spellEnd"/>
      <w:r w:rsidRPr="00E96922">
        <w:t xml:space="preserve">, </w:t>
      </w:r>
      <w:proofErr w:type="spellStart"/>
      <w:r w:rsidRPr="00E96922">
        <w:t>harga</w:t>
      </w:r>
      <w:proofErr w:type="spellEnd"/>
      <w:r w:rsidRPr="00E96922">
        <w:t xml:space="preserve">, </w:t>
      </w:r>
      <w:proofErr w:type="spellStart"/>
      <w:r w:rsidRPr="00E96922">
        <w:t>pengetahuan</w:t>
      </w:r>
      <w:proofErr w:type="spellEnd"/>
      <w:r w:rsidRPr="00E96922">
        <w:t xml:space="preserve">, dan </w:t>
      </w:r>
      <w:proofErr w:type="spellStart"/>
      <w:r w:rsidRPr="00E96922">
        <w:t>keterampilan</w:t>
      </w:r>
      <w:proofErr w:type="spellEnd"/>
      <w:r w:rsidRPr="00E96922">
        <w:t xml:space="preserve">, </w:t>
      </w:r>
      <w:proofErr w:type="spellStart"/>
      <w:r w:rsidRPr="00E96922">
        <w:t>mungkin</w:t>
      </w:r>
      <w:proofErr w:type="spellEnd"/>
      <w:r w:rsidRPr="00E96922">
        <w:t xml:space="preserve"> </w:t>
      </w:r>
      <w:proofErr w:type="spellStart"/>
      <w:r w:rsidRPr="00E96922">
        <w:t>tidak</w:t>
      </w:r>
      <w:proofErr w:type="spellEnd"/>
      <w:r w:rsidRPr="00E96922">
        <w:t xml:space="preserve"> </w:t>
      </w:r>
      <w:proofErr w:type="spellStart"/>
      <w:r w:rsidRPr="00E96922">
        <w:t>dapat</w:t>
      </w:r>
      <w:proofErr w:type="spellEnd"/>
      <w:r w:rsidRPr="00E96922">
        <w:t xml:space="preserve"> </w:t>
      </w:r>
      <w:proofErr w:type="spellStart"/>
      <w:r w:rsidRPr="00E96922">
        <w:t>diarahkan</w:t>
      </w:r>
      <w:proofErr w:type="spellEnd"/>
      <w:r w:rsidRPr="00E96922">
        <w:t xml:space="preserve"> </w:t>
      </w:r>
      <w:proofErr w:type="spellStart"/>
      <w:r w:rsidRPr="00E96922">
        <w:t>saat</w:t>
      </w:r>
      <w:proofErr w:type="spellEnd"/>
      <w:r w:rsidRPr="00E96922">
        <w:t xml:space="preserve"> </w:t>
      </w:r>
      <w:proofErr w:type="spellStart"/>
      <w:r w:rsidRPr="00E96922">
        <w:t>membeli</w:t>
      </w:r>
      <w:proofErr w:type="spellEnd"/>
      <w:r w:rsidRPr="00E96922">
        <w:t xml:space="preserve"> </w:t>
      </w:r>
      <w:proofErr w:type="spellStart"/>
      <w:r w:rsidRPr="00E96922">
        <w:t>produk</w:t>
      </w:r>
      <w:proofErr w:type="spellEnd"/>
      <w:r w:rsidRPr="00E96922">
        <w:t xml:space="preserve"> </w:t>
      </w:r>
      <w:proofErr w:type="spellStart"/>
      <w:r w:rsidRPr="00E96922">
        <w:t>ramah</w:t>
      </w:r>
      <w:proofErr w:type="spellEnd"/>
      <w:r w:rsidRPr="00E96922">
        <w:t xml:space="preserve"> </w:t>
      </w:r>
      <w:proofErr w:type="spellStart"/>
      <w:r w:rsidRPr="00E96922">
        <w:t>lingkungan</w:t>
      </w:r>
      <w:proofErr w:type="spellEnd"/>
      <w:r w:rsidRPr="00E96922">
        <w:t xml:space="preserve">. Ketika orang </w:t>
      </w:r>
      <w:proofErr w:type="spellStart"/>
      <w:r w:rsidRPr="00E96922">
        <w:t>merasa</w:t>
      </w:r>
      <w:proofErr w:type="spellEnd"/>
      <w:r w:rsidRPr="00E96922">
        <w:t xml:space="preserve"> </w:t>
      </w:r>
      <w:proofErr w:type="spellStart"/>
      <w:r w:rsidRPr="00E96922">
        <w:t>mempunyai</w:t>
      </w:r>
      <w:proofErr w:type="spellEnd"/>
      <w:r w:rsidRPr="00E96922">
        <w:t xml:space="preserve"> </w:t>
      </w:r>
      <w:proofErr w:type="spellStart"/>
      <w:r w:rsidRPr="00E96922">
        <w:t>lebih</w:t>
      </w:r>
      <w:proofErr w:type="spellEnd"/>
      <w:r w:rsidRPr="00E96922">
        <w:t xml:space="preserve"> </w:t>
      </w:r>
      <w:proofErr w:type="spellStart"/>
      <w:r w:rsidRPr="00E96922">
        <w:t>banyak</w:t>
      </w:r>
      <w:proofErr w:type="spellEnd"/>
      <w:r w:rsidRPr="00E96922">
        <w:t xml:space="preserve"> </w:t>
      </w:r>
      <w:proofErr w:type="spellStart"/>
      <w:r w:rsidRPr="00E96922">
        <w:t>sumber</w:t>
      </w:r>
      <w:proofErr w:type="spellEnd"/>
      <w:r w:rsidRPr="00E96922">
        <w:t xml:space="preserve"> </w:t>
      </w:r>
      <w:proofErr w:type="spellStart"/>
      <w:r w:rsidRPr="00E96922">
        <w:t>daya</w:t>
      </w:r>
      <w:proofErr w:type="spellEnd"/>
      <w:r w:rsidRPr="00E96922">
        <w:t xml:space="preserve"> dan </w:t>
      </w:r>
      <w:proofErr w:type="spellStart"/>
      <w:r w:rsidRPr="00E96922">
        <w:t>peluang</w:t>
      </w:r>
      <w:proofErr w:type="spellEnd"/>
      <w:r w:rsidRPr="00E96922">
        <w:t xml:space="preserve"> dan </w:t>
      </w:r>
      <w:proofErr w:type="spellStart"/>
      <w:r w:rsidRPr="00E96922">
        <w:t>mengharapkan</w:t>
      </w:r>
      <w:proofErr w:type="spellEnd"/>
      <w:r w:rsidRPr="00E96922">
        <w:t xml:space="preserve"> </w:t>
      </w:r>
      <w:proofErr w:type="spellStart"/>
      <w:r w:rsidRPr="00E96922">
        <w:t>lebih</w:t>
      </w:r>
      <w:proofErr w:type="spellEnd"/>
      <w:r w:rsidRPr="00E96922">
        <w:t xml:space="preserve"> </w:t>
      </w:r>
      <w:proofErr w:type="spellStart"/>
      <w:r w:rsidRPr="00E96922">
        <w:t>sedikit</w:t>
      </w:r>
      <w:proofErr w:type="spellEnd"/>
      <w:r w:rsidRPr="00E96922">
        <w:t xml:space="preserve"> </w:t>
      </w:r>
      <w:proofErr w:type="spellStart"/>
      <w:r w:rsidRPr="00E96922">
        <w:t>hambatan</w:t>
      </w:r>
      <w:proofErr w:type="spellEnd"/>
      <w:r w:rsidRPr="00E96922">
        <w:t xml:space="preserve">, </w:t>
      </w:r>
      <w:proofErr w:type="spellStart"/>
      <w:r w:rsidRPr="00E96922">
        <w:t>maka</w:t>
      </w:r>
      <w:proofErr w:type="spellEnd"/>
      <w:r w:rsidRPr="00E96922">
        <w:t xml:space="preserve"> </w:t>
      </w:r>
      <w:proofErr w:type="spellStart"/>
      <w:r w:rsidRPr="00E96922">
        <w:t>akan</w:t>
      </w:r>
      <w:proofErr w:type="spellEnd"/>
      <w:r w:rsidRPr="00E96922">
        <w:t xml:space="preserve"> </w:t>
      </w:r>
      <w:proofErr w:type="spellStart"/>
      <w:r w:rsidRPr="00E96922">
        <w:t>memiliki</w:t>
      </w:r>
      <w:proofErr w:type="spellEnd"/>
      <w:r w:rsidRPr="00E96922">
        <w:t xml:space="preserve"> </w:t>
      </w:r>
      <w:proofErr w:type="spellStart"/>
      <w:r w:rsidRPr="00E96922">
        <w:t>lebih</w:t>
      </w:r>
      <w:proofErr w:type="spellEnd"/>
      <w:r w:rsidRPr="00E96922">
        <w:t xml:space="preserve"> </w:t>
      </w:r>
      <w:proofErr w:type="spellStart"/>
      <w:r w:rsidRPr="00E96922">
        <w:t>banyak</w:t>
      </w:r>
      <w:proofErr w:type="spellEnd"/>
      <w:r w:rsidRPr="00E96922">
        <w:t xml:space="preserve"> </w:t>
      </w:r>
      <w:proofErr w:type="spellStart"/>
      <w:r w:rsidRPr="00E96922">
        <w:t>kontrol</w:t>
      </w:r>
      <w:proofErr w:type="spellEnd"/>
      <w:r w:rsidRPr="00E96922">
        <w:t xml:space="preserve"> </w:t>
      </w:r>
      <w:proofErr w:type="spellStart"/>
      <w:r w:rsidRPr="00E96922">
        <w:t>perilaku</w:t>
      </w:r>
      <w:proofErr w:type="spellEnd"/>
      <w:r w:rsidRPr="00E96922">
        <w:t xml:space="preserve"> dan </w:t>
      </w:r>
      <w:proofErr w:type="spellStart"/>
      <w:r w:rsidRPr="00E96922">
        <w:t>lebih</w:t>
      </w:r>
      <w:proofErr w:type="spellEnd"/>
      <w:r w:rsidRPr="00E96922">
        <w:t xml:space="preserve"> </w:t>
      </w:r>
      <w:proofErr w:type="spellStart"/>
      <w:r w:rsidRPr="00E96922">
        <w:t>ingin</w:t>
      </w:r>
      <w:proofErr w:type="spellEnd"/>
      <w:r w:rsidRPr="00E96922">
        <w:t xml:space="preserve"> </w:t>
      </w:r>
      <w:proofErr w:type="spellStart"/>
      <w:r w:rsidRPr="00E96922">
        <w:t>membeli</w:t>
      </w:r>
      <w:proofErr w:type="spellEnd"/>
      <w:r w:rsidRPr="00E96922">
        <w:t xml:space="preserve"> </w:t>
      </w:r>
      <w:proofErr w:type="spellStart"/>
      <w:r w:rsidRPr="00E96922">
        <w:t>barang</w:t>
      </w:r>
      <w:proofErr w:type="spellEnd"/>
      <w:r w:rsidRPr="00E96922">
        <w:t xml:space="preserve"> yang </w:t>
      </w:r>
      <w:proofErr w:type="spellStart"/>
      <w:r w:rsidRPr="00E96922">
        <w:t>ramah</w:t>
      </w:r>
      <w:proofErr w:type="spellEnd"/>
      <w:r w:rsidRPr="00E96922">
        <w:t xml:space="preserve"> </w:t>
      </w:r>
      <w:proofErr w:type="spellStart"/>
      <w:r w:rsidRPr="00E96922">
        <w:t>lingkungan</w:t>
      </w:r>
      <w:proofErr w:type="spellEnd"/>
      <w:r w:rsidRPr="00E96922">
        <w:t xml:space="preserve">. Studi </w:t>
      </w:r>
      <w:proofErr w:type="spellStart"/>
      <w:r w:rsidRPr="00E96922">
        <w:t>sebelumnya</w:t>
      </w:r>
      <w:proofErr w:type="spellEnd"/>
      <w:r w:rsidRPr="00E96922">
        <w:t xml:space="preserve"> </w:t>
      </w:r>
      <w:proofErr w:type="spellStart"/>
      <w:r w:rsidRPr="00E96922">
        <w:t>menunjukkan</w:t>
      </w:r>
      <w:proofErr w:type="spellEnd"/>
      <w:r w:rsidRPr="00E96922">
        <w:t xml:space="preserve"> </w:t>
      </w:r>
      <w:proofErr w:type="spellStart"/>
      <w:r w:rsidRPr="00E96922">
        <w:t>bahwa</w:t>
      </w:r>
      <w:proofErr w:type="spellEnd"/>
      <w:r w:rsidRPr="00E96922">
        <w:t xml:space="preserve"> </w:t>
      </w:r>
      <w:proofErr w:type="spellStart"/>
      <w:r w:rsidRPr="00E96922">
        <w:t>konsumen</w:t>
      </w:r>
      <w:proofErr w:type="spellEnd"/>
      <w:r w:rsidRPr="00E96922">
        <w:t xml:space="preserve"> </w:t>
      </w:r>
      <w:proofErr w:type="spellStart"/>
      <w:r w:rsidRPr="00E96922">
        <w:t>cenderung</w:t>
      </w:r>
      <w:proofErr w:type="spellEnd"/>
      <w:r w:rsidRPr="00E96922">
        <w:t xml:space="preserve"> </w:t>
      </w:r>
      <w:proofErr w:type="spellStart"/>
      <w:r w:rsidRPr="00E96922">
        <w:t>ikut</w:t>
      </w:r>
      <w:proofErr w:type="spellEnd"/>
      <w:r w:rsidRPr="00E96922">
        <w:t xml:space="preserve"> </w:t>
      </w:r>
      <w:proofErr w:type="spellStart"/>
      <w:r w:rsidRPr="00E96922">
        <w:t>bekerja</w:t>
      </w:r>
      <w:proofErr w:type="spellEnd"/>
      <w:r w:rsidRPr="00E96922">
        <w:t xml:space="preserve"> </w:t>
      </w:r>
      <w:proofErr w:type="spellStart"/>
      <w:r w:rsidRPr="00E96922">
        <w:t>sama</w:t>
      </w:r>
      <w:proofErr w:type="spellEnd"/>
      <w:r w:rsidRPr="00E96922">
        <w:t xml:space="preserve"> </w:t>
      </w:r>
      <w:proofErr w:type="spellStart"/>
      <w:r w:rsidRPr="00E96922">
        <w:t>dalam</w:t>
      </w:r>
      <w:proofErr w:type="spellEnd"/>
      <w:r w:rsidRPr="00E96922">
        <w:t xml:space="preserve"> </w:t>
      </w:r>
      <w:proofErr w:type="spellStart"/>
      <w:r w:rsidRPr="00E96922">
        <w:t>melakukan</w:t>
      </w:r>
      <w:proofErr w:type="spellEnd"/>
      <w:r w:rsidRPr="00E96922">
        <w:t xml:space="preserve"> </w:t>
      </w:r>
      <w:proofErr w:type="spellStart"/>
      <w:r w:rsidRPr="00E96922">
        <w:t>perilaku</w:t>
      </w:r>
      <w:proofErr w:type="spellEnd"/>
      <w:r w:rsidRPr="00E96922">
        <w:t xml:space="preserve"> </w:t>
      </w:r>
      <w:proofErr w:type="spellStart"/>
      <w:r w:rsidRPr="00E96922">
        <w:t>pembelian</w:t>
      </w:r>
      <w:proofErr w:type="spellEnd"/>
      <w:r w:rsidRPr="00E96922">
        <w:t xml:space="preserve"> </w:t>
      </w:r>
      <w:proofErr w:type="spellStart"/>
      <w:r w:rsidRPr="00E96922">
        <w:t>hijau</w:t>
      </w:r>
      <w:proofErr w:type="spellEnd"/>
      <w:r w:rsidRPr="00E96922">
        <w:t xml:space="preserve"> </w:t>
      </w:r>
      <w:proofErr w:type="spellStart"/>
      <w:r w:rsidRPr="00E96922">
        <w:t>ketika</w:t>
      </w:r>
      <w:proofErr w:type="spellEnd"/>
      <w:r w:rsidRPr="00E96922">
        <w:t xml:space="preserve"> </w:t>
      </w:r>
      <w:proofErr w:type="spellStart"/>
      <w:r w:rsidRPr="00E96922">
        <w:t>konsumen</w:t>
      </w:r>
      <w:proofErr w:type="spellEnd"/>
      <w:r w:rsidRPr="00E96922">
        <w:t xml:space="preserve"> </w:t>
      </w:r>
      <w:proofErr w:type="spellStart"/>
      <w:r w:rsidRPr="00E96922">
        <w:t>merasa</w:t>
      </w:r>
      <w:proofErr w:type="spellEnd"/>
      <w:r w:rsidRPr="00E96922">
        <w:t xml:space="preserve"> </w:t>
      </w:r>
      <w:proofErr w:type="spellStart"/>
      <w:r w:rsidRPr="00E96922">
        <w:t>dapat</w:t>
      </w:r>
      <w:proofErr w:type="spellEnd"/>
      <w:r w:rsidRPr="00E96922">
        <w:t xml:space="preserve"> </w:t>
      </w:r>
      <w:proofErr w:type="spellStart"/>
      <w:r w:rsidRPr="00E96922">
        <w:t>mengontrol</w:t>
      </w:r>
      <w:proofErr w:type="spellEnd"/>
      <w:r w:rsidRPr="00E96922">
        <w:t xml:space="preserve"> </w:t>
      </w:r>
      <w:proofErr w:type="spellStart"/>
      <w:r w:rsidRPr="00E96922">
        <w:t>faktor-faktor</w:t>
      </w:r>
      <w:proofErr w:type="spellEnd"/>
      <w:r w:rsidRPr="00E96922">
        <w:t xml:space="preserve"> </w:t>
      </w:r>
      <w:proofErr w:type="spellStart"/>
      <w:r w:rsidRPr="00E96922">
        <w:t>tersebut</w:t>
      </w:r>
      <w:proofErr w:type="spellEnd"/>
      <w:r w:rsidRPr="00E96922">
        <w:t xml:space="preserve"> (S. Wang et al., 2018). Ini </w:t>
      </w:r>
      <w:proofErr w:type="spellStart"/>
      <w:r w:rsidRPr="00E96922">
        <w:t>sesuai</w:t>
      </w:r>
      <w:proofErr w:type="spellEnd"/>
      <w:r w:rsidRPr="00E96922">
        <w:t xml:space="preserve"> </w:t>
      </w:r>
      <w:proofErr w:type="spellStart"/>
      <w:r w:rsidRPr="00E96922">
        <w:t>dengan</w:t>
      </w:r>
      <w:proofErr w:type="spellEnd"/>
      <w:r w:rsidRPr="00E96922">
        <w:t xml:space="preserve"> </w:t>
      </w:r>
      <w:proofErr w:type="spellStart"/>
      <w:r w:rsidRPr="00E96922">
        <w:t>temuan</w:t>
      </w:r>
      <w:proofErr w:type="spellEnd"/>
      <w:r w:rsidRPr="00E96922">
        <w:t xml:space="preserve"> Sun &amp; Wang (2020) yang </w:t>
      </w:r>
      <w:proofErr w:type="spellStart"/>
      <w:r w:rsidRPr="00E96922">
        <w:t>menemukan</w:t>
      </w:r>
      <w:proofErr w:type="spellEnd"/>
      <w:r w:rsidRPr="00E96922">
        <w:t xml:space="preserve"> </w:t>
      </w:r>
      <w:proofErr w:type="spellStart"/>
      <w:r w:rsidRPr="00E96922">
        <w:t>bahwa</w:t>
      </w:r>
      <w:proofErr w:type="spellEnd"/>
      <w:r w:rsidRPr="00E96922">
        <w:t xml:space="preserve"> </w:t>
      </w:r>
      <w:proofErr w:type="spellStart"/>
      <w:r w:rsidRPr="00E96922">
        <w:t>persepsi</w:t>
      </w:r>
      <w:proofErr w:type="spellEnd"/>
      <w:r w:rsidRPr="00E96922">
        <w:t xml:space="preserve"> </w:t>
      </w:r>
      <w:proofErr w:type="spellStart"/>
      <w:r w:rsidRPr="00E96922">
        <w:t>pengendalian</w:t>
      </w:r>
      <w:proofErr w:type="spellEnd"/>
      <w:r w:rsidRPr="00E96922">
        <w:t xml:space="preserve"> </w:t>
      </w:r>
      <w:proofErr w:type="spellStart"/>
      <w:r w:rsidRPr="00E96922">
        <w:t>perilaku</w:t>
      </w:r>
      <w:proofErr w:type="spellEnd"/>
      <w:r w:rsidRPr="00E96922">
        <w:t xml:space="preserve"> </w:t>
      </w:r>
      <w:proofErr w:type="spellStart"/>
      <w:r w:rsidRPr="00E96922">
        <w:t>memengaruhi</w:t>
      </w:r>
      <w:proofErr w:type="spellEnd"/>
      <w:r w:rsidRPr="00E96922">
        <w:t xml:space="preserve"> </w:t>
      </w:r>
      <w:proofErr w:type="spellStart"/>
      <w:r w:rsidRPr="00E96922">
        <w:t>keinginan</w:t>
      </w:r>
      <w:proofErr w:type="spellEnd"/>
      <w:r w:rsidRPr="00E96922">
        <w:t xml:space="preserve"> </w:t>
      </w:r>
      <w:proofErr w:type="spellStart"/>
      <w:r w:rsidRPr="00E96922">
        <w:t>untuk</w:t>
      </w:r>
      <w:proofErr w:type="spellEnd"/>
      <w:r w:rsidRPr="00E96922">
        <w:t xml:space="preserve"> </w:t>
      </w:r>
      <w:proofErr w:type="spellStart"/>
      <w:r w:rsidRPr="00E96922">
        <w:t>membeli</w:t>
      </w:r>
      <w:proofErr w:type="spellEnd"/>
      <w:r w:rsidRPr="00E96922">
        <w:t xml:space="preserve"> </w:t>
      </w:r>
      <w:proofErr w:type="spellStart"/>
      <w:r w:rsidRPr="00E96922">
        <w:t>produk</w:t>
      </w:r>
      <w:proofErr w:type="spellEnd"/>
      <w:r w:rsidRPr="00E96922">
        <w:t xml:space="preserve"> </w:t>
      </w:r>
      <w:proofErr w:type="spellStart"/>
      <w:r w:rsidRPr="00E96922">
        <w:t>hijau</w:t>
      </w:r>
      <w:proofErr w:type="spellEnd"/>
    </w:p>
    <w:p w14:paraId="1EBCF523" w14:textId="77777777" w:rsidR="008F317A" w:rsidRDefault="008F317A" w:rsidP="00AF32B0">
      <w:pPr>
        <w:pStyle w:val="my-2"/>
        <w:numPr>
          <w:ilvl w:val="0"/>
          <w:numId w:val="11"/>
        </w:numPr>
        <w:spacing w:line="480" w:lineRule="auto"/>
        <w:ind w:firstLine="426"/>
        <w:jc w:val="both"/>
      </w:pPr>
      <w:proofErr w:type="spellStart"/>
      <w:r>
        <w:t>Kesadaran</w:t>
      </w:r>
      <w:proofErr w:type="spellEnd"/>
      <w:r>
        <w:t xml:space="preserve"> Harga</w:t>
      </w:r>
    </w:p>
    <w:p w14:paraId="521505B2" w14:textId="77777777" w:rsidR="008F317A" w:rsidRDefault="008F317A" w:rsidP="00AF32B0">
      <w:pPr>
        <w:pStyle w:val="my-2"/>
        <w:spacing w:line="480" w:lineRule="auto"/>
        <w:ind w:left="720" w:firstLine="720"/>
        <w:jc w:val="both"/>
      </w:pPr>
      <w:r w:rsidRPr="001C6B92">
        <w:t xml:space="preserve">Salah </w:t>
      </w:r>
      <w:proofErr w:type="spellStart"/>
      <w:r w:rsidRPr="001C6B92">
        <w:t>satu</w:t>
      </w:r>
      <w:proofErr w:type="spellEnd"/>
      <w:r w:rsidRPr="001C6B92">
        <w:t xml:space="preserve"> </w:t>
      </w:r>
      <w:proofErr w:type="spellStart"/>
      <w:r w:rsidRPr="001C6B92">
        <w:t>standar</w:t>
      </w:r>
      <w:proofErr w:type="spellEnd"/>
      <w:r w:rsidRPr="001C6B92">
        <w:t xml:space="preserve"> </w:t>
      </w:r>
      <w:proofErr w:type="spellStart"/>
      <w:r w:rsidRPr="001C6B92">
        <w:t>penting</w:t>
      </w:r>
      <w:proofErr w:type="spellEnd"/>
      <w:r w:rsidRPr="001C6B92">
        <w:t xml:space="preserve"> </w:t>
      </w:r>
      <w:proofErr w:type="spellStart"/>
      <w:r w:rsidRPr="001C6B92">
        <w:t>dalam</w:t>
      </w:r>
      <w:proofErr w:type="spellEnd"/>
      <w:r w:rsidRPr="001C6B92">
        <w:t xml:space="preserve"> </w:t>
      </w:r>
      <w:proofErr w:type="spellStart"/>
      <w:r w:rsidRPr="001C6B92">
        <w:t>membuat</w:t>
      </w:r>
      <w:proofErr w:type="spellEnd"/>
      <w:r w:rsidRPr="001C6B92">
        <w:t xml:space="preserve"> </w:t>
      </w:r>
      <w:proofErr w:type="spellStart"/>
      <w:r w:rsidRPr="001C6B92">
        <w:t>keputusan</w:t>
      </w:r>
      <w:proofErr w:type="spellEnd"/>
      <w:r w:rsidRPr="001C6B92">
        <w:t xml:space="preserve"> </w:t>
      </w:r>
      <w:proofErr w:type="spellStart"/>
      <w:r w:rsidRPr="001C6B92">
        <w:t>tentang</w:t>
      </w:r>
      <w:proofErr w:type="spellEnd"/>
      <w:r w:rsidRPr="001C6B92">
        <w:t xml:space="preserve"> </w:t>
      </w:r>
      <w:proofErr w:type="spellStart"/>
      <w:r w:rsidRPr="001C6B92">
        <w:t>perilaku</w:t>
      </w:r>
      <w:proofErr w:type="spellEnd"/>
      <w:r w:rsidRPr="001C6B92">
        <w:t xml:space="preserve"> </w:t>
      </w:r>
      <w:proofErr w:type="spellStart"/>
      <w:r w:rsidRPr="001C6B92">
        <w:t>pembelian</w:t>
      </w:r>
      <w:proofErr w:type="spellEnd"/>
      <w:r w:rsidRPr="001C6B92">
        <w:t xml:space="preserve"> </w:t>
      </w:r>
      <w:proofErr w:type="spellStart"/>
      <w:r w:rsidRPr="001C6B92">
        <w:t>hijau</w:t>
      </w:r>
      <w:proofErr w:type="spellEnd"/>
      <w:r w:rsidRPr="001C6B92">
        <w:t xml:space="preserve"> </w:t>
      </w:r>
      <w:proofErr w:type="spellStart"/>
      <w:r w:rsidRPr="001C6B92">
        <w:t>adalah</w:t>
      </w:r>
      <w:proofErr w:type="spellEnd"/>
      <w:r w:rsidRPr="001C6B92">
        <w:t xml:space="preserve"> </w:t>
      </w:r>
      <w:proofErr w:type="spellStart"/>
      <w:r w:rsidRPr="001C6B92">
        <w:t>harga</w:t>
      </w:r>
      <w:proofErr w:type="spellEnd"/>
      <w:r w:rsidRPr="001C6B92">
        <w:t xml:space="preserve"> (</w:t>
      </w:r>
      <w:proofErr w:type="spellStart"/>
      <w:r w:rsidRPr="001C6B92">
        <w:t>Ahmetoglu</w:t>
      </w:r>
      <w:proofErr w:type="spellEnd"/>
      <w:r w:rsidRPr="001C6B92">
        <w:t xml:space="preserve"> et al., 2014). </w:t>
      </w:r>
      <w:proofErr w:type="spellStart"/>
      <w:r w:rsidRPr="001C6B92">
        <w:t>Bertambahnya</w:t>
      </w:r>
      <w:proofErr w:type="spellEnd"/>
      <w:r w:rsidRPr="001C6B92">
        <w:t xml:space="preserve"> </w:t>
      </w:r>
      <w:proofErr w:type="spellStart"/>
      <w:r w:rsidRPr="001C6B92">
        <w:t>biaya</w:t>
      </w:r>
      <w:proofErr w:type="spellEnd"/>
      <w:r w:rsidRPr="001C6B92">
        <w:t xml:space="preserve"> pada </w:t>
      </w:r>
      <w:proofErr w:type="spellStart"/>
      <w:r w:rsidRPr="001C6B92">
        <w:t>produk</w:t>
      </w:r>
      <w:proofErr w:type="spellEnd"/>
      <w:r w:rsidRPr="001C6B92">
        <w:t xml:space="preserve"> </w:t>
      </w:r>
      <w:proofErr w:type="spellStart"/>
      <w:r w:rsidRPr="001C6B92">
        <w:t>ramah</w:t>
      </w:r>
      <w:proofErr w:type="spellEnd"/>
      <w:r w:rsidRPr="001C6B92">
        <w:t xml:space="preserve"> </w:t>
      </w:r>
      <w:proofErr w:type="spellStart"/>
      <w:r w:rsidRPr="001C6B92">
        <w:t>lingkungan</w:t>
      </w:r>
      <w:proofErr w:type="spellEnd"/>
      <w:r w:rsidRPr="001C6B92">
        <w:t xml:space="preserve"> </w:t>
      </w:r>
      <w:proofErr w:type="spellStart"/>
      <w:r w:rsidRPr="001C6B92">
        <w:t>dapat</w:t>
      </w:r>
      <w:proofErr w:type="spellEnd"/>
      <w:r w:rsidRPr="001C6B92">
        <w:t xml:space="preserve"> </w:t>
      </w:r>
      <w:proofErr w:type="spellStart"/>
      <w:r w:rsidRPr="001C6B92">
        <w:t>mempengaruhi</w:t>
      </w:r>
      <w:proofErr w:type="spellEnd"/>
      <w:r w:rsidRPr="001C6B92">
        <w:t xml:space="preserve"> </w:t>
      </w:r>
      <w:proofErr w:type="spellStart"/>
      <w:r w:rsidRPr="001C6B92">
        <w:t>kemampuan</w:t>
      </w:r>
      <w:proofErr w:type="spellEnd"/>
      <w:r w:rsidRPr="001C6B92">
        <w:t xml:space="preserve"> dan </w:t>
      </w:r>
      <w:proofErr w:type="spellStart"/>
      <w:r w:rsidRPr="001C6B92">
        <w:t>keinginan</w:t>
      </w:r>
      <w:proofErr w:type="spellEnd"/>
      <w:r w:rsidRPr="001C6B92">
        <w:t xml:space="preserve"> </w:t>
      </w:r>
      <w:proofErr w:type="spellStart"/>
      <w:r w:rsidRPr="001C6B92">
        <w:t>pelanggan</w:t>
      </w:r>
      <w:proofErr w:type="spellEnd"/>
      <w:r w:rsidRPr="001C6B92">
        <w:t xml:space="preserve"> </w:t>
      </w:r>
      <w:proofErr w:type="spellStart"/>
      <w:r w:rsidRPr="001C6B92">
        <w:t>untuk</w:t>
      </w:r>
      <w:proofErr w:type="spellEnd"/>
      <w:r w:rsidRPr="001C6B92">
        <w:t xml:space="preserve"> </w:t>
      </w:r>
      <w:proofErr w:type="spellStart"/>
      <w:r w:rsidRPr="001C6B92">
        <w:t>membeli</w:t>
      </w:r>
      <w:proofErr w:type="spellEnd"/>
      <w:r w:rsidRPr="001C6B92">
        <w:t xml:space="preserve"> </w:t>
      </w:r>
      <w:proofErr w:type="spellStart"/>
      <w:r w:rsidRPr="001C6B92">
        <w:t>produk</w:t>
      </w:r>
      <w:proofErr w:type="spellEnd"/>
      <w:r w:rsidRPr="001C6B92">
        <w:t xml:space="preserve"> </w:t>
      </w:r>
      <w:proofErr w:type="spellStart"/>
      <w:r w:rsidRPr="001C6B92">
        <w:t>ramah</w:t>
      </w:r>
      <w:proofErr w:type="spellEnd"/>
      <w:r w:rsidRPr="001C6B92">
        <w:t xml:space="preserve"> </w:t>
      </w:r>
      <w:proofErr w:type="spellStart"/>
      <w:r w:rsidRPr="001C6B92">
        <w:t>lingkungan</w:t>
      </w:r>
      <w:proofErr w:type="spellEnd"/>
      <w:r w:rsidRPr="001C6B92">
        <w:t xml:space="preserve">. </w:t>
      </w:r>
      <w:proofErr w:type="spellStart"/>
      <w:r w:rsidRPr="001C6B92">
        <w:t>Konsumen</w:t>
      </w:r>
      <w:proofErr w:type="spellEnd"/>
      <w:r w:rsidRPr="001C6B92">
        <w:t xml:space="preserve"> </w:t>
      </w:r>
      <w:proofErr w:type="spellStart"/>
      <w:r w:rsidRPr="001C6B92">
        <w:t>biasanya</w:t>
      </w:r>
      <w:proofErr w:type="spellEnd"/>
      <w:r w:rsidRPr="001C6B92">
        <w:t xml:space="preserve"> </w:t>
      </w:r>
      <w:proofErr w:type="spellStart"/>
      <w:r w:rsidRPr="001C6B92">
        <w:t>akan</w:t>
      </w:r>
      <w:proofErr w:type="spellEnd"/>
      <w:r w:rsidRPr="001C6B92">
        <w:t xml:space="preserve"> </w:t>
      </w:r>
      <w:proofErr w:type="spellStart"/>
      <w:r w:rsidRPr="001C6B92">
        <w:t>memilih</w:t>
      </w:r>
      <w:proofErr w:type="spellEnd"/>
      <w:r w:rsidRPr="001C6B92">
        <w:t xml:space="preserve"> </w:t>
      </w:r>
      <w:proofErr w:type="spellStart"/>
      <w:r w:rsidRPr="001C6B92">
        <w:t>harga</w:t>
      </w:r>
      <w:proofErr w:type="spellEnd"/>
      <w:r w:rsidRPr="001C6B92">
        <w:t xml:space="preserve"> yang </w:t>
      </w:r>
      <w:proofErr w:type="spellStart"/>
      <w:r w:rsidRPr="001C6B92">
        <w:t>sesuai</w:t>
      </w:r>
      <w:proofErr w:type="spellEnd"/>
      <w:r w:rsidRPr="001C6B92">
        <w:t xml:space="preserve"> </w:t>
      </w:r>
      <w:proofErr w:type="spellStart"/>
      <w:r w:rsidRPr="001C6B92">
        <w:t>karena</w:t>
      </w:r>
      <w:proofErr w:type="spellEnd"/>
      <w:r w:rsidRPr="001C6B92">
        <w:t xml:space="preserve"> </w:t>
      </w:r>
      <w:proofErr w:type="spellStart"/>
      <w:r w:rsidRPr="001C6B92">
        <w:t>percaya</w:t>
      </w:r>
      <w:proofErr w:type="spellEnd"/>
      <w:r w:rsidRPr="001C6B92">
        <w:t xml:space="preserve"> </w:t>
      </w:r>
      <w:proofErr w:type="spellStart"/>
      <w:r w:rsidRPr="001C6B92">
        <w:t>bahwa</w:t>
      </w:r>
      <w:proofErr w:type="spellEnd"/>
      <w:r w:rsidRPr="001C6B92">
        <w:t xml:space="preserve"> </w:t>
      </w:r>
      <w:proofErr w:type="spellStart"/>
      <w:r w:rsidRPr="001C6B92">
        <w:t>membeli</w:t>
      </w:r>
      <w:proofErr w:type="spellEnd"/>
      <w:r w:rsidRPr="001C6B92">
        <w:t xml:space="preserve"> </w:t>
      </w:r>
      <w:proofErr w:type="spellStart"/>
      <w:r w:rsidRPr="001C6B92">
        <w:t>barang</w:t>
      </w:r>
      <w:proofErr w:type="spellEnd"/>
      <w:r w:rsidRPr="001C6B92">
        <w:t xml:space="preserve"> </w:t>
      </w:r>
      <w:proofErr w:type="spellStart"/>
      <w:r w:rsidRPr="001C6B92">
        <w:t>ramah</w:t>
      </w:r>
      <w:proofErr w:type="spellEnd"/>
      <w:r w:rsidRPr="001C6B92">
        <w:t xml:space="preserve"> </w:t>
      </w:r>
      <w:proofErr w:type="spellStart"/>
      <w:r w:rsidRPr="001C6B92">
        <w:t>lingkungan</w:t>
      </w:r>
      <w:proofErr w:type="spellEnd"/>
      <w:r w:rsidRPr="001C6B92">
        <w:t xml:space="preserve"> </w:t>
      </w:r>
      <w:proofErr w:type="spellStart"/>
      <w:r w:rsidRPr="001C6B92">
        <w:t>adalah</w:t>
      </w:r>
      <w:proofErr w:type="spellEnd"/>
      <w:r w:rsidRPr="001C6B92">
        <w:t xml:space="preserve"> </w:t>
      </w:r>
      <w:proofErr w:type="spellStart"/>
      <w:r w:rsidRPr="001C6B92">
        <w:t>suatu</w:t>
      </w:r>
      <w:proofErr w:type="spellEnd"/>
      <w:r w:rsidRPr="001C6B92">
        <w:t xml:space="preserve"> </w:t>
      </w:r>
      <w:proofErr w:type="spellStart"/>
      <w:r w:rsidRPr="001C6B92">
        <w:t>pilihan</w:t>
      </w:r>
      <w:proofErr w:type="spellEnd"/>
      <w:r w:rsidRPr="001C6B92">
        <w:t xml:space="preserve"> yang </w:t>
      </w:r>
      <w:proofErr w:type="spellStart"/>
      <w:r w:rsidRPr="001C6B92">
        <w:t>tepat</w:t>
      </w:r>
      <w:proofErr w:type="spellEnd"/>
      <w:r w:rsidRPr="001C6B92">
        <w:t xml:space="preserve">. </w:t>
      </w:r>
      <w:proofErr w:type="spellStart"/>
      <w:r w:rsidRPr="001C6B92">
        <w:t>Menurut</w:t>
      </w:r>
      <w:proofErr w:type="spellEnd"/>
      <w:r w:rsidRPr="001C6B92">
        <w:t xml:space="preserve"> (Sun &amp; Wang, 2020) </w:t>
      </w:r>
      <w:proofErr w:type="spellStart"/>
      <w:r w:rsidRPr="001C6B92">
        <w:t>kesadaran</w:t>
      </w:r>
      <w:proofErr w:type="spellEnd"/>
      <w:r w:rsidRPr="001C6B92">
        <w:t xml:space="preserve"> </w:t>
      </w:r>
      <w:proofErr w:type="spellStart"/>
      <w:r w:rsidRPr="001C6B92">
        <w:t>harga</w:t>
      </w:r>
      <w:proofErr w:type="spellEnd"/>
      <w:r w:rsidRPr="001C6B92">
        <w:t xml:space="preserve"> </w:t>
      </w:r>
      <w:proofErr w:type="spellStart"/>
      <w:r w:rsidRPr="001C6B92">
        <w:t>memengaruhi</w:t>
      </w:r>
      <w:proofErr w:type="spellEnd"/>
      <w:r w:rsidRPr="001C6B92">
        <w:t xml:space="preserve"> </w:t>
      </w:r>
      <w:proofErr w:type="spellStart"/>
      <w:r w:rsidRPr="001C6B92">
        <w:t>pilihan</w:t>
      </w:r>
      <w:proofErr w:type="spellEnd"/>
      <w:r w:rsidRPr="001C6B92">
        <w:t xml:space="preserve"> </w:t>
      </w:r>
      <w:proofErr w:type="spellStart"/>
      <w:r w:rsidRPr="001C6B92">
        <w:t>konsumen</w:t>
      </w:r>
      <w:proofErr w:type="spellEnd"/>
      <w:r w:rsidRPr="001C6B92">
        <w:t xml:space="preserve"> </w:t>
      </w:r>
      <w:proofErr w:type="spellStart"/>
      <w:r w:rsidRPr="001C6B92">
        <w:t>untuk</w:t>
      </w:r>
      <w:proofErr w:type="spellEnd"/>
      <w:r w:rsidRPr="001C6B92">
        <w:t xml:space="preserve"> </w:t>
      </w:r>
      <w:proofErr w:type="spellStart"/>
      <w:r w:rsidRPr="001C6B92">
        <w:t>membeli</w:t>
      </w:r>
      <w:proofErr w:type="spellEnd"/>
      <w:r w:rsidRPr="001C6B92">
        <w:t xml:space="preserve"> </w:t>
      </w:r>
      <w:proofErr w:type="spellStart"/>
      <w:r w:rsidRPr="001C6B92">
        <w:t>barang</w:t>
      </w:r>
      <w:proofErr w:type="spellEnd"/>
      <w:r w:rsidRPr="001C6B92">
        <w:t xml:space="preserve"> </w:t>
      </w:r>
      <w:proofErr w:type="spellStart"/>
      <w:r w:rsidRPr="001C6B92">
        <w:t>ramah</w:t>
      </w:r>
      <w:proofErr w:type="spellEnd"/>
      <w:r w:rsidRPr="001C6B92">
        <w:t xml:space="preserve"> </w:t>
      </w:r>
      <w:proofErr w:type="spellStart"/>
      <w:r w:rsidRPr="001C6B92">
        <w:t>lingkungan</w:t>
      </w:r>
      <w:proofErr w:type="spellEnd"/>
      <w:r w:rsidRPr="001C6B92">
        <w:t xml:space="preserve">. </w:t>
      </w:r>
      <w:proofErr w:type="spellStart"/>
      <w:r w:rsidRPr="001C6B92">
        <w:t>Produk</w:t>
      </w:r>
      <w:proofErr w:type="spellEnd"/>
      <w:r w:rsidRPr="001C6B92">
        <w:t xml:space="preserve"> </w:t>
      </w:r>
      <w:proofErr w:type="spellStart"/>
      <w:r w:rsidRPr="001C6B92">
        <w:t>ramah</w:t>
      </w:r>
      <w:proofErr w:type="spellEnd"/>
      <w:r w:rsidRPr="001C6B92">
        <w:t xml:space="preserve"> </w:t>
      </w:r>
      <w:proofErr w:type="spellStart"/>
      <w:r w:rsidRPr="001C6B92">
        <w:lastRenderedPageBreak/>
        <w:t>lingkungan</w:t>
      </w:r>
      <w:proofErr w:type="spellEnd"/>
      <w:r w:rsidRPr="001C6B92">
        <w:t xml:space="preserve"> </w:t>
      </w:r>
      <w:proofErr w:type="spellStart"/>
      <w:r w:rsidRPr="001C6B92">
        <w:t>seringkali</w:t>
      </w:r>
      <w:proofErr w:type="spellEnd"/>
      <w:r w:rsidRPr="001C6B92">
        <w:t xml:space="preserve"> </w:t>
      </w:r>
      <w:proofErr w:type="spellStart"/>
      <w:r w:rsidRPr="001C6B92">
        <w:t>memiliki</w:t>
      </w:r>
      <w:proofErr w:type="spellEnd"/>
      <w:r w:rsidRPr="001C6B92">
        <w:t xml:space="preserve"> </w:t>
      </w:r>
      <w:proofErr w:type="spellStart"/>
      <w:r w:rsidRPr="001C6B92">
        <w:t>harga</w:t>
      </w:r>
      <w:proofErr w:type="spellEnd"/>
      <w:r w:rsidRPr="001C6B92">
        <w:t xml:space="preserve"> yang </w:t>
      </w:r>
      <w:proofErr w:type="spellStart"/>
      <w:r w:rsidRPr="001C6B92">
        <w:t>lebih</w:t>
      </w:r>
      <w:proofErr w:type="spellEnd"/>
      <w:r w:rsidRPr="001C6B92">
        <w:t xml:space="preserve"> </w:t>
      </w:r>
      <w:proofErr w:type="spellStart"/>
      <w:r w:rsidRPr="001C6B92">
        <w:t>murah</w:t>
      </w:r>
      <w:proofErr w:type="spellEnd"/>
      <w:r w:rsidRPr="001C6B92">
        <w:t xml:space="preserve"> </w:t>
      </w:r>
      <w:proofErr w:type="spellStart"/>
      <w:r w:rsidRPr="001C6B92">
        <w:t>daripada</w:t>
      </w:r>
      <w:proofErr w:type="spellEnd"/>
      <w:r w:rsidRPr="001C6B92">
        <w:t xml:space="preserve"> </w:t>
      </w:r>
      <w:proofErr w:type="spellStart"/>
      <w:r w:rsidRPr="001C6B92">
        <w:t>produk</w:t>
      </w:r>
      <w:proofErr w:type="spellEnd"/>
      <w:r w:rsidRPr="001C6B92">
        <w:t xml:space="preserve"> </w:t>
      </w:r>
      <w:proofErr w:type="spellStart"/>
      <w:r w:rsidRPr="001C6B92">
        <w:t>tradisional</w:t>
      </w:r>
      <w:proofErr w:type="spellEnd"/>
      <w:r w:rsidRPr="001C6B92">
        <w:t xml:space="preserve">, </w:t>
      </w:r>
      <w:proofErr w:type="spellStart"/>
      <w:r w:rsidRPr="001C6B92">
        <w:t>karena</w:t>
      </w:r>
      <w:proofErr w:type="spellEnd"/>
      <w:r w:rsidRPr="001C6B92">
        <w:t xml:space="preserve"> </w:t>
      </w:r>
      <w:proofErr w:type="spellStart"/>
      <w:r w:rsidRPr="001C6B92">
        <w:t>memiliki</w:t>
      </w:r>
      <w:proofErr w:type="spellEnd"/>
      <w:r w:rsidRPr="001C6B92">
        <w:t xml:space="preserve"> </w:t>
      </w:r>
      <w:proofErr w:type="spellStart"/>
      <w:r w:rsidRPr="001C6B92">
        <w:t>nilai</w:t>
      </w:r>
      <w:proofErr w:type="spellEnd"/>
      <w:r w:rsidRPr="001C6B92">
        <w:t xml:space="preserve"> yang </w:t>
      </w:r>
      <w:proofErr w:type="spellStart"/>
      <w:r w:rsidRPr="001C6B92">
        <w:t>lebih</w:t>
      </w:r>
      <w:proofErr w:type="spellEnd"/>
      <w:r w:rsidRPr="001C6B92">
        <w:t xml:space="preserve"> </w:t>
      </w:r>
      <w:proofErr w:type="spellStart"/>
      <w:r w:rsidRPr="001C6B92">
        <w:t>besar</w:t>
      </w:r>
      <w:proofErr w:type="spellEnd"/>
      <w:r w:rsidRPr="001C6B92">
        <w:t xml:space="preserve">. </w:t>
      </w:r>
      <w:proofErr w:type="spellStart"/>
      <w:r w:rsidRPr="001C6B92">
        <w:t>Namun</w:t>
      </w:r>
      <w:proofErr w:type="spellEnd"/>
      <w:r w:rsidRPr="001C6B92">
        <w:t xml:space="preserve">, </w:t>
      </w:r>
      <w:proofErr w:type="spellStart"/>
      <w:r w:rsidRPr="001C6B92">
        <w:t>konsumen</w:t>
      </w:r>
      <w:proofErr w:type="spellEnd"/>
      <w:r w:rsidRPr="001C6B92">
        <w:t xml:space="preserve"> </w:t>
      </w:r>
      <w:proofErr w:type="spellStart"/>
      <w:r w:rsidRPr="001C6B92">
        <w:t>dapat</w:t>
      </w:r>
      <w:proofErr w:type="spellEnd"/>
      <w:r w:rsidRPr="001C6B92">
        <w:t xml:space="preserve"> </w:t>
      </w:r>
      <w:proofErr w:type="spellStart"/>
      <w:r w:rsidRPr="001C6B92">
        <w:t>membeli</w:t>
      </w:r>
      <w:proofErr w:type="spellEnd"/>
      <w:r w:rsidRPr="001C6B92">
        <w:t xml:space="preserve"> </w:t>
      </w:r>
      <w:proofErr w:type="spellStart"/>
      <w:r w:rsidRPr="001C6B92">
        <w:t>produk</w:t>
      </w:r>
      <w:proofErr w:type="spellEnd"/>
      <w:r w:rsidRPr="001C6B92">
        <w:t xml:space="preserve"> yang </w:t>
      </w:r>
      <w:proofErr w:type="spellStart"/>
      <w:r w:rsidRPr="001C6B92">
        <w:t>ramah</w:t>
      </w:r>
      <w:proofErr w:type="spellEnd"/>
      <w:r w:rsidRPr="001C6B92">
        <w:t xml:space="preserve"> </w:t>
      </w:r>
      <w:proofErr w:type="spellStart"/>
      <w:r w:rsidRPr="001C6B92">
        <w:t>lingkungan</w:t>
      </w:r>
      <w:proofErr w:type="spellEnd"/>
      <w:r w:rsidRPr="001C6B92">
        <w:t xml:space="preserve"> </w:t>
      </w:r>
      <w:proofErr w:type="spellStart"/>
      <w:r w:rsidRPr="001C6B92">
        <w:t>jika</w:t>
      </w:r>
      <w:proofErr w:type="spellEnd"/>
      <w:r w:rsidRPr="001C6B92">
        <w:t xml:space="preserve"> </w:t>
      </w:r>
      <w:proofErr w:type="spellStart"/>
      <w:r w:rsidRPr="001C6B92">
        <w:t>memiliki</w:t>
      </w:r>
      <w:proofErr w:type="spellEnd"/>
      <w:r w:rsidRPr="001C6B92">
        <w:t xml:space="preserve"> </w:t>
      </w:r>
      <w:proofErr w:type="spellStart"/>
      <w:r w:rsidRPr="001C6B92">
        <w:t>sumber</w:t>
      </w:r>
      <w:proofErr w:type="spellEnd"/>
      <w:r w:rsidRPr="001C6B92">
        <w:t xml:space="preserve"> </w:t>
      </w:r>
      <w:proofErr w:type="spellStart"/>
      <w:r w:rsidRPr="001C6B92">
        <w:t>daya</w:t>
      </w:r>
      <w:proofErr w:type="spellEnd"/>
      <w:r w:rsidRPr="001C6B92">
        <w:t xml:space="preserve"> yang </w:t>
      </w:r>
      <w:proofErr w:type="spellStart"/>
      <w:r w:rsidRPr="001C6B92">
        <w:t>cukup</w:t>
      </w:r>
      <w:proofErr w:type="spellEnd"/>
      <w:r w:rsidRPr="001C6B92">
        <w:t xml:space="preserve"> dan </w:t>
      </w:r>
      <w:proofErr w:type="spellStart"/>
      <w:r w:rsidRPr="001C6B92">
        <w:t>dapat</w:t>
      </w:r>
      <w:proofErr w:type="spellEnd"/>
      <w:r w:rsidRPr="001C6B92">
        <w:t xml:space="preserve"> </w:t>
      </w:r>
      <w:proofErr w:type="spellStart"/>
      <w:r w:rsidRPr="001C6B92">
        <w:t>melakukannya</w:t>
      </w:r>
      <w:proofErr w:type="spellEnd"/>
      <w:r w:rsidRPr="001C6B92">
        <w:t xml:space="preserve"> (S. Wang etal.,2018)</w:t>
      </w:r>
    </w:p>
    <w:p w14:paraId="0B887088" w14:textId="77777777" w:rsidR="008F317A" w:rsidRPr="002945DD" w:rsidRDefault="008F317A" w:rsidP="004A1134">
      <w:pPr>
        <w:pStyle w:val="my-2"/>
        <w:numPr>
          <w:ilvl w:val="0"/>
          <w:numId w:val="11"/>
        </w:numPr>
        <w:spacing w:line="480" w:lineRule="auto"/>
        <w:ind w:firstLine="426"/>
        <w:jc w:val="both"/>
        <w:rPr>
          <w:i/>
          <w:iCs/>
        </w:rPr>
      </w:pPr>
      <w:r w:rsidRPr="002945DD">
        <w:rPr>
          <w:i/>
          <w:iCs/>
        </w:rPr>
        <w:t xml:space="preserve">Perceived Consumer </w:t>
      </w:r>
      <w:proofErr w:type="spellStart"/>
      <w:r w:rsidRPr="002945DD">
        <w:rPr>
          <w:i/>
          <w:iCs/>
        </w:rPr>
        <w:t>Effectivenes</w:t>
      </w:r>
      <w:proofErr w:type="spellEnd"/>
    </w:p>
    <w:p w14:paraId="0C51D658" w14:textId="77777777" w:rsidR="008F317A" w:rsidRDefault="008F317A" w:rsidP="004A1134">
      <w:pPr>
        <w:pStyle w:val="my-2"/>
        <w:spacing w:line="480" w:lineRule="auto"/>
        <w:ind w:left="720" w:firstLine="720"/>
        <w:jc w:val="both"/>
      </w:pPr>
      <w:r w:rsidRPr="00293BC3">
        <w:t xml:space="preserve">PCE </w:t>
      </w:r>
      <w:proofErr w:type="spellStart"/>
      <w:r w:rsidRPr="00293BC3">
        <w:t>adalah</w:t>
      </w:r>
      <w:proofErr w:type="spellEnd"/>
      <w:r w:rsidRPr="00293BC3">
        <w:t xml:space="preserve"> </w:t>
      </w:r>
      <w:proofErr w:type="spellStart"/>
      <w:r w:rsidRPr="00293BC3">
        <w:t>penilaian</w:t>
      </w:r>
      <w:proofErr w:type="spellEnd"/>
      <w:r w:rsidRPr="00293BC3">
        <w:t xml:space="preserve"> </w:t>
      </w:r>
      <w:proofErr w:type="spellStart"/>
      <w:r w:rsidRPr="00293BC3">
        <w:t>subyektif</w:t>
      </w:r>
      <w:proofErr w:type="spellEnd"/>
      <w:r w:rsidRPr="00293BC3">
        <w:t xml:space="preserve"> yang </w:t>
      </w:r>
      <w:proofErr w:type="spellStart"/>
      <w:r w:rsidRPr="00293BC3">
        <w:t>mengukur</w:t>
      </w:r>
      <w:proofErr w:type="spellEnd"/>
      <w:r w:rsidRPr="00293BC3">
        <w:t xml:space="preserve"> </w:t>
      </w:r>
      <w:proofErr w:type="spellStart"/>
      <w:r w:rsidRPr="00293BC3">
        <w:t>kemampuan</w:t>
      </w:r>
      <w:proofErr w:type="spellEnd"/>
      <w:r w:rsidRPr="00293BC3">
        <w:t xml:space="preserve"> </w:t>
      </w:r>
      <w:proofErr w:type="spellStart"/>
      <w:r w:rsidRPr="00293BC3">
        <w:t>konsumen</w:t>
      </w:r>
      <w:proofErr w:type="spellEnd"/>
      <w:r w:rsidRPr="00293BC3">
        <w:t xml:space="preserve"> </w:t>
      </w:r>
      <w:proofErr w:type="spellStart"/>
      <w:r w:rsidRPr="00293BC3">
        <w:t>untuk</w:t>
      </w:r>
      <w:proofErr w:type="spellEnd"/>
      <w:r w:rsidRPr="00293BC3">
        <w:t xml:space="preserve"> </w:t>
      </w:r>
      <w:proofErr w:type="spellStart"/>
      <w:r w:rsidRPr="00293BC3">
        <w:t>mempengaruhi</w:t>
      </w:r>
      <w:proofErr w:type="spellEnd"/>
      <w:r w:rsidRPr="00293BC3">
        <w:t xml:space="preserve"> </w:t>
      </w:r>
      <w:proofErr w:type="spellStart"/>
      <w:r w:rsidRPr="00293BC3">
        <w:t>isu</w:t>
      </w:r>
      <w:proofErr w:type="spellEnd"/>
      <w:r w:rsidRPr="00293BC3">
        <w:t xml:space="preserve"> </w:t>
      </w:r>
      <w:proofErr w:type="spellStart"/>
      <w:r w:rsidRPr="00293BC3">
        <w:t>sumber</w:t>
      </w:r>
      <w:proofErr w:type="spellEnd"/>
      <w:r w:rsidRPr="00293BC3">
        <w:t xml:space="preserve"> </w:t>
      </w:r>
      <w:proofErr w:type="spellStart"/>
      <w:r w:rsidRPr="00293BC3">
        <w:t>daya</w:t>
      </w:r>
      <w:proofErr w:type="spellEnd"/>
      <w:r w:rsidRPr="00293BC3">
        <w:t xml:space="preserve"> </w:t>
      </w:r>
      <w:proofErr w:type="spellStart"/>
      <w:r w:rsidRPr="00293BC3">
        <w:t>lingkungan</w:t>
      </w:r>
      <w:proofErr w:type="spellEnd"/>
      <w:r w:rsidRPr="00293BC3">
        <w:t xml:space="preserve">, dan </w:t>
      </w:r>
      <w:proofErr w:type="spellStart"/>
      <w:r w:rsidRPr="00293BC3">
        <w:t>banyak</w:t>
      </w:r>
      <w:proofErr w:type="spellEnd"/>
      <w:r w:rsidRPr="00293BC3">
        <w:t xml:space="preserve"> </w:t>
      </w:r>
      <w:proofErr w:type="spellStart"/>
      <w:r w:rsidRPr="00293BC3">
        <w:t>penelitian</w:t>
      </w:r>
      <w:proofErr w:type="spellEnd"/>
      <w:r w:rsidRPr="00293BC3">
        <w:t xml:space="preserve"> </w:t>
      </w:r>
      <w:proofErr w:type="spellStart"/>
      <w:r w:rsidRPr="00293BC3">
        <w:t>menunjukkan</w:t>
      </w:r>
      <w:proofErr w:type="spellEnd"/>
      <w:r w:rsidRPr="00293BC3">
        <w:t xml:space="preserve"> </w:t>
      </w:r>
      <w:proofErr w:type="spellStart"/>
      <w:r w:rsidRPr="00293BC3">
        <w:t>bahwa</w:t>
      </w:r>
      <w:proofErr w:type="spellEnd"/>
      <w:r w:rsidRPr="00293BC3">
        <w:t xml:space="preserve"> PCE </w:t>
      </w:r>
      <w:proofErr w:type="spellStart"/>
      <w:r w:rsidRPr="00293BC3">
        <w:t>memengaruhi</w:t>
      </w:r>
      <w:proofErr w:type="spellEnd"/>
      <w:r w:rsidRPr="00293BC3">
        <w:t xml:space="preserve"> </w:t>
      </w:r>
      <w:proofErr w:type="spellStart"/>
      <w:r w:rsidRPr="00293BC3">
        <w:t>perilaku</w:t>
      </w:r>
      <w:proofErr w:type="spellEnd"/>
      <w:r w:rsidRPr="00293BC3">
        <w:t xml:space="preserve"> </w:t>
      </w:r>
      <w:proofErr w:type="spellStart"/>
      <w:r w:rsidRPr="00293BC3">
        <w:t>ramah</w:t>
      </w:r>
      <w:proofErr w:type="spellEnd"/>
      <w:r w:rsidRPr="00293BC3">
        <w:t xml:space="preserve"> </w:t>
      </w:r>
      <w:proofErr w:type="spellStart"/>
      <w:r w:rsidRPr="00293BC3">
        <w:t>lingkungan</w:t>
      </w:r>
      <w:proofErr w:type="spellEnd"/>
      <w:r w:rsidRPr="00293BC3">
        <w:t xml:space="preserve"> </w:t>
      </w:r>
      <w:proofErr w:type="spellStart"/>
      <w:r w:rsidRPr="00293BC3">
        <w:t>konsumen</w:t>
      </w:r>
      <w:proofErr w:type="spellEnd"/>
      <w:r w:rsidRPr="00293BC3">
        <w:t xml:space="preserve"> (Sun &amp; Wang, 2020). Ketika </w:t>
      </w:r>
      <w:proofErr w:type="spellStart"/>
      <w:r w:rsidRPr="00293BC3">
        <w:t>pelanggan</w:t>
      </w:r>
      <w:proofErr w:type="spellEnd"/>
      <w:r w:rsidRPr="00293BC3">
        <w:t xml:space="preserve"> </w:t>
      </w:r>
      <w:proofErr w:type="spellStart"/>
      <w:r w:rsidRPr="00293BC3">
        <w:t>sadar</w:t>
      </w:r>
      <w:proofErr w:type="spellEnd"/>
      <w:r w:rsidRPr="00293BC3">
        <w:t xml:space="preserve"> </w:t>
      </w:r>
      <w:proofErr w:type="spellStart"/>
      <w:r w:rsidRPr="00293BC3">
        <w:t>soal</w:t>
      </w:r>
      <w:proofErr w:type="spellEnd"/>
      <w:r w:rsidRPr="00293BC3">
        <w:t xml:space="preserve"> </w:t>
      </w:r>
      <w:proofErr w:type="spellStart"/>
      <w:r w:rsidRPr="00293BC3">
        <w:t>memiliki</w:t>
      </w:r>
      <w:proofErr w:type="spellEnd"/>
      <w:r w:rsidRPr="00293BC3">
        <w:t xml:space="preserve"> </w:t>
      </w:r>
      <w:proofErr w:type="spellStart"/>
      <w:r w:rsidRPr="00293BC3">
        <w:t>kemampuan</w:t>
      </w:r>
      <w:proofErr w:type="spellEnd"/>
      <w:r w:rsidRPr="00293BC3">
        <w:t xml:space="preserve"> </w:t>
      </w:r>
      <w:proofErr w:type="spellStart"/>
      <w:r w:rsidRPr="00293BC3">
        <w:t>dalam</w:t>
      </w:r>
      <w:proofErr w:type="spellEnd"/>
      <w:r w:rsidRPr="00293BC3">
        <w:t xml:space="preserve"> </w:t>
      </w:r>
      <w:proofErr w:type="spellStart"/>
      <w:r w:rsidRPr="00293BC3">
        <w:t>melakukan</w:t>
      </w:r>
      <w:proofErr w:type="spellEnd"/>
      <w:r w:rsidRPr="00293BC3">
        <w:t xml:space="preserve"> </w:t>
      </w:r>
      <w:proofErr w:type="spellStart"/>
      <w:r w:rsidRPr="00293BC3">
        <w:t>sesuatu</w:t>
      </w:r>
      <w:proofErr w:type="spellEnd"/>
      <w:r w:rsidRPr="00293BC3">
        <w:t xml:space="preserve"> </w:t>
      </w:r>
      <w:proofErr w:type="spellStart"/>
      <w:r w:rsidRPr="00293BC3">
        <w:t>untuk</w:t>
      </w:r>
      <w:proofErr w:type="spellEnd"/>
      <w:r w:rsidRPr="00293BC3">
        <w:t xml:space="preserve"> </w:t>
      </w:r>
      <w:proofErr w:type="spellStart"/>
      <w:r w:rsidRPr="00293BC3">
        <w:t>memperbaiki</w:t>
      </w:r>
      <w:proofErr w:type="spellEnd"/>
      <w:r w:rsidRPr="00293BC3">
        <w:t xml:space="preserve"> </w:t>
      </w:r>
      <w:proofErr w:type="spellStart"/>
      <w:r w:rsidRPr="00293BC3">
        <w:t>lingkungan</w:t>
      </w:r>
      <w:proofErr w:type="spellEnd"/>
      <w:r w:rsidRPr="00293BC3">
        <w:t xml:space="preserve">, </w:t>
      </w:r>
      <w:proofErr w:type="spellStart"/>
      <w:r w:rsidRPr="00293BC3">
        <w:t>maka</w:t>
      </w:r>
      <w:proofErr w:type="spellEnd"/>
      <w:r w:rsidRPr="00293BC3">
        <w:t xml:space="preserve"> </w:t>
      </w:r>
      <w:proofErr w:type="spellStart"/>
      <w:r w:rsidRPr="00293BC3">
        <w:t>pasti</w:t>
      </w:r>
      <w:proofErr w:type="spellEnd"/>
      <w:r w:rsidRPr="00293BC3">
        <w:t xml:space="preserve"> </w:t>
      </w:r>
      <w:proofErr w:type="spellStart"/>
      <w:r w:rsidRPr="00293BC3">
        <w:t>akan</w:t>
      </w:r>
      <w:proofErr w:type="spellEnd"/>
      <w:r w:rsidRPr="00293BC3">
        <w:t xml:space="preserve"> </w:t>
      </w:r>
      <w:proofErr w:type="spellStart"/>
      <w:r w:rsidRPr="00293BC3">
        <w:t>dipertimbangkan</w:t>
      </w:r>
      <w:proofErr w:type="spellEnd"/>
      <w:r w:rsidRPr="00293BC3">
        <w:t xml:space="preserve"> </w:t>
      </w:r>
      <w:proofErr w:type="spellStart"/>
      <w:r w:rsidRPr="00293BC3">
        <w:t>dampak</w:t>
      </w:r>
      <w:proofErr w:type="spellEnd"/>
      <w:r w:rsidRPr="00293BC3">
        <w:t xml:space="preserve"> </w:t>
      </w:r>
      <w:proofErr w:type="spellStart"/>
      <w:r w:rsidRPr="00293BC3">
        <w:t>sosialnya</w:t>
      </w:r>
      <w:proofErr w:type="spellEnd"/>
      <w:r w:rsidRPr="00293BC3">
        <w:t xml:space="preserve"> dan </w:t>
      </w:r>
      <w:proofErr w:type="spellStart"/>
      <w:r w:rsidRPr="00293BC3">
        <w:t>berniat</w:t>
      </w:r>
      <w:proofErr w:type="spellEnd"/>
      <w:r w:rsidRPr="00293BC3">
        <w:t xml:space="preserve"> </w:t>
      </w:r>
      <w:proofErr w:type="spellStart"/>
      <w:r w:rsidRPr="00293BC3">
        <w:t>membeli</w:t>
      </w:r>
      <w:proofErr w:type="spellEnd"/>
      <w:r w:rsidRPr="00293BC3">
        <w:t xml:space="preserve"> </w:t>
      </w:r>
      <w:proofErr w:type="spellStart"/>
      <w:r w:rsidRPr="00293BC3">
        <w:t>barang-barang</w:t>
      </w:r>
      <w:proofErr w:type="spellEnd"/>
      <w:r w:rsidRPr="00293BC3">
        <w:t xml:space="preserve"> yang </w:t>
      </w:r>
      <w:proofErr w:type="spellStart"/>
      <w:r w:rsidRPr="00293BC3">
        <w:t>lebih</w:t>
      </w:r>
      <w:proofErr w:type="spellEnd"/>
      <w:r w:rsidRPr="00293BC3">
        <w:t xml:space="preserve"> </w:t>
      </w:r>
      <w:proofErr w:type="spellStart"/>
      <w:r w:rsidRPr="00293BC3">
        <w:t>ramah</w:t>
      </w:r>
      <w:proofErr w:type="spellEnd"/>
      <w:r w:rsidRPr="00293BC3">
        <w:t xml:space="preserve"> </w:t>
      </w:r>
      <w:proofErr w:type="spellStart"/>
      <w:r w:rsidRPr="00293BC3">
        <w:t>lingkungan</w:t>
      </w:r>
      <w:proofErr w:type="spellEnd"/>
      <w:r w:rsidRPr="00293BC3">
        <w:t xml:space="preserve">. PCE </w:t>
      </w:r>
      <w:proofErr w:type="spellStart"/>
      <w:r w:rsidRPr="00293BC3">
        <w:t>merupakan</w:t>
      </w:r>
      <w:proofErr w:type="spellEnd"/>
      <w:r w:rsidRPr="00293BC3">
        <w:t xml:space="preserve"> </w:t>
      </w:r>
      <w:proofErr w:type="spellStart"/>
      <w:r w:rsidRPr="00293BC3">
        <w:t>faktor</w:t>
      </w:r>
      <w:proofErr w:type="spellEnd"/>
      <w:r w:rsidRPr="00293BC3">
        <w:t xml:space="preserve"> yang </w:t>
      </w:r>
      <w:proofErr w:type="spellStart"/>
      <w:r w:rsidRPr="00293BC3">
        <w:t>berpengaruh</w:t>
      </w:r>
      <w:proofErr w:type="spellEnd"/>
      <w:r w:rsidRPr="00293BC3">
        <w:t xml:space="preserve"> </w:t>
      </w:r>
      <w:proofErr w:type="spellStart"/>
      <w:r w:rsidRPr="00293BC3">
        <w:t>signifikan</w:t>
      </w:r>
      <w:proofErr w:type="spellEnd"/>
      <w:r w:rsidRPr="00293BC3">
        <w:t xml:space="preserve"> pada green purchase intention (</w:t>
      </w:r>
      <w:proofErr w:type="spellStart"/>
      <w:r w:rsidRPr="00293BC3">
        <w:t>Achchuthan</w:t>
      </w:r>
      <w:proofErr w:type="spellEnd"/>
      <w:r w:rsidRPr="00293BC3">
        <w:t>, 2015.)</w:t>
      </w:r>
    </w:p>
    <w:p w14:paraId="3A98A5A4" w14:textId="336298E3" w:rsidR="008F317A" w:rsidRPr="002945DD" w:rsidRDefault="008F317A" w:rsidP="004A1134">
      <w:pPr>
        <w:pStyle w:val="my-2"/>
        <w:numPr>
          <w:ilvl w:val="0"/>
          <w:numId w:val="11"/>
        </w:numPr>
        <w:spacing w:line="480" w:lineRule="auto"/>
        <w:ind w:left="851"/>
        <w:jc w:val="both"/>
        <w:rPr>
          <w:i/>
          <w:iCs/>
        </w:rPr>
      </w:pPr>
      <w:r w:rsidRPr="002945DD">
        <w:rPr>
          <w:i/>
          <w:iCs/>
        </w:rPr>
        <w:t>Knowledge</w:t>
      </w:r>
    </w:p>
    <w:p w14:paraId="0D175CD9" w14:textId="77777777" w:rsidR="008F317A" w:rsidRDefault="008F317A" w:rsidP="004A1134">
      <w:pPr>
        <w:pStyle w:val="my-2"/>
        <w:spacing w:line="480" w:lineRule="auto"/>
        <w:ind w:left="851" w:firstLine="589"/>
        <w:jc w:val="both"/>
      </w:pPr>
      <w:proofErr w:type="spellStart"/>
      <w:r w:rsidRPr="00293BC3">
        <w:t>Penilaian</w:t>
      </w:r>
      <w:proofErr w:type="spellEnd"/>
      <w:r w:rsidRPr="00293BC3">
        <w:t xml:space="preserve"> </w:t>
      </w:r>
      <w:proofErr w:type="spellStart"/>
      <w:r w:rsidRPr="00293BC3">
        <w:t>secara</w:t>
      </w:r>
      <w:proofErr w:type="spellEnd"/>
      <w:r w:rsidRPr="00293BC3">
        <w:t xml:space="preserve"> </w:t>
      </w:r>
      <w:proofErr w:type="spellStart"/>
      <w:r w:rsidRPr="00293BC3">
        <w:t>keseluruhan</w:t>
      </w:r>
      <w:proofErr w:type="spellEnd"/>
      <w:r w:rsidRPr="00293BC3">
        <w:t xml:space="preserve"> </w:t>
      </w:r>
      <w:proofErr w:type="spellStart"/>
      <w:r w:rsidRPr="00293BC3">
        <w:t>konsumen</w:t>
      </w:r>
      <w:proofErr w:type="spellEnd"/>
      <w:r w:rsidRPr="00293BC3">
        <w:t xml:space="preserve"> </w:t>
      </w:r>
      <w:proofErr w:type="spellStart"/>
      <w:r w:rsidRPr="00293BC3">
        <w:t>terhadap</w:t>
      </w:r>
      <w:proofErr w:type="spellEnd"/>
      <w:r w:rsidRPr="00293BC3">
        <w:t xml:space="preserve"> </w:t>
      </w:r>
      <w:proofErr w:type="spellStart"/>
      <w:r w:rsidRPr="00293BC3">
        <w:t>produk</w:t>
      </w:r>
      <w:proofErr w:type="spellEnd"/>
      <w:r w:rsidRPr="00293BC3">
        <w:t xml:space="preserve"> </w:t>
      </w:r>
      <w:proofErr w:type="spellStart"/>
      <w:r w:rsidRPr="00293BC3">
        <w:t>tertentu</w:t>
      </w:r>
      <w:proofErr w:type="spellEnd"/>
      <w:r w:rsidRPr="00293BC3">
        <w:t xml:space="preserve"> </w:t>
      </w:r>
      <w:proofErr w:type="spellStart"/>
      <w:r w:rsidRPr="00293BC3">
        <w:t>dapat</w:t>
      </w:r>
      <w:proofErr w:type="spellEnd"/>
      <w:r w:rsidRPr="00293BC3">
        <w:t xml:space="preserve"> </w:t>
      </w:r>
      <w:proofErr w:type="spellStart"/>
      <w:r w:rsidRPr="00293BC3">
        <w:t>ditentukan</w:t>
      </w:r>
      <w:proofErr w:type="spellEnd"/>
      <w:r w:rsidRPr="00293BC3">
        <w:t xml:space="preserve"> </w:t>
      </w:r>
      <w:proofErr w:type="spellStart"/>
      <w:r w:rsidRPr="00293BC3">
        <w:t>dari</w:t>
      </w:r>
      <w:proofErr w:type="spellEnd"/>
      <w:r w:rsidRPr="00293BC3">
        <w:t xml:space="preserve"> </w:t>
      </w:r>
      <w:proofErr w:type="spellStart"/>
      <w:r w:rsidRPr="00293BC3">
        <w:t>pengetahuan</w:t>
      </w:r>
      <w:proofErr w:type="spellEnd"/>
      <w:r w:rsidRPr="00293BC3">
        <w:t xml:space="preserve"> </w:t>
      </w:r>
      <w:proofErr w:type="spellStart"/>
      <w:r w:rsidRPr="00293BC3">
        <w:t>produk</w:t>
      </w:r>
      <w:proofErr w:type="spellEnd"/>
      <w:r w:rsidRPr="00293BC3">
        <w:t xml:space="preserve"> (Sun &amp; Wang, 2020; S. Wang et al., 2018). Ketika </w:t>
      </w:r>
      <w:proofErr w:type="spellStart"/>
      <w:r w:rsidRPr="00293BC3">
        <w:t>konsumen</w:t>
      </w:r>
      <w:proofErr w:type="spellEnd"/>
      <w:r w:rsidRPr="00293BC3">
        <w:t xml:space="preserve"> </w:t>
      </w:r>
      <w:proofErr w:type="spellStart"/>
      <w:r w:rsidRPr="00293BC3">
        <w:t>memiliki</w:t>
      </w:r>
      <w:proofErr w:type="spellEnd"/>
      <w:r w:rsidRPr="00293BC3">
        <w:t xml:space="preserve"> </w:t>
      </w:r>
      <w:proofErr w:type="spellStart"/>
      <w:r w:rsidRPr="00293BC3">
        <w:t>lebih</w:t>
      </w:r>
      <w:proofErr w:type="spellEnd"/>
      <w:r w:rsidRPr="00293BC3">
        <w:t xml:space="preserve"> </w:t>
      </w:r>
      <w:proofErr w:type="spellStart"/>
      <w:r w:rsidRPr="00293BC3">
        <w:t>banyak</w:t>
      </w:r>
      <w:proofErr w:type="spellEnd"/>
      <w:r w:rsidRPr="00293BC3">
        <w:t xml:space="preserve"> </w:t>
      </w:r>
      <w:proofErr w:type="spellStart"/>
      <w:r w:rsidRPr="00293BC3">
        <w:t>pengetahuan</w:t>
      </w:r>
      <w:proofErr w:type="spellEnd"/>
      <w:r w:rsidRPr="00293BC3">
        <w:t xml:space="preserve"> dan </w:t>
      </w:r>
      <w:proofErr w:type="spellStart"/>
      <w:r w:rsidRPr="00293BC3">
        <w:t>informasi</w:t>
      </w:r>
      <w:proofErr w:type="spellEnd"/>
      <w:r w:rsidRPr="00293BC3">
        <w:t xml:space="preserve"> </w:t>
      </w:r>
      <w:proofErr w:type="spellStart"/>
      <w:r w:rsidRPr="00293BC3">
        <w:t>tentang</w:t>
      </w:r>
      <w:proofErr w:type="spellEnd"/>
      <w:r w:rsidRPr="00293BC3">
        <w:t xml:space="preserve"> </w:t>
      </w:r>
      <w:proofErr w:type="spellStart"/>
      <w:r w:rsidRPr="00293BC3">
        <w:t>produk</w:t>
      </w:r>
      <w:proofErr w:type="spellEnd"/>
      <w:r w:rsidRPr="00293BC3">
        <w:t xml:space="preserve"> </w:t>
      </w:r>
      <w:proofErr w:type="spellStart"/>
      <w:r w:rsidRPr="00293BC3">
        <w:t>hijau</w:t>
      </w:r>
      <w:proofErr w:type="spellEnd"/>
      <w:r w:rsidRPr="00293BC3">
        <w:t xml:space="preserve">, </w:t>
      </w:r>
      <w:proofErr w:type="spellStart"/>
      <w:r w:rsidRPr="00293BC3">
        <w:t>maka</w:t>
      </w:r>
      <w:proofErr w:type="spellEnd"/>
      <w:r w:rsidRPr="00293BC3">
        <w:t xml:space="preserve"> </w:t>
      </w:r>
      <w:proofErr w:type="spellStart"/>
      <w:r w:rsidRPr="00293BC3">
        <w:t>lebih</w:t>
      </w:r>
      <w:proofErr w:type="spellEnd"/>
      <w:r w:rsidRPr="00293BC3">
        <w:t xml:space="preserve"> </w:t>
      </w:r>
      <w:proofErr w:type="spellStart"/>
      <w:r w:rsidRPr="00293BC3">
        <w:t>mudah</w:t>
      </w:r>
      <w:proofErr w:type="spellEnd"/>
      <w:r w:rsidRPr="00293BC3">
        <w:t xml:space="preserve"> </w:t>
      </w:r>
      <w:proofErr w:type="spellStart"/>
      <w:r w:rsidRPr="00293BC3">
        <w:t>memahami</w:t>
      </w:r>
      <w:proofErr w:type="spellEnd"/>
      <w:r w:rsidRPr="00293BC3">
        <w:t xml:space="preserve"> </w:t>
      </w:r>
      <w:proofErr w:type="spellStart"/>
      <w:r w:rsidRPr="00293BC3">
        <w:t>produk</w:t>
      </w:r>
      <w:proofErr w:type="spellEnd"/>
      <w:r w:rsidRPr="00293BC3">
        <w:t xml:space="preserve"> </w:t>
      </w:r>
      <w:proofErr w:type="spellStart"/>
      <w:r w:rsidRPr="00293BC3">
        <w:t>hijau</w:t>
      </w:r>
      <w:proofErr w:type="spellEnd"/>
      <w:r w:rsidRPr="00293BC3">
        <w:t xml:space="preserve"> </w:t>
      </w:r>
      <w:proofErr w:type="spellStart"/>
      <w:r w:rsidRPr="00293BC3">
        <w:t>daripada</w:t>
      </w:r>
      <w:proofErr w:type="spellEnd"/>
      <w:r w:rsidRPr="00293BC3">
        <w:t xml:space="preserve"> </w:t>
      </w:r>
      <w:proofErr w:type="spellStart"/>
      <w:r w:rsidRPr="00293BC3">
        <w:t>dengan</w:t>
      </w:r>
      <w:proofErr w:type="spellEnd"/>
      <w:r w:rsidRPr="00293BC3">
        <w:t xml:space="preserve"> </w:t>
      </w:r>
      <w:proofErr w:type="spellStart"/>
      <w:r w:rsidRPr="00293BC3">
        <w:t>produk</w:t>
      </w:r>
      <w:proofErr w:type="spellEnd"/>
      <w:r w:rsidRPr="00293BC3">
        <w:t xml:space="preserve"> </w:t>
      </w:r>
      <w:proofErr w:type="spellStart"/>
      <w:r w:rsidRPr="00293BC3">
        <w:t>sejenis</w:t>
      </w:r>
      <w:proofErr w:type="spellEnd"/>
      <w:r w:rsidRPr="00293BC3">
        <w:t xml:space="preserve"> </w:t>
      </w:r>
      <w:proofErr w:type="spellStart"/>
      <w:r w:rsidRPr="00293BC3">
        <w:t>dengan</w:t>
      </w:r>
      <w:proofErr w:type="spellEnd"/>
      <w:r w:rsidRPr="00293BC3">
        <w:t xml:space="preserve"> </w:t>
      </w:r>
      <w:proofErr w:type="spellStart"/>
      <w:r w:rsidRPr="00293BC3">
        <w:t>kualitas</w:t>
      </w:r>
      <w:proofErr w:type="spellEnd"/>
      <w:r w:rsidRPr="00293BC3">
        <w:t xml:space="preserve"> yang </w:t>
      </w:r>
      <w:proofErr w:type="spellStart"/>
      <w:r w:rsidRPr="00293BC3">
        <w:t>sama</w:t>
      </w:r>
      <w:proofErr w:type="spellEnd"/>
      <w:r w:rsidRPr="00293BC3">
        <w:t xml:space="preserve">. </w:t>
      </w:r>
      <w:proofErr w:type="spellStart"/>
      <w:r w:rsidRPr="00293BC3">
        <w:t>Pengetahuan</w:t>
      </w:r>
      <w:proofErr w:type="spellEnd"/>
      <w:r w:rsidRPr="00293BC3">
        <w:t xml:space="preserve"> </w:t>
      </w:r>
      <w:proofErr w:type="spellStart"/>
      <w:r w:rsidRPr="00293BC3">
        <w:t>produk</w:t>
      </w:r>
      <w:proofErr w:type="spellEnd"/>
      <w:r w:rsidRPr="00293BC3">
        <w:t xml:space="preserve"> yang </w:t>
      </w:r>
      <w:proofErr w:type="spellStart"/>
      <w:r w:rsidRPr="00293BC3">
        <w:t>lebih</w:t>
      </w:r>
      <w:proofErr w:type="spellEnd"/>
      <w:r w:rsidRPr="00293BC3">
        <w:t xml:space="preserve"> </w:t>
      </w:r>
      <w:proofErr w:type="spellStart"/>
      <w:r w:rsidRPr="00293BC3">
        <w:t>mendalam</w:t>
      </w:r>
      <w:proofErr w:type="spellEnd"/>
      <w:r w:rsidRPr="00293BC3">
        <w:t xml:space="preserve"> </w:t>
      </w:r>
      <w:proofErr w:type="spellStart"/>
      <w:r w:rsidRPr="00293BC3">
        <w:t>tentang</w:t>
      </w:r>
      <w:proofErr w:type="spellEnd"/>
      <w:r w:rsidRPr="00293BC3">
        <w:t xml:space="preserve"> </w:t>
      </w:r>
      <w:proofErr w:type="spellStart"/>
      <w:r w:rsidRPr="00293BC3">
        <w:t>produk</w:t>
      </w:r>
      <w:proofErr w:type="spellEnd"/>
      <w:r w:rsidRPr="00293BC3">
        <w:t xml:space="preserve"> </w:t>
      </w:r>
      <w:proofErr w:type="spellStart"/>
      <w:r w:rsidRPr="00293BC3">
        <w:t>ramah</w:t>
      </w:r>
      <w:proofErr w:type="spellEnd"/>
      <w:r w:rsidRPr="00293BC3">
        <w:t xml:space="preserve"> </w:t>
      </w:r>
      <w:proofErr w:type="spellStart"/>
      <w:r w:rsidRPr="00293BC3">
        <w:t>lingkungan</w:t>
      </w:r>
      <w:proofErr w:type="spellEnd"/>
      <w:r w:rsidRPr="00293BC3">
        <w:t xml:space="preserve"> </w:t>
      </w:r>
      <w:proofErr w:type="spellStart"/>
      <w:r w:rsidRPr="00293BC3">
        <w:t>dapat</w:t>
      </w:r>
      <w:proofErr w:type="spellEnd"/>
      <w:r w:rsidRPr="00293BC3">
        <w:t xml:space="preserve"> </w:t>
      </w:r>
      <w:proofErr w:type="spellStart"/>
      <w:r w:rsidRPr="00293BC3">
        <w:t>meningkatkan</w:t>
      </w:r>
      <w:proofErr w:type="spellEnd"/>
      <w:r w:rsidRPr="00293BC3">
        <w:t xml:space="preserve"> </w:t>
      </w:r>
      <w:proofErr w:type="spellStart"/>
      <w:r w:rsidRPr="00293BC3">
        <w:t>niat</w:t>
      </w:r>
      <w:proofErr w:type="spellEnd"/>
      <w:r w:rsidRPr="00293BC3">
        <w:t xml:space="preserve"> </w:t>
      </w:r>
      <w:proofErr w:type="spellStart"/>
      <w:r w:rsidRPr="00293BC3">
        <w:t>untuk</w:t>
      </w:r>
      <w:proofErr w:type="spellEnd"/>
      <w:r w:rsidRPr="00293BC3">
        <w:t xml:space="preserve"> </w:t>
      </w:r>
      <w:proofErr w:type="spellStart"/>
      <w:r w:rsidRPr="00293BC3">
        <w:t>melakukan</w:t>
      </w:r>
      <w:proofErr w:type="spellEnd"/>
      <w:r w:rsidRPr="00293BC3">
        <w:t xml:space="preserve"> </w:t>
      </w:r>
      <w:proofErr w:type="spellStart"/>
      <w:r w:rsidRPr="00293BC3">
        <w:t>pembelian</w:t>
      </w:r>
      <w:proofErr w:type="spellEnd"/>
      <w:r w:rsidRPr="00293BC3">
        <w:t xml:space="preserve"> </w:t>
      </w:r>
      <w:proofErr w:type="spellStart"/>
      <w:r w:rsidRPr="00293BC3">
        <w:t>produk</w:t>
      </w:r>
      <w:proofErr w:type="spellEnd"/>
      <w:r w:rsidRPr="00293BC3">
        <w:t xml:space="preserve"> </w:t>
      </w:r>
      <w:proofErr w:type="spellStart"/>
      <w:r w:rsidRPr="00293BC3">
        <w:lastRenderedPageBreak/>
        <w:t>hijau</w:t>
      </w:r>
      <w:proofErr w:type="spellEnd"/>
      <w:r w:rsidRPr="00293BC3">
        <w:t xml:space="preserve"> (Diva &amp; </w:t>
      </w:r>
      <w:proofErr w:type="spellStart"/>
      <w:r w:rsidRPr="00293BC3">
        <w:t>Pranatasari</w:t>
      </w:r>
      <w:proofErr w:type="spellEnd"/>
      <w:r w:rsidRPr="00293BC3">
        <w:t xml:space="preserve">, 2023.; Debora </w:t>
      </w:r>
      <w:proofErr w:type="spellStart"/>
      <w:r w:rsidRPr="00293BC3">
        <w:t>Indriani</w:t>
      </w:r>
      <w:proofErr w:type="spellEnd"/>
      <w:r w:rsidRPr="00293BC3">
        <w:t xml:space="preserve"> et al., 2019b; S. Wang et al., 2018).</w:t>
      </w:r>
    </w:p>
    <w:p w14:paraId="5451A342" w14:textId="7FE19876" w:rsidR="008F317A" w:rsidRPr="00682ECE" w:rsidRDefault="008F317A" w:rsidP="004A1134">
      <w:pPr>
        <w:pStyle w:val="my-2"/>
        <w:numPr>
          <w:ilvl w:val="0"/>
          <w:numId w:val="11"/>
        </w:numPr>
        <w:spacing w:line="480" w:lineRule="auto"/>
        <w:ind w:firstLine="426"/>
        <w:jc w:val="both"/>
        <w:rPr>
          <w:i/>
          <w:iCs/>
        </w:rPr>
      </w:pPr>
      <w:r w:rsidRPr="00682ECE">
        <w:rPr>
          <w:i/>
          <w:iCs/>
        </w:rPr>
        <w:t>Awareness</w:t>
      </w:r>
    </w:p>
    <w:p w14:paraId="5AF0FE2E" w14:textId="77777777" w:rsidR="008F317A" w:rsidRPr="00A40114" w:rsidRDefault="008F317A" w:rsidP="004A1134">
      <w:pPr>
        <w:pStyle w:val="my-2"/>
        <w:spacing w:line="480" w:lineRule="auto"/>
        <w:ind w:left="851" w:firstLine="589"/>
        <w:jc w:val="both"/>
      </w:pPr>
      <w:proofErr w:type="spellStart"/>
      <w:r w:rsidRPr="00586B10">
        <w:t>Meningkatkan</w:t>
      </w:r>
      <w:proofErr w:type="spellEnd"/>
      <w:r w:rsidRPr="00586B10">
        <w:t xml:space="preserve"> </w:t>
      </w:r>
      <w:proofErr w:type="spellStart"/>
      <w:r w:rsidRPr="00586B10">
        <w:t>kesadaran</w:t>
      </w:r>
      <w:proofErr w:type="spellEnd"/>
      <w:r w:rsidRPr="00586B10">
        <w:t xml:space="preserve"> </w:t>
      </w:r>
      <w:proofErr w:type="spellStart"/>
      <w:r w:rsidRPr="00586B10">
        <w:t>akan</w:t>
      </w:r>
      <w:proofErr w:type="spellEnd"/>
      <w:r w:rsidRPr="00586B10">
        <w:t xml:space="preserve"> </w:t>
      </w:r>
      <w:proofErr w:type="spellStart"/>
      <w:r w:rsidRPr="00586B10">
        <w:t>kelestarian</w:t>
      </w:r>
      <w:proofErr w:type="spellEnd"/>
      <w:r w:rsidRPr="00586B10">
        <w:t xml:space="preserve"> </w:t>
      </w:r>
      <w:proofErr w:type="spellStart"/>
      <w:r w:rsidRPr="00586B10">
        <w:t>lingkungan</w:t>
      </w:r>
      <w:proofErr w:type="spellEnd"/>
      <w:r w:rsidRPr="00586B10">
        <w:t xml:space="preserve"> </w:t>
      </w:r>
      <w:proofErr w:type="spellStart"/>
      <w:r w:rsidRPr="00586B10">
        <w:t>merupakan</w:t>
      </w:r>
      <w:proofErr w:type="spellEnd"/>
      <w:r w:rsidRPr="00586B10">
        <w:t xml:space="preserve"> salah </w:t>
      </w:r>
      <w:proofErr w:type="spellStart"/>
      <w:r w:rsidRPr="00586B10">
        <w:t>satu</w:t>
      </w:r>
      <w:proofErr w:type="spellEnd"/>
      <w:r w:rsidRPr="00586B10">
        <w:t xml:space="preserve"> </w:t>
      </w:r>
      <w:proofErr w:type="spellStart"/>
      <w:r w:rsidRPr="00586B10">
        <w:t>syarat</w:t>
      </w:r>
      <w:proofErr w:type="spellEnd"/>
      <w:r w:rsidRPr="00586B10">
        <w:t xml:space="preserve"> </w:t>
      </w:r>
      <w:proofErr w:type="spellStart"/>
      <w:r w:rsidRPr="00586B10">
        <w:t>untuk</w:t>
      </w:r>
      <w:proofErr w:type="spellEnd"/>
      <w:r w:rsidRPr="00586B10">
        <w:t xml:space="preserve"> </w:t>
      </w:r>
      <w:proofErr w:type="spellStart"/>
      <w:r w:rsidRPr="00586B10">
        <w:t>mengubah</w:t>
      </w:r>
      <w:proofErr w:type="spellEnd"/>
      <w:r w:rsidRPr="00586B10">
        <w:t xml:space="preserve"> </w:t>
      </w:r>
      <w:proofErr w:type="spellStart"/>
      <w:r w:rsidRPr="00586B10">
        <w:t>sikap</w:t>
      </w:r>
      <w:proofErr w:type="spellEnd"/>
      <w:r w:rsidRPr="00586B10">
        <w:t xml:space="preserve"> dan </w:t>
      </w:r>
      <w:proofErr w:type="spellStart"/>
      <w:r w:rsidRPr="00586B10">
        <w:t>perilaku</w:t>
      </w:r>
      <w:proofErr w:type="spellEnd"/>
      <w:r w:rsidRPr="00586B10">
        <w:t xml:space="preserve"> </w:t>
      </w:r>
      <w:proofErr w:type="spellStart"/>
      <w:r w:rsidRPr="00586B10">
        <w:t>dalam</w:t>
      </w:r>
      <w:proofErr w:type="spellEnd"/>
      <w:r w:rsidRPr="00586B10">
        <w:t xml:space="preserve"> </w:t>
      </w:r>
      <w:proofErr w:type="spellStart"/>
      <w:r w:rsidRPr="00586B10">
        <w:t>memelihara</w:t>
      </w:r>
      <w:proofErr w:type="spellEnd"/>
      <w:r w:rsidRPr="00586B10">
        <w:t xml:space="preserve"> </w:t>
      </w:r>
      <w:proofErr w:type="spellStart"/>
      <w:r w:rsidRPr="00586B10">
        <w:t>lingkungan</w:t>
      </w:r>
      <w:proofErr w:type="spellEnd"/>
      <w:r w:rsidRPr="00586B10">
        <w:t xml:space="preserve"> </w:t>
      </w:r>
      <w:proofErr w:type="spellStart"/>
      <w:r w:rsidRPr="00586B10">
        <w:t>alam</w:t>
      </w:r>
      <w:proofErr w:type="spellEnd"/>
      <w:r w:rsidRPr="00586B10">
        <w:t xml:space="preserve"> </w:t>
      </w:r>
      <w:proofErr w:type="spellStart"/>
      <w:r w:rsidRPr="00586B10">
        <w:t>untuk</w:t>
      </w:r>
      <w:proofErr w:type="spellEnd"/>
      <w:r w:rsidRPr="00586B10">
        <w:t xml:space="preserve"> </w:t>
      </w:r>
      <w:proofErr w:type="spellStart"/>
      <w:r w:rsidRPr="00586B10">
        <w:t>menghentikan</w:t>
      </w:r>
      <w:proofErr w:type="spellEnd"/>
      <w:r w:rsidRPr="00586B10">
        <w:t xml:space="preserve"> </w:t>
      </w:r>
      <w:proofErr w:type="spellStart"/>
      <w:r w:rsidRPr="00586B10">
        <w:t>pemanasan</w:t>
      </w:r>
      <w:proofErr w:type="spellEnd"/>
      <w:r w:rsidRPr="00586B10">
        <w:t xml:space="preserve"> global dan </w:t>
      </w:r>
      <w:proofErr w:type="spellStart"/>
      <w:r w:rsidRPr="00586B10">
        <w:t>perubahan</w:t>
      </w:r>
      <w:proofErr w:type="spellEnd"/>
      <w:r w:rsidRPr="00586B10">
        <w:t xml:space="preserve"> </w:t>
      </w:r>
      <w:proofErr w:type="spellStart"/>
      <w:r w:rsidRPr="00586B10">
        <w:t>iklim</w:t>
      </w:r>
      <w:proofErr w:type="spellEnd"/>
      <w:r w:rsidRPr="00586B10">
        <w:t xml:space="preserve"> (Sharma &amp; Rani, 2020). Oleh </w:t>
      </w:r>
      <w:proofErr w:type="spellStart"/>
      <w:r w:rsidRPr="00586B10">
        <w:t>karena</w:t>
      </w:r>
      <w:proofErr w:type="spellEnd"/>
      <w:r w:rsidRPr="00586B10">
        <w:t xml:space="preserve"> </w:t>
      </w:r>
      <w:proofErr w:type="spellStart"/>
      <w:r w:rsidRPr="00586B10">
        <w:t>itu</w:t>
      </w:r>
      <w:proofErr w:type="spellEnd"/>
      <w:r w:rsidRPr="00586B10">
        <w:t xml:space="preserve">, </w:t>
      </w:r>
      <w:proofErr w:type="spellStart"/>
      <w:r w:rsidRPr="00586B10">
        <w:t>meningkatkan</w:t>
      </w:r>
      <w:proofErr w:type="spellEnd"/>
      <w:r w:rsidRPr="00586B10">
        <w:t xml:space="preserve"> </w:t>
      </w:r>
      <w:proofErr w:type="spellStart"/>
      <w:r w:rsidRPr="00586B10">
        <w:t>kesadaran</w:t>
      </w:r>
      <w:proofErr w:type="spellEnd"/>
      <w:r w:rsidRPr="00586B10">
        <w:t xml:space="preserve"> </w:t>
      </w:r>
      <w:proofErr w:type="spellStart"/>
      <w:r w:rsidRPr="00586B10">
        <w:t>akan</w:t>
      </w:r>
      <w:proofErr w:type="spellEnd"/>
      <w:r w:rsidRPr="00586B10">
        <w:t xml:space="preserve"> </w:t>
      </w:r>
      <w:proofErr w:type="spellStart"/>
      <w:r w:rsidRPr="00586B10">
        <w:t>kelestarian</w:t>
      </w:r>
      <w:proofErr w:type="spellEnd"/>
      <w:r w:rsidRPr="00586B10">
        <w:t xml:space="preserve"> </w:t>
      </w:r>
      <w:proofErr w:type="spellStart"/>
      <w:r w:rsidRPr="00586B10">
        <w:t>lingkungan</w:t>
      </w:r>
      <w:proofErr w:type="spellEnd"/>
      <w:r w:rsidRPr="00586B10">
        <w:t xml:space="preserve"> </w:t>
      </w:r>
      <w:proofErr w:type="spellStart"/>
      <w:r w:rsidRPr="00586B10">
        <w:t>merupakan</w:t>
      </w:r>
      <w:proofErr w:type="spellEnd"/>
      <w:r w:rsidRPr="00586B10">
        <w:t xml:space="preserve"> </w:t>
      </w:r>
      <w:proofErr w:type="spellStart"/>
      <w:r w:rsidRPr="00586B10">
        <w:t>sebuah</w:t>
      </w:r>
      <w:proofErr w:type="spellEnd"/>
      <w:r w:rsidRPr="00586B10">
        <w:t xml:space="preserve"> </w:t>
      </w:r>
      <w:proofErr w:type="spellStart"/>
      <w:r w:rsidRPr="00586B10">
        <w:t>faktor</w:t>
      </w:r>
      <w:proofErr w:type="spellEnd"/>
      <w:r w:rsidRPr="00586B10">
        <w:t xml:space="preserve"> </w:t>
      </w:r>
      <w:proofErr w:type="spellStart"/>
      <w:r w:rsidRPr="00586B10">
        <w:t>penting</w:t>
      </w:r>
      <w:proofErr w:type="spellEnd"/>
      <w:r w:rsidRPr="00586B10">
        <w:t xml:space="preserve"> </w:t>
      </w:r>
      <w:proofErr w:type="spellStart"/>
      <w:r w:rsidRPr="00586B10">
        <w:t>untuk</w:t>
      </w:r>
      <w:proofErr w:type="spellEnd"/>
      <w:r w:rsidRPr="00586B10">
        <w:t xml:space="preserve"> </w:t>
      </w:r>
      <w:proofErr w:type="spellStart"/>
      <w:r w:rsidRPr="00586B10">
        <w:t>mengubah</w:t>
      </w:r>
      <w:proofErr w:type="spellEnd"/>
      <w:r w:rsidRPr="00586B10">
        <w:t xml:space="preserve"> </w:t>
      </w:r>
      <w:proofErr w:type="spellStart"/>
      <w:r w:rsidRPr="00586B10">
        <w:t>sikap</w:t>
      </w:r>
      <w:proofErr w:type="spellEnd"/>
      <w:r w:rsidRPr="00586B10">
        <w:t xml:space="preserve"> dan </w:t>
      </w:r>
      <w:proofErr w:type="spellStart"/>
      <w:r w:rsidRPr="00586B10">
        <w:t>perilaku</w:t>
      </w:r>
      <w:proofErr w:type="spellEnd"/>
      <w:r w:rsidRPr="00586B10">
        <w:t xml:space="preserve"> (Guiao &amp; Lacap, 2022; Mohiuddin et al., 2018; Sharma &amp; Rani, 2020) </w:t>
      </w:r>
      <w:proofErr w:type="spellStart"/>
      <w:r w:rsidRPr="00586B10">
        <w:t>menemukan</w:t>
      </w:r>
      <w:proofErr w:type="spellEnd"/>
      <w:r w:rsidRPr="00586B10">
        <w:t xml:space="preserve"> </w:t>
      </w:r>
      <w:proofErr w:type="spellStart"/>
      <w:r w:rsidRPr="00586B10">
        <w:t>bahwa</w:t>
      </w:r>
      <w:proofErr w:type="spellEnd"/>
      <w:r w:rsidRPr="00586B10">
        <w:t xml:space="preserve"> </w:t>
      </w:r>
      <w:proofErr w:type="spellStart"/>
      <w:r w:rsidRPr="00586B10">
        <w:t>ada</w:t>
      </w:r>
      <w:proofErr w:type="spellEnd"/>
      <w:r w:rsidRPr="00586B10">
        <w:t xml:space="preserve"> </w:t>
      </w:r>
      <w:proofErr w:type="spellStart"/>
      <w:r w:rsidRPr="00586B10">
        <w:t>hubungan</w:t>
      </w:r>
      <w:proofErr w:type="spellEnd"/>
      <w:r w:rsidRPr="00586B10">
        <w:t xml:space="preserve"> </w:t>
      </w:r>
      <w:proofErr w:type="spellStart"/>
      <w:r w:rsidRPr="00586B10">
        <w:t>langsung</w:t>
      </w:r>
      <w:proofErr w:type="spellEnd"/>
      <w:r w:rsidRPr="00586B10">
        <w:t xml:space="preserve"> </w:t>
      </w:r>
      <w:proofErr w:type="spellStart"/>
      <w:r w:rsidRPr="00586B10">
        <w:t>antara</w:t>
      </w:r>
      <w:proofErr w:type="spellEnd"/>
      <w:r w:rsidRPr="00586B10">
        <w:t xml:space="preserve"> </w:t>
      </w:r>
      <w:proofErr w:type="spellStart"/>
      <w:r w:rsidRPr="00586B10">
        <w:t>kepedulian</w:t>
      </w:r>
      <w:proofErr w:type="spellEnd"/>
      <w:r w:rsidRPr="00586B10">
        <w:t xml:space="preserve"> </w:t>
      </w:r>
      <w:proofErr w:type="spellStart"/>
      <w:r w:rsidRPr="00586B10">
        <w:t>lingkungan</w:t>
      </w:r>
      <w:proofErr w:type="spellEnd"/>
      <w:r w:rsidRPr="00586B10">
        <w:t xml:space="preserve"> dan </w:t>
      </w:r>
      <w:proofErr w:type="spellStart"/>
      <w:r w:rsidRPr="00586B10">
        <w:t>keinginan</w:t>
      </w:r>
      <w:proofErr w:type="spellEnd"/>
      <w:r w:rsidRPr="00586B10">
        <w:t xml:space="preserve"> </w:t>
      </w:r>
      <w:proofErr w:type="spellStart"/>
      <w:r w:rsidRPr="00586B10">
        <w:t>untuk</w:t>
      </w:r>
      <w:proofErr w:type="spellEnd"/>
      <w:r w:rsidRPr="00586B10">
        <w:t xml:space="preserve"> </w:t>
      </w:r>
      <w:proofErr w:type="spellStart"/>
      <w:r w:rsidRPr="00586B10">
        <w:t>membeli</w:t>
      </w:r>
      <w:proofErr w:type="spellEnd"/>
      <w:r w:rsidRPr="00586B10">
        <w:t xml:space="preserve"> </w:t>
      </w:r>
      <w:proofErr w:type="spellStart"/>
      <w:r w:rsidRPr="00586B10">
        <w:t>produk</w:t>
      </w:r>
      <w:proofErr w:type="spellEnd"/>
      <w:r w:rsidRPr="00586B10">
        <w:t xml:space="preserve"> </w:t>
      </w:r>
      <w:proofErr w:type="spellStart"/>
      <w:r w:rsidRPr="00586B10">
        <w:t>hijau</w:t>
      </w:r>
      <w:proofErr w:type="spellEnd"/>
      <w:r w:rsidRPr="00586B10">
        <w:t xml:space="preserve"> di negara </w:t>
      </w:r>
      <w:proofErr w:type="spellStart"/>
      <w:r w:rsidRPr="00586B10">
        <w:t>berkembang</w:t>
      </w:r>
      <w:proofErr w:type="spellEnd"/>
      <w:r w:rsidRPr="00586B10">
        <w:t xml:space="preserve">.  Ketika </w:t>
      </w:r>
      <w:proofErr w:type="spellStart"/>
      <w:r w:rsidRPr="00586B10">
        <w:t>kesadaran</w:t>
      </w:r>
      <w:proofErr w:type="spellEnd"/>
      <w:r w:rsidRPr="00586B10">
        <w:t xml:space="preserve"> </w:t>
      </w:r>
      <w:proofErr w:type="spellStart"/>
      <w:r w:rsidRPr="00586B10">
        <w:t>terhadap</w:t>
      </w:r>
      <w:proofErr w:type="spellEnd"/>
      <w:r w:rsidRPr="00586B10">
        <w:t xml:space="preserve"> </w:t>
      </w:r>
      <w:proofErr w:type="spellStart"/>
      <w:r w:rsidRPr="00586B10">
        <w:t>produk</w:t>
      </w:r>
      <w:proofErr w:type="spellEnd"/>
      <w:r w:rsidRPr="00586B10">
        <w:t xml:space="preserve"> </w:t>
      </w:r>
      <w:proofErr w:type="spellStart"/>
      <w:r w:rsidRPr="00586B10">
        <w:t>hijau</w:t>
      </w:r>
      <w:proofErr w:type="spellEnd"/>
      <w:r w:rsidRPr="00586B10">
        <w:t xml:space="preserve"> </w:t>
      </w:r>
      <w:proofErr w:type="spellStart"/>
      <w:r w:rsidRPr="00586B10">
        <w:t>semakin</w:t>
      </w:r>
      <w:proofErr w:type="spellEnd"/>
      <w:r w:rsidRPr="00586B10">
        <w:t xml:space="preserve"> </w:t>
      </w:r>
      <w:proofErr w:type="spellStart"/>
      <w:r w:rsidRPr="00586B10">
        <w:t>meningkat</w:t>
      </w:r>
      <w:proofErr w:type="spellEnd"/>
      <w:r w:rsidRPr="00586B10">
        <w:t xml:space="preserve">, </w:t>
      </w:r>
      <w:proofErr w:type="spellStart"/>
      <w:r w:rsidRPr="00586B10">
        <w:t>maka</w:t>
      </w:r>
      <w:proofErr w:type="spellEnd"/>
      <w:r w:rsidRPr="00586B10">
        <w:t xml:space="preserve"> </w:t>
      </w:r>
      <w:proofErr w:type="spellStart"/>
      <w:r w:rsidRPr="00586B10">
        <w:t>konsumen</w:t>
      </w:r>
      <w:proofErr w:type="spellEnd"/>
      <w:r w:rsidRPr="00586B10">
        <w:t xml:space="preserve"> </w:t>
      </w:r>
      <w:proofErr w:type="spellStart"/>
      <w:r w:rsidRPr="00586B10">
        <w:t>akan</w:t>
      </w:r>
      <w:proofErr w:type="spellEnd"/>
      <w:r w:rsidRPr="00586B10">
        <w:t xml:space="preserve"> </w:t>
      </w:r>
      <w:proofErr w:type="spellStart"/>
      <w:r w:rsidRPr="00586B10">
        <w:t>memiliki</w:t>
      </w:r>
      <w:proofErr w:type="spellEnd"/>
      <w:r w:rsidRPr="00586B10">
        <w:t xml:space="preserve"> green purchase intention yang </w:t>
      </w:r>
      <w:proofErr w:type="spellStart"/>
      <w:r w:rsidRPr="00586B10">
        <w:t>tinggi</w:t>
      </w:r>
      <w:proofErr w:type="spellEnd"/>
      <w:r w:rsidRPr="00586B10">
        <w:t xml:space="preserve"> </w:t>
      </w:r>
      <w:proofErr w:type="gramStart"/>
      <w:r w:rsidRPr="00586B10">
        <w:t>pula(</w:t>
      </w:r>
      <w:proofErr w:type="gramEnd"/>
      <w:r w:rsidRPr="00586B10">
        <w:t>Guiao &amp; Lacap, 2022; Mohiuddin et al., 2018)</w:t>
      </w:r>
    </w:p>
    <w:p w14:paraId="6A54176E" w14:textId="77777777" w:rsidR="008F317A" w:rsidRDefault="008F317A" w:rsidP="004A1134">
      <w:pPr>
        <w:pStyle w:val="my-2"/>
        <w:numPr>
          <w:ilvl w:val="0"/>
          <w:numId w:val="9"/>
        </w:numPr>
        <w:spacing w:line="480" w:lineRule="auto"/>
        <w:ind w:left="426" w:hanging="284"/>
        <w:jc w:val="both"/>
      </w:pPr>
      <w:bookmarkStart w:id="1" w:name="_Hlk217392155"/>
      <w:proofErr w:type="spellStart"/>
      <w:r>
        <w:t>Indikator</w:t>
      </w:r>
      <w:proofErr w:type="spellEnd"/>
      <w:r>
        <w:t xml:space="preserve"> </w:t>
      </w:r>
      <w:r>
        <w:rPr>
          <w:i/>
          <w:iCs/>
        </w:rPr>
        <w:t>Green Purchase Intention</w:t>
      </w:r>
    </w:p>
    <w:p w14:paraId="3713C64E" w14:textId="69BFB64C" w:rsidR="008F317A" w:rsidRDefault="008F317A" w:rsidP="004A1134">
      <w:pPr>
        <w:pStyle w:val="my-2"/>
        <w:spacing w:line="480" w:lineRule="auto"/>
        <w:ind w:left="426" w:firstLine="294"/>
        <w:jc w:val="both"/>
      </w:pPr>
      <w:proofErr w:type="spellStart"/>
      <w:r>
        <w:t>Indikator</w:t>
      </w:r>
      <w:proofErr w:type="spellEnd"/>
      <w:r>
        <w:t xml:space="preserve"> </w:t>
      </w:r>
      <w:proofErr w:type="spellStart"/>
      <w:r>
        <w:t>merupakan</w:t>
      </w:r>
      <w:proofErr w:type="spellEnd"/>
      <w:r>
        <w:t xml:space="preserve"> </w:t>
      </w:r>
      <w:proofErr w:type="spellStart"/>
      <w:r>
        <w:t>alat</w:t>
      </w:r>
      <w:proofErr w:type="spellEnd"/>
      <w:r>
        <w:t xml:space="preserve"> </w:t>
      </w:r>
      <w:proofErr w:type="spellStart"/>
      <w:r>
        <w:t>ukur</w:t>
      </w:r>
      <w:proofErr w:type="spellEnd"/>
      <w:r>
        <w:t xml:space="preserve"> </w:t>
      </w:r>
      <w:proofErr w:type="spellStart"/>
      <w:r>
        <w:t>untuk</w:t>
      </w:r>
      <w:proofErr w:type="spellEnd"/>
      <w:r>
        <w:t xml:space="preserve"> </w:t>
      </w:r>
      <w:proofErr w:type="spellStart"/>
      <w:r>
        <w:t>sebuah</w:t>
      </w:r>
      <w:proofErr w:type="spellEnd"/>
      <w:r>
        <w:t xml:space="preserve"> </w:t>
      </w:r>
      <w:proofErr w:type="spellStart"/>
      <w:r>
        <w:t>variabel</w:t>
      </w:r>
      <w:proofErr w:type="spellEnd"/>
      <w:r>
        <w:t xml:space="preserve"> </w:t>
      </w:r>
      <w:proofErr w:type="spellStart"/>
      <w:r>
        <w:t>atau</w:t>
      </w:r>
      <w:proofErr w:type="spellEnd"/>
      <w:r>
        <w:t xml:space="preserve"> </w:t>
      </w:r>
      <w:proofErr w:type="spellStart"/>
      <w:r>
        <w:t>konsep</w:t>
      </w:r>
      <w:proofErr w:type="spellEnd"/>
      <w:r>
        <w:t xml:space="preserve"> </w:t>
      </w:r>
      <w:proofErr w:type="spellStart"/>
      <w:r>
        <w:t>Indikator</w:t>
      </w:r>
      <w:proofErr w:type="spellEnd"/>
      <w:r>
        <w:t xml:space="preserve"> Green Purchase Intention </w:t>
      </w:r>
      <w:proofErr w:type="spellStart"/>
      <w:r>
        <w:t>menurut</w:t>
      </w:r>
      <w:proofErr w:type="spellEnd"/>
      <w:r>
        <w:t xml:space="preserve"> Ferdi and (2006) </w:t>
      </w:r>
      <w:proofErr w:type="spellStart"/>
      <w:r>
        <w:t>seperti</w:t>
      </w:r>
      <w:proofErr w:type="spellEnd"/>
      <w:r>
        <w:t xml:space="preserve"> </w:t>
      </w:r>
      <w:proofErr w:type="spellStart"/>
      <w:r>
        <w:t>dikutip</w:t>
      </w:r>
      <w:proofErr w:type="spellEnd"/>
      <w:r>
        <w:t xml:space="preserve"> </w:t>
      </w:r>
      <w:proofErr w:type="spellStart"/>
      <w:r>
        <w:t>dalam</w:t>
      </w:r>
      <w:proofErr w:type="spellEnd"/>
      <w:r>
        <w:t xml:space="preserve"> Wardani &amp; Rahardjo (2022) </w:t>
      </w:r>
      <w:proofErr w:type="spellStart"/>
      <w:r>
        <w:t>dapat</w:t>
      </w:r>
      <w:proofErr w:type="spellEnd"/>
      <w:r>
        <w:t xml:space="preserve"> </w:t>
      </w:r>
      <w:proofErr w:type="spellStart"/>
      <w:r>
        <w:t>diintifikasikan</w:t>
      </w:r>
      <w:proofErr w:type="spellEnd"/>
      <w:r>
        <w:t xml:space="preserve"> </w:t>
      </w:r>
      <w:proofErr w:type="spellStart"/>
      <w:r>
        <w:t>melalui</w:t>
      </w:r>
      <w:proofErr w:type="spellEnd"/>
      <w:r>
        <w:t xml:space="preserve"> </w:t>
      </w:r>
      <w:proofErr w:type="spellStart"/>
      <w:r>
        <w:t>indikator-indikator</w:t>
      </w:r>
      <w:proofErr w:type="spellEnd"/>
      <w:r>
        <w:t xml:space="preserve"> </w:t>
      </w:r>
      <w:proofErr w:type="spellStart"/>
      <w:r>
        <w:t>sebagai</w:t>
      </w:r>
      <w:proofErr w:type="spellEnd"/>
      <w:r>
        <w:t xml:space="preserve"> </w:t>
      </w:r>
      <w:proofErr w:type="spellStart"/>
      <w:r>
        <w:t>berikut</w:t>
      </w:r>
      <w:proofErr w:type="spellEnd"/>
      <w:r>
        <w:t>:</w:t>
      </w:r>
    </w:p>
    <w:p w14:paraId="7AC16EA0" w14:textId="69BDFB57" w:rsidR="008168F7" w:rsidRDefault="008168F7" w:rsidP="004A1134">
      <w:pPr>
        <w:pStyle w:val="my-2"/>
        <w:spacing w:line="480" w:lineRule="auto"/>
        <w:ind w:left="426" w:firstLine="294"/>
        <w:jc w:val="both"/>
      </w:pPr>
    </w:p>
    <w:p w14:paraId="38602554" w14:textId="77777777" w:rsidR="008168F7" w:rsidRDefault="008168F7" w:rsidP="004A1134">
      <w:pPr>
        <w:pStyle w:val="my-2"/>
        <w:spacing w:line="480" w:lineRule="auto"/>
        <w:ind w:left="426" w:firstLine="294"/>
        <w:jc w:val="both"/>
      </w:pPr>
    </w:p>
    <w:p w14:paraId="0CAB7508" w14:textId="0F1ECFE7" w:rsidR="008F317A" w:rsidRDefault="008F317A" w:rsidP="004A1134">
      <w:pPr>
        <w:pStyle w:val="my-2"/>
        <w:numPr>
          <w:ilvl w:val="0"/>
          <w:numId w:val="21"/>
        </w:numPr>
        <w:spacing w:line="480" w:lineRule="auto"/>
        <w:ind w:left="426" w:hanging="283"/>
        <w:jc w:val="both"/>
      </w:pPr>
      <w:proofErr w:type="spellStart"/>
      <w:r>
        <w:lastRenderedPageBreak/>
        <w:t>Kualitas</w:t>
      </w:r>
      <w:proofErr w:type="spellEnd"/>
      <w:r>
        <w:t xml:space="preserve"> </w:t>
      </w:r>
      <w:proofErr w:type="spellStart"/>
      <w:r>
        <w:t>merek</w:t>
      </w:r>
      <w:proofErr w:type="spellEnd"/>
      <w:r>
        <w:t xml:space="preserve"> </w:t>
      </w:r>
      <w:proofErr w:type="spellStart"/>
      <w:r>
        <w:t>hijau</w:t>
      </w:r>
      <w:proofErr w:type="spellEnd"/>
      <w:r>
        <w:t xml:space="preserve"> </w:t>
      </w:r>
    </w:p>
    <w:p w14:paraId="28B56D74" w14:textId="052CDFB5" w:rsidR="008F317A" w:rsidRDefault="008F317A" w:rsidP="004A1134">
      <w:pPr>
        <w:pStyle w:val="my-2"/>
        <w:spacing w:line="480" w:lineRule="auto"/>
        <w:ind w:left="426" w:hanging="142"/>
        <w:jc w:val="both"/>
      </w:pPr>
      <w:r>
        <w:tab/>
      </w:r>
      <w:r w:rsidR="004A1134">
        <w:tab/>
      </w:r>
      <w:proofErr w:type="spellStart"/>
      <w:r>
        <w:t>Kualitas</w:t>
      </w:r>
      <w:proofErr w:type="spellEnd"/>
      <w:r>
        <w:t xml:space="preserve"> </w:t>
      </w:r>
      <w:proofErr w:type="spellStart"/>
      <w:r>
        <w:t>merek</w:t>
      </w:r>
      <w:proofErr w:type="spellEnd"/>
      <w:r>
        <w:t xml:space="preserve"> </w:t>
      </w:r>
      <w:proofErr w:type="spellStart"/>
      <w:r>
        <w:t>hijau</w:t>
      </w:r>
      <w:proofErr w:type="spellEnd"/>
      <w:r>
        <w:t xml:space="preserve"> </w:t>
      </w:r>
      <w:proofErr w:type="spellStart"/>
      <w:r>
        <w:t>mengarah</w:t>
      </w:r>
      <w:proofErr w:type="spellEnd"/>
      <w:r>
        <w:t xml:space="preserve"> pada </w:t>
      </w:r>
      <w:proofErr w:type="spellStart"/>
      <w:r>
        <w:t>wawasan</w:t>
      </w:r>
      <w:proofErr w:type="spellEnd"/>
      <w:r>
        <w:t xml:space="preserve"> </w:t>
      </w:r>
      <w:proofErr w:type="spellStart"/>
      <w:r>
        <w:t>konsumen</w:t>
      </w:r>
      <w:proofErr w:type="spellEnd"/>
      <w:r>
        <w:t xml:space="preserve"> </w:t>
      </w:r>
      <w:proofErr w:type="spellStart"/>
      <w:r>
        <w:t>terhadap</w:t>
      </w:r>
      <w:proofErr w:type="spellEnd"/>
      <w:r>
        <w:t xml:space="preserve"> </w:t>
      </w:r>
      <w:proofErr w:type="spellStart"/>
      <w:r>
        <w:t>kualitas</w:t>
      </w:r>
      <w:proofErr w:type="spellEnd"/>
      <w:r>
        <w:t xml:space="preserve"> </w:t>
      </w:r>
      <w:proofErr w:type="spellStart"/>
      <w:r>
        <w:t>produk</w:t>
      </w:r>
      <w:proofErr w:type="spellEnd"/>
      <w:r>
        <w:t xml:space="preserve"> yang </w:t>
      </w:r>
      <w:proofErr w:type="spellStart"/>
      <w:r>
        <w:t>diohasilkan</w:t>
      </w:r>
      <w:proofErr w:type="spellEnd"/>
      <w:r>
        <w:t xml:space="preserve"> </w:t>
      </w:r>
      <w:proofErr w:type="spellStart"/>
      <w:r>
        <w:t>dengan</w:t>
      </w:r>
      <w:proofErr w:type="spellEnd"/>
      <w:r>
        <w:t xml:space="preserve"> </w:t>
      </w:r>
      <w:proofErr w:type="spellStart"/>
      <w:r>
        <w:t>memperhatikan</w:t>
      </w:r>
      <w:proofErr w:type="spellEnd"/>
      <w:r>
        <w:t xml:space="preserve"> </w:t>
      </w:r>
      <w:proofErr w:type="spellStart"/>
      <w:r>
        <w:t>sudut</w:t>
      </w:r>
      <w:proofErr w:type="spellEnd"/>
      <w:r>
        <w:t xml:space="preserve"> </w:t>
      </w:r>
      <w:proofErr w:type="spellStart"/>
      <w:r>
        <w:t>pandang</w:t>
      </w:r>
      <w:proofErr w:type="spellEnd"/>
      <w:r>
        <w:t xml:space="preserve"> </w:t>
      </w:r>
      <w:proofErr w:type="spellStart"/>
      <w:r>
        <w:t>lingkungan</w:t>
      </w:r>
      <w:proofErr w:type="spellEnd"/>
      <w:r>
        <w:t xml:space="preserve">, </w:t>
      </w:r>
      <w:proofErr w:type="spellStart"/>
      <w:r>
        <w:t>seperti</w:t>
      </w:r>
      <w:proofErr w:type="spellEnd"/>
      <w:r>
        <w:t xml:space="preserve"> </w:t>
      </w:r>
      <w:proofErr w:type="spellStart"/>
      <w:r>
        <w:t>penggunaan</w:t>
      </w:r>
      <w:proofErr w:type="spellEnd"/>
      <w:r>
        <w:t xml:space="preserve"> </w:t>
      </w:r>
      <w:proofErr w:type="spellStart"/>
      <w:r>
        <w:t>bahan</w:t>
      </w:r>
      <w:proofErr w:type="spellEnd"/>
      <w:r>
        <w:t xml:space="preserve"> </w:t>
      </w:r>
      <w:proofErr w:type="spellStart"/>
      <w:r>
        <w:t>alami</w:t>
      </w:r>
      <w:proofErr w:type="spellEnd"/>
      <w:r>
        <w:t xml:space="preserve">, proses </w:t>
      </w:r>
      <w:proofErr w:type="spellStart"/>
      <w:r>
        <w:t>produksi</w:t>
      </w:r>
      <w:proofErr w:type="spellEnd"/>
      <w:r>
        <w:t xml:space="preserve"> yang </w:t>
      </w:r>
      <w:proofErr w:type="spellStart"/>
      <w:r>
        <w:t>ramah</w:t>
      </w:r>
      <w:proofErr w:type="spellEnd"/>
      <w:r>
        <w:t xml:space="preserve"> </w:t>
      </w:r>
      <w:proofErr w:type="spellStart"/>
      <w:r>
        <w:t>lingkungan</w:t>
      </w:r>
      <w:proofErr w:type="spellEnd"/>
      <w:r>
        <w:t xml:space="preserve">, </w:t>
      </w:r>
      <w:proofErr w:type="spellStart"/>
      <w:r>
        <w:t>serta</w:t>
      </w:r>
      <w:proofErr w:type="spellEnd"/>
      <w:r>
        <w:t xml:space="preserve"> </w:t>
      </w:r>
      <w:proofErr w:type="spellStart"/>
      <w:r>
        <w:t>keamanan</w:t>
      </w:r>
      <w:proofErr w:type="spellEnd"/>
      <w:r>
        <w:t xml:space="preserve"> </w:t>
      </w:r>
      <w:proofErr w:type="spellStart"/>
      <w:r>
        <w:t>produk</w:t>
      </w:r>
      <w:proofErr w:type="spellEnd"/>
      <w:r>
        <w:t xml:space="preserve"> </w:t>
      </w:r>
      <w:proofErr w:type="spellStart"/>
      <w:r>
        <w:t>bagi</w:t>
      </w:r>
      <w:proofErr w:type="spellEnd"/>
      <w:r>
        <w:t xml:space="preserve"> </w:t>
      </w:r>
      <w:proofErr w:type="spellStart"/>
      <w:r>
        <w:t>kesehatan</w:t>
      </w:r>
      <w:proofErr w:type="spellEnd"/>
      <w:r>
        <w:t xml:space="preserve">. </w:t>
      </w:r>
      <w:proofErr w:type="spellStart"/>
      <w:r>
        <w:t>Konsumen</w:t>
      </w:r>
      <w:proofErr w:type="spellEnd"/>
      <w:r>
        <w:t xml:space="preserve"> </w:t>
      </w:r>
      <w:proofErr w:type="spellStart"/>
      <w:r>
        <w:t>akan</w:t>
      </w:r>
      <w:proofErr w:type="spellEnd"/>
      <w:r>
        <w:t xml:space="preserve"> </w:t>
      </w:r>
      <w:proofErr w:type="spellStart"/>
      <w:r>
        <w:t>memiliki</w:t>
      </w:r>
      <w:proofErr w:type="spellEnd"/>
      <w:r>
        <w:t xml:space="preserve"> </w:t>
      </w:r>
      <w:proofErr w:type="spellStart"/>
      <w:r>
        <w:t>niat</w:t>
      </w:r>
      <w:proofErr w:type="spellEnd"/>
      <w:r>
        <w:t xml:space="preserve"> </w:t>
      </w:r>
      <w:proofErr w:type="spellStart"/>
      <w:r>
        <w:t>membeli</w:t>
      </w:r>
      <w:proofErr w:type="spellEnd"/>
      <w:r>
        <w:t xml:space="preserve"> yang </w:t>
      </w:r>
      <w:proofErr w:type="spellStart"/>
      <w:r>
        <w:t>besar</w:t>
      </w:r>
      <w:proofErr w:type="spellEnd"/>
      <w:r>
        <w:t xml:space="preserve"> </w:t>
      </w:r>
      <w:proofErr w:type="spellStart"/>
      <w:r>
        <w:t>bila</w:t>
      </w:r>
      <w:proofErr w:type="spellEnd"/>
      <w:r>
        <w:t xml:space="preserve"> </w:t>
      </w:r>
      <w:proofErr w:type="spellStart"/>
      <w:r>
        <w:t>perusahaan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keyakinan</w:t>
      </w:r>
      <w:proofErr w:type="spellEnd"/>
      <w:r>
        <w:t xml:space="preserve"> </w:t>
      </w:r>
      <w:proofErr w:type="spellStart"/>
      <w:r>
        <w:t>bahwa</w:t>
      </w:r>
      <w:proofErr w:type="spellEnd"/>
      <w:r>
        <w:t xml:space="preserve"> </w:t>
      </w:r>
      <w:proofErr w:type="spellStart"/>
      <w:r>
        <w:t>produk</w:t>
      </w:r>
      <w:proofErr w:type="spellEnd"/>
      <w:r>
        <w:t xml:space="preserve"> </w:t>
      </w:r>
      <w:proofErr w:type="spellStart"/>
      <w:r>
        <w:t>hijau</w:t>
      </w:r>
      <w:proofErr w:type="spellEnd"/>
      <w:r>
        <w:t xml:space="preserve"> </w:t>
      </w:r>
      <w:proofErr w:type="spellStart"/>
      <w:r>
        <w:t>memiliki</w:t>
      </w:r>
      <w:proofErr w:type="spellEnd"/>
      <w:r>
        <w:t xml:space="preserve"> </w:t>
      </w:r>
      <w:proofErr w:type="spellStart"/>
      <w:r>
        <w:t>kualitas</w:t>
      </w:r>
      <w:proofErr w:type="spellEnd"/>
      <w:r>
        <w:t xml:space="preserve"> yang </w:t>
      </w:r>
      <w:proofErr w:type="spellStart"/>
      <w:r>
        <w:t>setara</w:t>
      </w:r>
      <w:proofErr w:type="spellEnd"/>
      <w:r>
        <w:t xml:space="preserve"> </w:t>
      </w:r>
      <w:proofErr w:type="spellStart"/>
      <w:r>
        <w:t>bahkan</w:t>
      </w:r>
      <w:proofErr w:type="spellEnd"/>
      <w:r>
        <w:t xml:space="preserve"> </w:t>
      </w:r>
      <w:proofErr w:type="spellStart"/>
      <w:r>
        <w:t>lebih</w:t>
      </w:r>
      <w:proofErr w:type="spellEnd"/>
      <w:r>
        <w:t xml:space="preserve"> </w:t>
      </w:r>
      <w:proofErr w:type="spellStart"/>
      <w:r>
        <w:t>baik</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produk</w:t>
      </w:r>
      <w:proofErr w:type="spellEnd"/>
      <w:r>
        <w:t xml:space="preserve"> </w:t>
      </w:r>
      <w:proofErr w:type="spellStart"/>
      <w:r>
        <w:t>konvensional</w:t>
      </w:r>
      <w:proofErr w:type="spellEnd"/>
      <w:r>
        <w:t>.</w:t>
      </w:r>
    </w:p>
    <w:p w14:paraId="5334C1CC" w14:textId="3171729E" w:rsidR="008F317A" w:rsidRDefault="008F317A" w:rsidP="004A1134">
      <w:pPr>
        <w:pStyle w:val="my-2"/>
        <w:numPr>
          <w:ilvl w:val="0"/>
          <w:numId w:val="21"/>
        </w:numPr>
        <w:spacing w:line="480" w:lineRule="auto"/>
        <w:ind w:left="426" w:hanging="284"/>
        <w:jc w:val="both"/>
      </w:pPr>
      <w:proofErr w:type="spellStart"/>
      <w:r>
        <w:t>Penyampaian</w:t>
      </w:r>
      <w:proofErr w:type="spellEnd"/>
      <w:r>
        <w:t xml:space="preserve"> </w:t>
      </w:r>
      <w:proofErr w:type="spellStart"/>
      <w:r>
        <w:t>gerakan</w:t>
      </w:r>
      <w:proofErr w:type="spellEnd"/>
      <w:r>
        <w:t xml:space="preserve"> </w:t>
      </w:r>
      <w:proofErr w:type="spellStart"/>
      <w:r>
        <w:t>lingkungan</w:t>
      </w:r>
      <w:proofErr w:type="spellEnd"/>
    </w:p>
    <w:p w14:paraId="29FB93F7" w14:textId="1C8976B8" w:rsidR="008F317A" w:rsidRDefault="008F317A" w:rsidP="004A1134">
      <w:pPr>
        <w:pStyle w:val="my-2"/>
        <w:spacing w:line="480" w:lineRule="auto"/>
        <w:ind w:left="426" w:firstLine="294"/>
        <w:jc w:val="both"/>
      </w:pPr>
      <w:proofErr w:type="spellStart"/>
      <w:r>
        <w:t>Penyampaian</w:t>
      </w:r>
      <w:proofErr w:type="spellEnd"/>
      <w:r>
        <w:t xml:space="preserve"> </w:t>
      </w:r>
      <w:proofErr w:type="spellStart"/>
      <w:r>
        <w:t>gerakan</w:t>
      </w:r>
      <w:proofErr w:type="spellEnd"/>
      <w:r>
        <w:t xml:space="preserve"> </w:t>
      </w:r>
      <w:proofErr w:type="spellStart"/>
      <w:r>
        <w:t>lingkungan</w:t>
      </w:r>
      <w:proofErr w:type="spellEnd"/>
      <w:r>
        <w:t xml:space="preserve"> </w:t>
      </w:r>
      <w:proofErr w:type="spellStart"/>
      <w:r>
        <w:t>bersangkutan</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sebuah</w:t>
      </w:r>
      <w:proofErr w:type="spellEnd"/>
      <w:r>
        <w:t xml:space="preserve"> </w:t>
      </w:r>
      <w:proofErr w:type="spellStart"/>
      <w:r>
        <w:t>merek</w:t>
      </w:r>
      <w:proofErr w:type="spellEnd"/>
      <w:r>
        <w:t xml:space="preserve"> </w:t>
      </w:r>
      <w:proofErr w:type="spellStart"/>
      <w:r>
        <w:t>dalam</w:t>
      </w:r>
      <w:proofErr w:type="spellEnd"/>
      <w:r>
        <w:t xml:space="preserve"> </w:t>
      </w:r>
      <w:proofErr w:type="spellStart"/>
      <w:r>
        <w:t>mengkomunikasikan</w:t>
      </w:r>
      <w:proofErr w:type="spellEnd"/>
      <w:r>
        <w:t xml:space="preserve"> </w:t>
      </w:r>
      <w:proofErr w:type="spellStart"/>
      <w:r>
        <w:t>tanggung</w:t>
      </w:r>
      <w:proofErr w:type="spellEnd"/>
      <w:r>
        <w:t xml:space="preserve"> </w:t>
      </w:r>
      <w:proofErr w:type="spellStart"/>
      <w:r>
        <w:t>jawab</w:t>
      </w:r>
      <w:proofErr w:type="spellEnd"/>
      <w:r>
        <w:t xml:space="preserve"> dan </w:t>
      </w:r>
      <w:proofErr w:type="spellStart"/>
      <w:r>
        <w:t>kepeduliannya</w:t>
      </w:r>
      <w:proofErr w:type="spellEnd"/>
      <w:r>
        <w:t xml:space="preserve"> </w:t>
      </w:r>
      <w:proofErr w:type="spellStart"/>
      <w:r>
        <w:t>terhadap</w:t>
      </w:r>
      <w:proofErr w:type="spellEnd"/>
      <w:r>
        <w:t xml:space="preserve"> </w:t>
      </w:r>
      <w:proofErr w:type="spellStart"/>
      <w:r>
        <w:t>lingkungan</w:t>
      </w:r>
      <w:proofErr w:type="spellEnd"/>
      <w:r>
        <w:t xml:space="preserve"> yang </w:t>
      </w:r>
      <w:proofErr w:type="spellStart"/>
      <w:r>
        <w:t>dilakukan</w:t>
      </w:r>
      <w:proofErr w:type="spellEnd"/>
      <w:r>
        <w:t xml:space="preserve"> </w:t>
      </w:r>
      <w:proofErr w:type="spellStart"/>
      <w:r>
        <w:t>melalui</w:t>
      </w:r>
      <w:proofErr w:type="spellEnd"/>
      <w:r>
        <w:t xml:space="preserve"> </w:t>
      </w:r>
      <w:proofErr w:type="spellStart"/>
      <w:r>
        <w:t>kampanye</w:t>
      </w:r>
      <w:proofErr w:type="spellEnd"/>
      <w:r>
        <w:t xml:space="preserve">, label </w:t>
      </w:r>
      <w:proofErr w:type="spellStart"/>
      <w:r>
        <w:t>ramah</w:t>
      </w:r>
      <w:proofErr w:type="spellEnd"/>
      <w:r>
        <w:t xml:space="preserve"> </w:t>
      </w:r>
      <w:proofErr w:type="spellStart"/>
      <w:r>
        <w:t>lingkungan</w:t>
      </w:r>
      <w:proofErr w:type="spellEnd"/>
      <w:r>
        <w:t xml:space="preserve"> </w:t>
      </w:r>
      <w:proofErr w:type="spellStart"/>
      <w:r>
        <w:t>ataupun</w:t>
      </w:r>
      <w:proofErr w:type="spellEnd"/>
      <w:r>
        <w:t xml:space="preserve"> </w:t>
      </w:r>
      <w:proofErr w:type="spellStart"/>
      <w:r>
        <w:t>dengan</w:t>
      </w:r>
      <w:proofErr w:type="spellEnd"/>
      <w:r>
        <w:t xml:space="preserve"> </w:t>
      </w:r>
      <w:proofErr w:type="spellStart"/>
      <w:r>
        <w:t>pesan</w:t>
      </w:r>
      <w:proofErr w:type="spellEnd"/>
      <w:r>
        <w:t xml:space="preserve"> </w:t>
      </w:r>
      <w:proofErr w:type="spellStart"/>
      <w:r>
        <w:t>pemasaran</w:t>
      </w:r>
      <w:proofErr w:type="spellEnd"/>
      <w:r>
        <w:t xml:space="preserve"> </w:t>
      </w:r>
      <w:proofErr w:type="spellStart"/>
      <w:r>
        <w:t>hijau</w:t>
      </w:r>
      <w:proofErr w:type="spellEnd"/>
      <w:r>
        <w:t xml:space="preserve">. </w:t>
      </w:r>
      <w:proofErr w:type="spellStart"/>
      <w:r>
        <w:t>Informasi</w:t>
      </w:r>
      <w:proofErr w:type="spellEnd"/>
      <w:r>
        <w:t xml:space="preserve"> yang </w:t>
      </w:r>
      <w:proofErr w:type="spellStart"/>
      <w:r>
        <w:t>jelas</w:t>
      </w:r>
      <w:proofErr w:type="spellEnd"/>
      <w:r>
        <w:t xml:space="preserve"> dan </w:t>
      </w:r>
      <w:proofErr w:type="spellStart"/>
      <w:r>
        <w:t>stabil</w:t>
      </w:r>
      <w:proofErr w:type="spellEnd"/>
      <w:r>
        <w:t xml:space="preserve"> </w:t>
      </w:r>
      <w:proofErr w:type="spellStart"/>
      <w:r>
        <w:t>mengenai</w:t>
      </w:r>
      <w:proofErr w:type="spellEnd"/>
      <w:r>
        <w:t xml:space="preserve"> </w:t>
      </w:r>
      <w:proofErr w:type="spellStart"/>
      <w:r>
        <w:t>upaya</w:t>
      </w:r>
      <w:proofErr w:type="spellEnd"/>
      <w:r>
        <w:t xml:space="preserve"> </w:t>
      </w:r>
      <w:proofErr w:type="spellStart"/>
      <w:r>
        <w:t>pelestarian</w:t>
      </w:r>
      <w:proofErr w:type="spellEnd"/>
      <w:r>
        <w:t xml:space="preserve"> </w:t>
      </w:r>
      <w:proofErr w:type="spellStart"/>
      <w:r>
        <w:t>lingkungan</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kesadaran</w:t>
      </w:r>
      <w:proofErr w:type="spellEnd"/>
      <w:r>
        <w:t xml:space="preserve"> </w:t>
      </w:r>
      <w:proofErr w:type="spellStart"/>
      <w:r>
        <w:t>konsumen</w:t>
      </w:r>
      <w:proofErr w:type="spellEnd"/>
      <w:r>
        <w:t xml:space="preserve"> dan </w:t>
      </w:r>
      <w:proofErr w:type="spellStart"/>
      <w:r>
        <w:t>dapat</w:t>
      </w:r>
      <w:proofErr w:type="spellEnd"/>
      <w:r>
        <w:t xml:space="preserve"> </w:t>
      </w:r>
      <w:proofErr w:type="spellStart"/>
      <w:r>
        <w:t>mendorong</w:t>
      </w:r>
      <w:proofErr w:type="spellEnd"/>
      <w:r>
        <w:t xml:space="preserve"> </w:t>
      </w:r>
      <w:proofErr w:type="spellStart"/>
      <w:r>
        <w:t>munculnya</w:t>
      </w:r>
      <w:proofErr w:type="spellEnd"/>
      <w:r>
        <w:t xml:space="preserve"> </w:t>
      </w:r>
      <w:proofErr w:type="spellStart"/>
      <w:r>
        <w:t>niat</w:t>
      </w:r>
      <w:proofErr w:type="spellEnd"/>
      <w:r>
        <w:t xml:space="preserve"> </w:t>
      </w:r>
      <w:proofErr w:type="spellStart"/>
      <w:r>
        <w:t>untuk</w:t>
      </w:r>
      <w:proofErr w:type="spellEnd"/>
      <w:r>
        <w:t xml:space="preserve"> </w:t>
      </w:r>
      <w:proofErr w:type="spellStart"/>
      <w:r>
        <w:t>membeli</w:t>
      </w:r>
      <w:proofErr w:type="spellEnd"/>
      <w:r>
        <w:t xml:space="preserve"> </w:t>
      </w:r>
      <w:proofErr w:type="spellStart"/>
      <w:r>
        <w:t>peoduk</w:t>
      </w:r>
      <w:proofErr w:type="spellEnd"/>
      <w:r>
        <w:t xml:space="preserve"> </w:t>
      </w:r>
      <w:proofErr w:type="spellStart"/>
      <w:r>
        <w:t>hijau</w:t>
      </w:r>
      <w:proofErr w:type="spellEnd"/>
      <w:r>
        <w:t xml:space="preserve">. </w:t>
      </w:r>
    </w:p>
    <w:p w14:paraId="336830F0" w14:textId="12F23B2A" w:rsidR="008F317A" w:rsidRDefault="008F317A" w:rsidP="004A1134">
      <w:pPr>
        <w:pStyle w:val="my-2"/>
        <w:numPr>
          <w:ilvl w:val="0"/>
          <w:numId w:val="21"/>
        </w:numPr>
        <w:spacing w:line="480" w:lineRule="auto"/>
        <w:ind w:left="426" w:hanging="284"/>
        <w:jc w:val="both"/>
      </w:pPr>
      <w:r>
        <w:t xml:space="preserve">Merek </w:t>
      </w:r>
      <w:proofErr w:type="spellStart"/>
      <w:r>
        <w:t>hijau</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dan </w:t>
      </w:r>
      <w:proofErr w:type="spellStart"/>
      <w:r>
        <w:t>keinginan</w:t>
      </w:r>
      <w:proofErr w:type="spellEnd"/>
    </w:p>
    <w:p w14:paraId="3F2A4898" w14:textId="6C22B9E7" w:rsidR="008F317A" w:rsidRDefault="008F317A" w:rsidP="004A1134">
      <w:pPr>
        <w:pStyle w:val="my-2"/>
        <w:spacing w:line="480" w:lineRule="auto"/>
        <w:ind w:left="426" w:firstLine="294"/>
        <w:jc w:val="both"/>
      </w:pPr>
      <w:r>
        <w:t xml:space="preserve">Hal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sejauh</w:t>
      </w:r>
      <w:proofErr w:type="spellEnd"/>
      <w:r>
        <w:t xml:space="preserve"> mana </w:t>
      </w:r>
      <w:proofErr w:type="spellStart"/>
      <w:r>
        <w:t>produk</w:t>
      </w:r>
      <w:proofErr w:type="spellEnd"/>
      <w:r>
        <w:t xml:space="preserve"> </w:t>
      </w:r>
      <w:proofErr w:type="spellStart"/>
      <w:r>
        <w:t>hijau</w:t>
      </w:r>
      <w:proofErr w:type="spellEnd"/>
      <w:r>
        <w:t xml:space="preserve"> </w:t>
      </w:r>
      <w:proofErr w:type="spellStart"/>
      <w:r>
        <w:t>mampu</w:t>
      </w:r>
      <w:proofErr w:type="spellEnd"/>
      <w:r>
        <w:t xml:space="preserve"> </w:t>
      </w:r>
      <w:proofErr w:type="spellStart"/>
      <w:r>
        <w:t>dalam</w:t>
      </w:r>
      <w:proofErr w:type="spellEnd"/>
      <w:r>
        <w:t xml:space="preserve"> </w:t>
      </w:r>
      <w:proofErr w:type="spellStart"/>
      <w:r>
        <w:t>memenuhi</w:t>
      </w:r>
      <w:proofErr w:type="spellEnd"/>
      <w:r>
        <w:t xml:space="preserve"> </w:t>
      </w:r>
      <w:proofErr w:type="spellStart"/>
      <w:r>
        <w:t>kebutuhan</w:t>
      </w:r>
      <w:proofErr w:type="spellEnd"/>
      <w:r>
        <w:t xml:space="preserve"> dan </w:t>
      </w:r>
      <w:proofErr w:type="spellStart"/>
      <w:r>
        <w:t>keinginan</w:t>
      </w:r>
      <w:proofErr w:type="spellEnd"/>
      <w:r>
        <w:t xml:space="preserve"> </w:t>
      </w:r>
      <w:proofErr w:type="spellStart"/>
      <w:r>
        <w:t>konsumen</w:t>
      </w:r>
      <w:proofErr w:type="spellEnd"/>
      <w:r>
        <w:t xml:space="preserve">, </w:t>
      </w:r>
      <w:proofErr w:type="spellStart"/>
      <w:r>
        <w:t>baik</w:t>
      </w:r>
      <w:proofErr w:type="spellEnd"/>
      <w:r>
        <w:t xml:space="preserve"> </w:t>
      </w:r>
      <w:proofErr w:type="spellStart"/>
      <w:r>
        <w:t>dari</w:t>
      </w:r>
      <w:proofErr w:type="spellEnd"/>
      <w:r>
        <w:t xml:space="preserve"> </w:t>
      </w:r>
      <w:proofErr w:type="spellStart"/>
      <w:r>
        <w:t>segi</w:t>
      </w:r>
      <w:proofErr w:type="spellEnd"/>
      <w:r>
        <w:t xml:space="preserve"> </w:t>
      </w:r>
      <w:proofErr w:type="spellStart"/>
      <w:r>
        <w:t>fungsi</w:t>
      </w:r>
      <w:proofErr w:type="spellEnd"/>
      <w:r>
        <w:t xml:space="preserve">, </w:t>
      </w:r>
      <w:proofErr w:type="spellStart"/>
      <w:r>
        <w:t>manfaat</w:t>
      </w:r>
      <w:proofErr w:type="spellEnd"/>
      <w:r>
        <w:t xml:space="preserve">, </w:t>
      </w:r>
      <w:proofErr w:type="spellStart"/>
      <w:r>
        <w:t>maupun</w:t>
      </w:r>
      <w:proofErr w:type="spellEnd"/>
      <w:r>
        <w:t xml:space="preserve"> </w:t>
      </w:r>
      <w:proofErr w:type="spellStart"/>
      <w:r>
        <w:t>gaya</w:t>
      </w:r>
      <w:proofErr w:type="spellEnd"/>
      <w:r>
        <w:t xml:space="preserve"> </w:t>
      </w:r>
      <w:proofErr w:type="spellStart"/>
      <w:r>
        <w:t>hidup</w:t>
      </w:r>
      <w:proofErr w:type="spellEnd"/>
      <w:r>
        <w:t xml:space="preserve">. </w:t>
      </w:r>
      <w:proofErr w:type="spellStart"/>
      <w:r>
        <w:t>Konsumen</w:t>
      </w:r>
      <w:proofErr w:type="spellEnd"/>
      <w:r>
        <w:t xml:space="preserve"> </w:t>
      </w:r>
      <w:proofErr w:type="spellStart"/>
      <w:r>
        <w:t>cenderung</w:t>
      </w:r>
      <w:proofErr w:type="spellEnd"/>
      <w:r>
        <w:t xml:space="preserve"> </w:t>
      </w:r>
      <w:proofErr w:type="spellStart"/>
      <w:r>
        <w:t>akan</w:t>
      </w:r>
      <w:proofErr w:type="spellEnd"/>
      <w:r>
        <w:t xml:space="preserve"> </w:t>
      </w:r>
      <w:proofErr w:type="spellStart"/>
      <w:r>
        <w:t>memiliki</w:t>
      </w:r>
      <w:proofErr w:type="spellEnd"/>
      <w:r>
        <w:t xml:space="preserve"> </w:t>
      </w:r>
      <w:proofErr w:type="spellStart"/>
      <w:r>
        <w:t>niat</w:t>
      </w:r>
      <w:proofErr w:type="spellEnd"/>
      <w:r>
        <w:t xml:space="preserve"> </w:t>
      </w:r>
      <w:proofErr w:type="spellStart"/>
      <w:r>
        <w:t>beli</w:t>
      </w:r>
      <w:proofErr w:type="spellEnd"/>
      <w:r>
        <w:t xml:space="preserve"> yang </w:t>
      </w:r>
      <w:proofErr w:type="spellStart"/>
      <w:r>
        <w:t>tinggi</w:t>
      </w:r>
      <w:proofErr w:type="spellEnd"/>
      <w:r>
        <w:t xml:space="preserve"> </w:t>
      </w:r>
      <w:proofErr w:type="spellStart"/>
      <w:r>
        <w:t>apabila</w:t>
      </w:r>
      <w:proofErr w:type="spellEnd"/>
      <w:r>
        <w:t xml:space="preserve"> </w:t>
      </w:r>
      <w:proofErr w:type="spellStart"/>
      <w:r>
        <w:t>produk</w:t>
      </w:r>
      <w:proofErr w:type="spellEnd"/>
      <w:r>
        <w:t xml:space="preserve"> </w:t>
      </w:r>
      <w:proofErr w:type="spellStart"/>
      <w:r>
        <w:t>hijau</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memiliki</w:t>
      </w:r>
      <w:proofErr w:type="spellEnd"/>
      <w:r>
        <w:t xml:space="preserve"> </w:t>
      </w:r>
      <w:proofErr w:type="spellStart"/>
      <w:r>
        <w:t>kelebihan</w:t>
      </w:r>
      <w:proofErr w:type="spellEnd"/>
      <w:r>
        <w:t xml:space="preserve"> </w:t>
      </w:r>
      <w:proofErr w:type="spellStart"/>
      <w:r>
        <w:t>klaim</w:t>
      </w:r>
      <w:proofErr w:type="spellEnd"/>
      <w:r>
        <w:t xml:space="preserve"> </w:t>
      </w:r>
      <w:proofErr w:type="spellStart"/>
      <w:r>
        <w:t>ramah</w:t>
      </w:r>
      <w:proofErr w:type="spellEnd"/>
      <w:r>
        <w:t xml:space="preserve"> </w:t>
      </w:r>
      <w:proofErr w:type="spellStart"/>
      <w:r>
        <w:t>lingkungannya</w:t>
      </w:r>
      <w:proofErr w:type="spellEnd"/>
      <w:r>
        <w:t xml:space="preserve"> </w:t>
      </w:r>
      <w:proofErr w:type="spellStart"/>
      <w:r>
        <w:t>saja</w:t>
      </w:r>
      <w:proofErr w:type="spellEnd"/>
      <w:r>
        <w:t xml:space="preserve">, </w:t>
      </w:r>
      <w:proofErr w:type="spellStart"/>
      <w:r>
        <w:t>tetapi</w:t>
      </w:r>
      <w:proofErr w:type="spellEnd"/>
      <w:r>
        <w:t xml:space="preserve"> juga </w:t>
      </w:r>
      <w:proofErr w:type="spellStart"/>
      <w:r>
        <w:t>relevan</w:t>
      </w:r>
      <w:proofErr w:type="spellEnd"/>
      <w:r>
        <w:t xml:space="preserve"> </w:t>
      </w:r>
      <w:proofErr w:type="spellStart"/>
      <w:r>
        <w:t>dengan</w:t>
      </w:r>
      <w:proofErr w:type="spellEnd"/>
      <w:r>
        <w:t xml:space="preserve"> </w:t>
      </w:r>
      <w:proofErr w:type="spellStart"/>
      <w:r>
        <w:t>preferensi</w:t>
      </w:r>
      <w:proofErr w:type="spellEnd"/>
      <w:r>
        <w:t xml:space="preserve"> dan </w:t>
      </w:r>
      <w:proofErr w:type="spellStart"/>
      <w:r>
        <w:t>kebutuhan</w:t>
      </w:r>
      <w:proofErr w:type="spellEnd"/>
      <w:r>
        <w:t xml:space="preserve"> </w:t>
      </w:r>
      <w:proofErr w:type="spellStart"/>
      <w:r>
        <w:t>pribadi</w:t>
      </w:r>
      <w:proofErr w:type="spellEnd"/>
      <w:r>
        <w:t xml:space="preserve"> </w:t>
      </w:r>
      <w:proofErr w:type="spellStart"/>
      <w:r>
        <w:t>mereka</w:t>
      </w:r>
      <w:proofErr w:type="spellEnd"/>
      <w:r>
        <w:t>.</w:t>
      </w:r>
    </w:p>
    <w:p w14:paraId="0B42BBAC" w14:textId="77777777" w:rsidR="0064013A" w:rsidRDefault="0064013A" w:rsidP="004A1134">
      <w:pPr>
        <w:pStyle w:val="my-2"/>
        <w:spacing w:line="480" w:lineRule="auto"/>
        <w:ind w:left="426" w:firstLine="294"/>
        <w:jc w:val="both"/>
      </w:pPr>
    </w:p>
    <w:p w14:paraId="542FCE27" w14:textId="5A52CF7E" w:rsidR="008F317A" w:rsidRDefault="008F317A" w:rsidP="004A1134">
      <w:pPr>
        <w:pStyle w:val="my-2"/>
        <w:numPr>
          <w:ilvl w:val="0"/>
          <w:numId w:val="21"/>
        </w:numPr>
        <w:spacing w:line="480" w:lineRule="auto"/>
        <w:ind w:left="426" w:hanging="284"/>
        <w:jc w:val="both"/>
      </w:pPr>
      <w:r>
        <w:t xml:space="preserve">Harga </w:t>
      </w:r>
      <w:proofErr w:type="spellStart"/>
      <w:r>
        <w:t>merek</w:t>
      </w:r>
      <w:proofErr w:type="spellEnd"/>
    </w:p>
    <w:p w14:paraId="49048D54" w14:textId="436415F4" w:rsidR="008F317A" w:rsidRDefault="008F317A" w:rsidP="004A1134">
      <w:pPr>
        <w:pStyle w:val="my-2"/>
        <w:spacing w:line="480" w:lineRule="auto"/>
        <w:ind w:left="426" w:firstLine="141"/>
        <w:jc w:val="both"/>
      </w:pPr>
      <w:r>
        <w:t xml:space="preserve">Harga </w:t>
      </w:r>
      <w:proofErr w:type="spellStart"/>
      <w:r>
        <w:t>merek</w:t>
      </w:r>
      <w:proofErr w:type="spellEnd"/>
      <w:r>
        <w:t xml:space="preserve"> </w:t>
      </w:r>
      <w:proofErr w:type="spellStart"/>
      <w:r>
        <w:t>mempunyai</w:t>
      </w:r>
      <w:proofErr w:type="spellEnd"/>
      <w:r>
        <w:t xml:space="preserve"> </w:t>
      </w:r>
      <w:proofErr w:type="spellStart"/>
      <w:r>
        <w:t>keterikatan</w:t>
      </w:r>
      <w:proofErr w:type="spellEnd"/>
      <w:r>
        <w:t xml:space="preserve"> </w:t>
      </w:r>
      <w:proofErr w:type="spellStart"/>
      <w:r>
        <w:t>dengan</w:t>
      </w:r>
      <w:proofErr w:type="spellEnd"/>
      <w:r>
        <w:t xml:space="preserve"> </w:t>
      </w:r>
      <w:proofErr w:type="spellStart"/>
      <w:r>
        <w:t>pandangan</w:t>
      </w:r>
      <w:proofErr w:type="spellEnd"/>
      <w:r>
        <w:t xml:space="preserve"> </w:t>
      </w:r>
      <w:proofErr w:type="spellStart"/>
      <w:r>
        <w:t>konsumen</w:t>
      </w:r>
      <w:proofErr w:type="spellEnd"/>
      <w:r>
        <w:t xml:space="preserve"> </w:t>
      </w:r>
      <w:proofErr w:type="spellStart"/>
      <w:r>
        <w:t>terhadap</w:t>
      </w:r>
      <w:proofErr w:type="spellEnd"/>
      <w:r>
        <w:t xml:space="preserve"> </w:t>
      </w:r>
      <w:proofErr w:type="spellStart"/>
      <w:r>
        <w:t>kesesuaian</w:t>
      </w:r>
      <w:proofErr w:type="spellEnd"/>
      <w:r>
        <w:t xml:space="preserve"> </w:t>
      </w:r>
      <w:proofErr w:type="spellStart"/>
      <w:r>
        <w:t>harga</w:t>
      </w:r>
      <w:proofErr w:type="spellEnd"/>
      <w:r>
        <w:t xml:space="preserve"> </w:t>
      </w:r>
      <w:proofErr w:type="spellStart"/>
      <w:r>
        <w:t>produk</w:t>
      </w:r>
      <w:proofErr w:type="spellEnd"/>
      <w:r>
        <w:t xml:space="preserve"> </w:t>
      </w:r>
      <w:proofErr w:type="spellStart"/>
      <w:r>
        <w:t>hijau</w:t>
      </w:r>
      <w:proofErr w:type="spellEnd"/>
      <w:r>
        <w:t xml:space="preserve"> </w:t>
      </w:r>
      <w:proofErr w:type="spellStart"/>
      <w:r>
        <w:t>dengan</w:t>
      </w:r>
      <w:proofErr w:type="spellEnd"/>
      <w:r>
        <w:t xml:space="preserve"> </w:t>
      </w:r>
      <w:proofErr w:type="spellStart"/>
      <w:r>
        <w:t>manfaat</w:t>
      </w:r>
      <w:proofErr w:type="spellEnd"/>
      <w:r>
        <w:t xml:space="preserve"> yang </w:t>
      </w:r>
      <w:proofErr w:type="spellStart"/>
      <w:r>
        <w:t>diperoleh</w:t>
      </w:r>
      <w:proofErr w:type="spellEnd"/>
      <w:r>
        <w:t xml:space="preserve">. </w:t>
      </w:r>
      <w:proofErr w:type="spellStart"/>
      <w:r>
        <w:t>Meskipun</w:t>
      </w:r>
      <w:proofErr w:type="spellEnd"/>
      <w:r>
        <w:t xml:space="preserve"> </w:t>
      </w:r>
      <w:proofErr w:type="spellStart"/>
      <w:r>
        <w:t>produk</w:t>
      </w:r>
      <w:proofErr w:type="spellEnd"/>
      <w:r>
        <w:t xml:space="preserve"> </w:t>
      </w:r>
      <w:proofErr w:type="spellStart"/>
      <w:r>
        <w:t>ramah</w:t>
      </w:r>
      <w:proofErr w:type="spellEnd"/>
      <w:r>
        <w:t xml:space="preserve"> </w:t>
      </w:r>
      <w:proofErr w:type="spellStart"/>
      <w:r>
        <w:t>lingkungan</w:t>
      </w:r>
      <w:proofErr w:type="spellEnd"/>
      <w:r>
        <w:t xml:space="preserve"> </w:t>
      </w:r>
      <w:proofErr w:type="spellStart"/>
      <w:r>
        <w:t>sering</w:t>
      </w:r>
      <w:proofErr w:type="spellEnd"/>
      <w:r>
        <w:t xml:space="preserve"> kali </w:t>
      </w:r>
      <w:proofErr w:type="spellStart"/>
      <w:r>
        <w:t>memiliki</w:t>
      </w:r>
      <w:proofErr w:type="spellEnd"/>
      <w:r>
        <w:t xml:space="preserve"> </w:t>
      </w:r>
      <w:proofErr w:type="spellStart"/>
      <w:r>
        <w:t>harga</w:t>
      </w:r>
      <w:proofErr w:type="spellEnd"/>
      <w:r>
        <w:t xml:space="preserve"> yang </w:t>
      </w:r>
      <w:proofErr w:type="spellStart"/>
      <w:r>
        <w:t>relatif</w:t>
      </w:r>
      <w:proofErr w:type="spellEnd"/>
      <w:r>
        <w:t xml:space="preserve"> </w:t>
      </w:r>
      <w:proofErr w:type="spellStart"/>
      <w:r>
        <w:t>tinggi</w:t>
      </w:r>
      <w:proofErr w:type="spellEnd"/>
      <w:r>
        <w:t xml:space="preserve">, </w:t>
      </w:r>
      <w:proofErr w:type="spellStart"/>
      <w:r>
        <w:t>konsumen</w:t>
      </w:r>
      <w:proofErr w:type="spellEnd"/>
      <w:r>
        <w:t xml:space="preserve"> </w:t>
      </w:r>
      <w:proofErr w:type="spellStart"/>
      <w:r>
        <w:t>dengan</w:t>
      </w:r>
      <w:proofErr w:type="spellEnd"/>
      <w:r>
        <w:t xml:space="preserve"> </w:t>
      </w:r>
      <w:proofErr w:type="spellStart"/>
      <w:r>
        <w:t>kesadaran</w:t>
      </w:r>
      <w:proofErr w:type="spellEnd"/>
      <w:r>
        <w:t xml:space="preserve"> </w:t>
      </w:r>
      <w:proofErr w:type="spellStart"/>
      <w:r>
        <w:t>lingkungan</w:t>
      </w:r>
      <w:proofErr w:type="spellEnd"/>
      <w:r>
        <w:t xml:space="preserve"> yang </w:t>
      </w:r>
      <w:proofErr w:type="spellStart"/>
      <w:r>
        <w:t>baik</w:t>
      </w:r>
      <w:proofErr w:type="spellEnd"/>
      <w:r>
        <w:t xml:space="preserve"> </w:t>
      </w:r>
      <w:proofErr w:type="spellStart"/>
      <w:r>
        <w:t>akan</w:t>
      </w:r>
      <w:proofErr w:type="spellEnd"/>
      <w:r>
        <w:t xml:space="preserve"> </w:t>
      </w:r>
      <w:proofErr w:type="spellStart"/>
      <w:r>
        <w:t>tetap</w:t>
      </w:r>
      <w:proofErr w:type="spellEnd"/>
      <w:r>
        <w:t xml:space="preserve"> </w:t>
      </w:r>
      <w:proofErr w:type="spellStart"/>
      <w:r>
        <w:t>memiliki</w:t>
      </w:r>
      <w:proofErr w:type="spellEnd"/>
      <w:r>
        <w:t xml:space="preserve"> </w:t>
      </w:r>
      <w:proofErr w:type="spellStart"/>
      <w:r>
        <w:t>niat</w:t>
      </w:r>
      <w:proofErr w:type="spellEnd"/>
      <w:r>
        <w:t xml:space="preserve"> </w:t>
      </w:r>
      <w:proofErr w:type="spellStart"/>
      <w:r>
        <w:t>beli</w:t>
      </w:r>
      <w:proofErr w:type="spellEnd"/>
      <w:r>
        <w:t xml:space="preserve"> </w:t>
      </w:r>
      <w:proofErr w:type="spellStart"/>
      <w:r>
        <w:t>apabila</w:t>
      </w:r>
      <w:proofErr w:type="spellEnd"/>
      <w:r>
        <w:t xml:space="preserve"> </w:t>
      </w:r>
      <w:proofErr w:type="spellStart"/>
      <w:r>
        <w:t>harga</w:t>
      </w:r>
      <w:proofErr w:type="spellEnd"/>
      <w:r>
        <w:t xml:space="preserve"> </w:t>
      </w:r>
      <w:proofErr w:type="spellStart"/>
      <w:r>
        <w:t>tersebut</w:t>
      </w:r>
      <w:proofErr w:type="spellEnd"/>
      <w:r>
        <w:t xml:space="preserve"> </w:t>
      </w:r>
      <w:proofErr w:type="spellStart"/>
      <w:r>
        <w:t>dianggap</w:t>
      </w:r>
      <w:proofErr w:type="spellEnd"/>
      <w:r>
        <w:t xml:space="preserve"> </w:t>
      </w:r>
      <w:proofErr w:type="spellStart"/>
      <w:r>
        <w:t>wajar</w:t>
      </w:r>
      <w:proofErr w:type="spellEnd"/>
      <w:r>
        <w:t xml:space="preserve"> dan </w:t>
      </w:r>
      <w:proofErr w:type="spellStart"/>
      <w:r>
        <w:t>sebanding</w:t>
      </w:r>
      <w:proofErr w:type="spellEnd"/>
      <w:r>
        <w:t xml:space="preserve"> </w:t>
      </w:r>
      <w:proofErr w:type="spellStart"/>
      <w:r>
        <w:t>dengan</w:t>
      </w:r>
      <w:proofErr w:type="spellEnd"/>
      <w:r>
        <w:t xml:space="preserve"> </w:t>
      </w:r>
      <w:proofErr w:type="spellStart"/>
      <w:r>
        <w:t>kualitas</w:t>
      </w:r>
      <w:proofErr w:type="spellEnd"/>
      <w:r>
        <w:t xml:space="preserve"> </w:t>
      </w:r>
      <w:proofErr w:type="spellStart"/>
      <w:r>
        <w:t>produk</w:t>
      </w:r>
      <w:proofErr w:type="spellEnd"/>
      <w:r>
        <w:t xml:space="preserve"> </w:t>
      </w:r>
      <w:proofErr w:type="spellStart"/>
      <w:r>
        <w:t>nya</w:t>
      </w:r>
      <w:proofErr w:type="spellEnd"/>
      <w:r>
        <w:t xml:space="preserve"> </w:t>
      </w:r>
      <w:proofErr w:type="spellStart"/>
      <w:r>
        <w:t>serta</w:t>
      </w:r>
      <w:proofErr w:type="spellEnd"/>
      <w:r>
        <w:t xml:space="preserve"> </w:t>
      </w:r>
      <w:proofErr w:type="spellStart"/>
      <w:r>
        <w:t>dampak</w:t>
      </w:r>
      <w:proofErr w:type="spellEnd"/>
      <w:r>
        <w:t xml:space="preserve"> </w:t>
      </w:r>
      <w:proofErr w:type="spellStart"/>
      <w:r>
        <w:t>positif</w:t>
      </w:r>
      <w:proofErr w:type="spellEnd"/>
      <w:r>
        <w:t xml:space="preserve"> </w:t>
      </w:r>
      <w:proofErr w:type="spellStart"/>
      <w:r>
        <w:t>bagi</w:t>
      </w:r>
      <w:proofErr w:type="spellEnd"/>
      <w:r>
        <w:t xml:space="preserve"> </w:t>
      </w:r>
      <w:proofErr w:type="spellStart"/>
      <w:r>
        <w:t>lingkungan</w:t>
      </w:r>
      <w:proofErr w:type="spellEnd"/>
      <w:r>
        <w:t>.</w:t>
      </w:r>
    </w:p>
    <w:p w14:paraId="4EAE9D37" w14:textId="1837E73E" w:rsidR="008F317A" w:rsidRDefault="008F317A" w:rsidP="004A1134">
      <w:pPr>
        <w:pStyle w:val="my-2"/>
        <w:numPr>
          <w:ilvl w:val="0"/>
          <w:numId w:val="21"/>
        </w:numPr>
        <w:spacing w:line="480" w:lineRule="auto"/>
        <w:ind w:left="567" w:hanging="283"/>
        <w:jc w:val="both"/>
      </w:pPr>
      <w:r>
        <w:t xml:space="preserve">Citra </w:t>
      </w:r>
      <w:proofErr w:type="spellStart"/>
      <w:r>
        <w:t>merek</w:t>
      </w:r>
      <w:proofErr w:type="spellEnd"/>
      <w:r>
        <w:t xml:space="preserve"> </w:t>
      </w:r>
      <w:proofErr w:type="spellStart"/>
      <w:r>
        <w:t>hijau</w:t>
      </w:r>
      <w:proofErr w:type="spellEnd"/>
      <w:r>
        <w:t xml:space="preserve"> </w:t>
      </w:r>
    </w:p>
    <w:p w14:paraId="6C111706" w14:textId="1A266691" w:rsidR="00E37161" w:rsidRPr="00CB629E" w:rsidRDefault="008F317A" w:rsidP="0064013A">
      <w:pPr>
        <w:pStyle w:val="my-2"/>
        <w:spacing w:line="480" w:lineRule="auto"/>
        <w:ind w:left="567" w:firstLine="153"/>
        <w:jc w:val="both"/>
      </w:pPr>
      <w:r>
        <w:t xml:space="preserve">Citra </w:t>
      </w:r>
      <w:proofErr w:type="spellStart"/>
      <w:r>
        <w:t>merek</w:t>
      </w:r>
      <w:proofErr w:type="spellEnd"/>
      <w:r>
        <w:t xml:space="preserve"> </w:t>
      </w:r>
      <w:proofErr w:type="spellStart"/>
      <w:r>
        <w:t>hijau</w:t>
      </w:r>
      <w:proofErr w:type="spellEnd"/>
      <w:r>
        <w:t xml:space="preserve"> </w:t>
      </w:r>
      <w:proofErr w:type="spellStart"/>
      <w:r>
        <w:t>menggambarkan</w:t>
      </w:r>
      <w:proofErr w:type="spellEnd"/>
      <w:r>
        <w:t xml:space="preserve"> </w:t>
      </w:r>
      <w:proofErr w:type="spellStart"/>
      <w:r>
        <w:t>pengetahuan</w:t>
      </w:r>
      <w:proofErr w:type="spellEnd"/>
      <w:r>
        <w:t xml:space="preserve"> dan </w:t>
      </w:r>
      <w:proofErr w:type="spellStart"/>
      <w:r>
        <w:t>kesan</w:t>
      </w:r>
      <w:proofErr w:type="spellEnd"/>
      <w:r>
        <w:t xml:space="preserve"> </w:t>
      </w:r>
      <w:proofErr w:type="spellStart"/>
      <w:r>
        <w:t>konsumen</w:t>
      </w:r>
      <w:proofErr w:type="spellEnd"/>
      <w:r>
        <w:t xml:space="preserve"> </w:t>
      </w:r>
      <w:proofErr w:type="spellStart"/>
      <w:r>
        <w:t>terhadap</w:t>
      </w:r>
      <w:proofErr w:type="spellEnd"/>
      <w:r>
        <w:t xml:space="preserve"> </w:t>
      </w:r>
      <w:proofErr w:type="spellStart"/>
      <w:r>
        <w:t>produk</w:t>
      </w:r>
      <w:proofErr w:type="spellEnd"/>
      <w:r>
        <w:t xml:space="preserve"> </w:t>
      </w:r>
      <w:proofErr w:type="spellStart"/>
      <w:r>
        <w:t>dengan</w:t>
      </w:r>
      <w:proofErr w:type="spellEnd"/>
      <w:r>
        <w:t xml:space="preserve"> </w:t>
      </w:r>
      <w:proofErr w:type="spellStart"/>
      <w:r>
        <w:t>merek</w:t>
      </w:r>
      <w:proofErr w:type="spellEnd"/>
      <w:r>
        <w:t xml:space="preserve"> yang </w:t>
      </w:r>
      <w:proofErr w:type="spellStart"/>
      <w:r>
        <w:t>terkenal</w:t>
      </w:r>
      <w:proofErr w:type="spellEnd"/>
      <w:r>
        <w:t xml:space="preserve"> </w:t>
      </w:r>
      <w:proofErr w:type="spellStart"/>
      <w:r>
        <w:t>dengan</w:t>
      </w:r>
      <w:proofErr w:type="spellEnd"/>
      <w:r>
        <w:t xml:space="preserve"> </w:t>
      </w:r>
      <w:proofErr w:type="spellStart"/>
      <w:r>
        <w:t>merek</w:t>
      </w:r>
      <w:proofErr w:type="spellEnd"/>
      <w:r>
        <w:t xml:space="preserve"> yang </w:t>
      </w:r>
      <w:proofErr w:type="spellStart"/>
      <w:r>
        <w:t>peduli</w:t>
      </w:r>
      <w:proofErr w:type="spellEnd"/>
      <w:r>
        <w:t xml:space="preserve"> </w:t>
      </w:r>
      <w:proofErr w:type="spellStart"/>
      <w:r>
        <w:t>terhadap</w:t>
      </w:r>
      <w:proofErr w:type="spellEnd"/>
      <w:r>
        <w:t xml:space="preserve"> </w:t>
      </w:r>
      <w:proofErr w:type="spellStart"/>
      <w:r>
        <w:t>lingkungan</w:t>
      </w:r>
      <w:proofErr w:type="spellEnd"/>
      <w:r>
        <w:t xml:space="preserve">. Citra </w:t>
      </w:r>
      <w:proofErr w:type="spellStart"/>
      <w:r>
        <w:t>merek</w:t>
      </w:r>
      <w:proofErr w:type="spellEnd"/>
      <w:r>
        <w:t xml:space="preserve"> yang </w:t>
      </w:r>
      <w:proofErr w:type="spellStart"/>
      <w:r>
        <w:t>positif</w:t>
      </w:r>
      <w:proofErr w:type="spellEnd"/>
      <w:r>
        <w:t xml:space="preserve"> dan </w:t>
      </w:r>
      <w:proofErr w:type="spellStart"/>
      <w:r>
        <w:t>konsisten</w:t>
      </w:r>
      <w:proofErr w:type="spellEnd"/>
      <w:r>
        <w:t xml:space="preserve"> </w:t>
      </w:r>
      <w:proofErr w:type="spellStart"/>
      <w:r>
        <w:t>dalam</w:t>
      </w:r>
      <w:proofErr w:type="spellEnd"/>
      <w:r>
        <w:t xml:space="preserve"> </w:t>
      </w:r>
      <w:proofErr w:type="spellStart"/>
      <w:r>
        <w:t>menerapkan</w:t>
      </w:r>
      <w:proofErr w:type="spellEnd"/>
      <w:r>
        <w:t xml:space="preserve"> </w:t>
      </w:r>
      <w:proofErr w:type="spellStart"/>
      <w:r>
        <w:t>prinsip</w:t>
      </w:r>
      <w:proofErr w:type="spellEnd"/>
      <w:r>
        <w:t xml:space="preserve"> </w:t>
      </w:r>
      <w:proofErr w:type="spellStart"/>
      <w:r>
        <w:t>ramah</w:t>
      </w:r>
      <w:proofErr w:type="spellEnd"/>
      <w:r>
        <w:t xml:space="preserve"> </w:t>
      </w:r>
      <w:proofErr w:type="spellStart"/>
      <w:r>
        <w:t>lingkungan</w:t>
      </w:r>
      <w:proofErr w:type="spellEnd"/>
      <w:r>
        <w:t xml:space="preserve"> </w:t>
      </w:r>
      <w:proofErr w:type="spellStart"/>
      <w:r>
        <w:t>dapat</w:t>
      </w:r>
      <w:proofErr w:type="spellEnd"/>
      <w:r>
        <w:t xml:space="preserve"> </w:t>
      </w:r>
      <w:proofErr w:type="spellStart"/>
      <w:r>
        <w:t>menumbuhkan</w:t>
      </w:r>
      <w:proofErr w:type="spellEnd"/>
      <w:r>
        <w:t xml:space="preserve"> </w:t>
      </w:r>
      <w:proofErr w:type="spellStart"/>
      <w:r>
        <w:t>kepercayaan</w:t>
      </w:r>
      <w:proofErr w:type="spellEnd"/>
      <w:r>
        <w:t xml:space="preserve"> </w:t>
      </w:r>
      <w:proofErr w:type="spellStart"/>
      <w:r>
        <w:t>konsumen</w:t>
      </w:r>
      <w:proofErr w:type="spellEnd"/>
      <w:r>
        <w:t xml:space="preserve">, yang pada </w:t>
      </w:r>
      <w:proofErr w:type="spellStart"/>
      <w:r>
        <w:t>akhirnya</w:t>
      </w:r>
      <w:proofErr w:type="spellEnd"/>
      <w:r>
        <w:t xml:space="preserve"> </w:t>
      </w:r>
      <w:proofErr w:type="spellStart"/>
      <w:r>
        <w:t>meningkatkan</w:t>
      </w:r>
      <w:proofErr w:type="spellEnd"/>
      <w:r>
        <w:t xml:space="preserve"> </w:t>
      </w:r>
      <w:proofErr w:type="spellStart"/>
      <w:r>
        <w:t>niat</w:t>
      </w:r>
      <w:proofErr w:type="spellEnd"/>
      <w:r>
        <w:t xml:space="preserve"> </w:t>
      </w:r>
      <w:proofErr w:type="spellStart"/>
      <w:r>
        <w:t>mereka</w:t>
      </w:r>
      <w:proofErr w:type="spellEnd"/>
      <w:r>
        <w:t xml:space="preserve"> </w:t>
      </w:r>
      <w:proofErr w:type="spellStart"/>
      <w:r>
        <w:t>untuk</w:t>
      </w:r>
      <w:proofErr w:type="spellEnd"/>
      <w:r>
        <w:t xml:space="preserve"> </w:t>
      </w:r>
      <w:proofErr w:type="spellStart"/>
      <w:r>
        <w:t>membeli</w:t>
      </w:r>
      <w:proofErr w:type="spellEnd"/>
      <w:r>
        <w:t xml:space="preserve"> </w:t>
      </w:r>
      <w:proofErr w:type="spellStart"/>
      <w:r>
        <w:t>produk</w:t>
      </w:r>
      <w:proofErr w:type="spellEnd"/>
      <w:r>
        <w:t xml:space="preserve"> </w:t>
      </w:r>
      <w:proofErr w:type="spellStart"/>
      <w:r>
        <w:t>tersebut</w:t>
      </w:r>
      <w:proofErr w:type="spellEnd"/>
      <w:r>
        <w:t>.</w:t>
      </w:r>
    </w:p>
    <w:bookmarkEnd w:id="1"/>
    <w:p w14:paraId="02BBA441" w14:textId="2A4E7E5B" w:rsidR="008F317A" w:rsidRPr="00682ECE" w:rsidRDefault="0045603F" w:rsidP="0002021F">
      <w:pPr>
        <w:pStyle w:val="ListParagraph"/>
        <w:numPr>
          <w:ilvl w:val="0"/>
          <w:numId w:val="10"/>
        </w:numPr>
        <w:spacing w:line="480" w:lineRule="auto"/>
        <w:ind w:left="142"/>
        <w:jc w:val="both"/>
        <w:rPr>
          <w:rFonts w:ascii="Times New Roman" w:hAnsi="Times New Roman" w:cs="Times New Roman"/>
          <w:b/>
          <w:bCs/>
          <w:i/>
          <w:iCs/>
          <w:sz w:val="24"/>
          <w:szCs w:val="24"/>
        </w:rPr>
      </w:pPr>
      <w:r w:rsidRPr="00682ECE">
        <w:rPr>
          <w:rFonts w:ascii="Times New Roman" w:hAnsi="Times New Roman" w:cs="Times New Roman"/>
          <w:b/>
          <w:bCs/>
          <w:i/>
          <w:iCs/>
          <w:sz w:val="24"/>
          <w:szCs w:val="24"/>
        </w:rPr>
        <w:t>Attitude</w:t>
      </w:r>
    </w:p>
    <w:p w14:paraId="653EBBF4" w14:textId="3086A680" w:rsidR="00DA5963" w:rsidRPr="00DA5963" w:rsidRDefault="0045603F" w:rsidP="007F143C">
      <w:pPr>
        <w:pStyle w:val="ListParagraph"/>
        <w:numPr>
          <w:ilvl w:val="0"/>
          <w:numId w:val="44"/>
        </w:numPr>
        <w:spacing w:line="480" w:lineRule="auto"/>
        <w:jc w:val="both"/>
        <w:rPr>
          <w:rFonts w:ascii="Times New Roman" w:hAnsi="Times New Roman" w:cs="Times New Roman"/>
          <w:sz w:val="24"/>
          <w:szCs w:val="24"/>
        </w:rPr>
      </w:pPr>
      <w:proofErr w:type="spellStart"/>
      <w:r w:rsidRPr="0045603F">
        <w:rPr>
          <w:rFonts w:ascii="Times New Roman" w:hAnsi="Times New Roman" w:cs="Times New Roman"/>
          <w:sz w:val="24"/>
          <w:szCs w:val="24"/>
        </w:rPr>
        <w:t>Pengertian</w:t>
      </w:r>
      <w:proofErr w:type="spellEnd"/>
      <w:r w:rsidRPr="0045603F">
        <w:rPr>
          <w:rFonts w:ascii="Times New Roman" w:hAnsi="Times New Roman" w:cs="Times New Roman"/>
          <w:sz w:val="24"/>
          <w:szCs w:val="24"/>
        </w:rPr>
        <w:t xml:space="preserve"> </w:t>
      </w:r>
      <w:r w:rsidRPr="0045603F">
        <w:rPr>
          <w:rFonts w:ascii="Times New Roman" w:hAnsi="Times New Roman" w:cs="Times New Roman"/>
          <w:i/>
          <w:iCs/>
          <w:sz w:val="24"/>
          <w:szCs w:val="24"/>
        </w:rPr>
        <w:t>Attitude</w:t>
      </w:r>
    </w:p>
    <w:p w14:paraId="0CF76D56" w14:textId="17F5D89E" w:rsidR="00DA5963" w:rsidRDefault="00DA5963" w:rsidP="00F54B4C">
      <w:pPr>
        <w:pStyle w:val="my-2"/>
        <w:spacing w:line="480" w:lineRule="auto"/>
        <w:ind w:left="284" w:firstLine="283"/>
        <w:jc w:val="both"/>
      </w:pPr>
      <w:proofErr w:type="spellStart"/>
      <w:r>
        <w:t>Pengertian</w:t>
      </w:r>
      <w:proofErr w:type="spellEnd"/>
      <w:r>
        <w:t xml:space="preserve"> Attitude </w:t>
      </w:r>
      <w:proofErr w:type="spellStart"/>
      <w:r>
        <w:t>secara</w:t>
      </w:r>
      <w:proofErr w:type="spellEnd"/>
      <w:r>
        <w:t xml:space="preserve"> </w:t>
      </w:r>
      <w:proofErr w:type="spellStart"/>
      <w:r>
        <w:t>umum</w:t>
      </w:r>
      <w:proofErr w:type="spellEnd"/>
      <w:r>
        <w:t xml:space="preserve"> </w:t>
      </w:r>
      <w:proofErr w:type="spellStart"/>
      <w:r>
        <w:t>adalah</w:t>
      </w:r>
      <w:proofErr w:type="spellEnd"/>
      <w:r>
        <w:t xml:space="preserve"> </w:t>
      </w:r>
      <w:proofErr w:type="spellStart"/>
      <w:r w:rsidR="002960CD">
        <w:t>t</w:t>
      </w:r>
      <w:r>
        <w:t>indakan</w:t>
      </w:r>
      <w:proofErr w:type="spellEnd"/>
      <w:r>
        <w:t xml:space="preserve"> </w:t>
      </w:r>
      <w:proofErr w:type="spellStart"/>
      <w:r>
        <w:t>seseorang</w:t>
      </w:r>
      <w:proofErr w:type="spellEnd"/>
      <w:r>
        <w:t xml:space="preserve"> yang </w:t>
      </w:r>
      <w:proofErr w:type="spellStart"/>
      <w:r>
        <w:t>dapat</w:t>
      </w:r>
      <w:proofErr w:type="spellEnd"/>
      <w:r>
        <w:t xml:space="preserve"> </w:t>
      </w:r>
      <w:proofErr w:type="spellStart"/>
      <w:r>
        <w:t>memutuskan</w:t>
      </w:r>
      <w:proofErr w:type="spellEnd"/>
      <w:r>
        <w:t xml:space="preserve"> </w:t>
      </w:r>
      <w:proofErr w:type="spellStart"/>
      <w:r>
        <w:t>sesuatu</w:t>
      </w:r>
      <w:proofErr w:type="spellEnd"/>
      <w:r>
        <w:t xml:space="preserve"> </w:t>
      </w:r>
      <w:proofErr w:type="spellStart"/>
      <w:r>
        <w:t>sesuai</w:t>
      </w:r>
      <w:proofErr w:type="spellEnd"/>
      <w:r>
        <w:t xml:space="preserve"> </w:t>
      </w:r>
      <w:proofErr w:type="spellStart"/>
      <w:r>
        <w:t>kesenangan</w:t>
      </w:r>
      <w:proofErr w:type="spellEnd"/>
      <w:r>
        <w:t xml:space="preserve"> </w:t>
      </w:r>
      <w:proofErr w:type="spellStart"/>
      <w:r>
        <w:t>hatinya</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atau</w:t>
      </w:r>
      <w:proofErr w:type="spellEnd"/>
      <w:r>
        <w:t xml:space="preserve"> </w:t>
      </w:r>
      <w:proofErr w:type="spellStart"/>
      <w:r>
        <w:t>tidak</w:t>
      </w:r>
      <w:proofErr w:type="spellEnd"/>
      <w:r>
        <w:t xml:space="preserve"> </w:t>
      </w:r>
      <w:proofErr w:type="spellStart"/>
      <w:r>
        <w:t>melakukan</w:t>
      </w:r>
      <w:proofErr w:type="spellEnd"/>
      <w:r>
        <w:t xml:space="preserve"> </w:t>
      </w:r>
      <w:proofErr w:type="spellStart"/>
      <w:r>
        <w:t>perilaku</w:t>
      </w:r>
      <w:proofErr w:type="spellEnd"/>
      <w:r>
        <w:t xml:space="preserve"> </w:t>
      </w:r>
      <w:proofErr w:type="spellStart"/>
      <w:r>
        <w:t>tergantung</w:t>
      </w:r>
      <w:proofErr w:type="spellEnd"/>
      <w:r>
        <w:t xml:space="preserve"> </w:t>
      </w:r>
      <w:proofErr w:type="spellStart"/>
      <w:r>
        <w:t>niat</w:t>
      </w:r>
      <w:proofErr w:type="spellEnd"/>
      <w:r>
        <w:t xml:space="preserve"> yang </w:t>
      </w:r>
      <w:proofErr w:type="spellStart"/>
      <w:r>
        <w:t>dimiliki</w:t>
      </w:r>
      <w:proofErr w:type="spellEnd"/>
      <w:r>
        <w:t xml:space="preserve"> oleh orang </w:t>
      </w:r>
      <w:proofErr w:type="spellStart"/>
      <w:r>
        <w:t>tersebut</w:t>
      </w:r>
      <w:proofErr w:type="spellEnd"/>
      <w:r>
        <w:t xml:space="preserve">. </w:t>
      </w:r>
      <w:proofErr w:type="spellStart"/>
      <w:r>
        <w:t>niat</w:t>
      </w:r>
      <w:proofErr w:type="spellEnd"/>
      <w:r>
        <w:t xml:space="preserve"> </w:t>
      </w:r>
      <w:proofErr w:type="spellStart"/>
      <w:r>
        <w:t>untuk</w:t>
      </w:r>
      <w:proofErr w:type="spellEnd"/>
      <w:r>
        <w:t xml:space="preserve"> </w:t>
      </w:r>
      <w:proofErr w:type="spellStart"/>
      <w:r>
        <w:lastRenderedPageBreak/>
        <w:t>melakukan</w:t>
      </w:r>
      <w:proofErr w:type="spellEnd"/>
      <w:r>
        <w:t xml:space="preserve"> </w:t>
      </w:r>
      <w:proofErr w:type="spellStart"/>
      <w:r>
        <w:t>perilaku</w:t>
      </w:r>
      <w:proofErr w:type="spellEnd"/>
      <w:r>
        <w:t xml:space="preserve"> </w:t>
      </w:r>
      <w:proofErr w:type="spellStart"/>
      <w:r>
        <w:t>dapat</w:t>
      </w:r>
      <w:proofErr w:type="spellEnd"/>
      <w:r>
        <w:t xml:space="preserve"> </w:t>
      </w:r>
      <w:proofErr w:type="spellStart"/>
      <w:r>
        <w:t>dipengaruhi</w:t>
      </w:r>
      <w:proofErr w:type="spellEnd"/>
      <w:r>
        <w:t xml:space="preserve"> oleh </w:t>
      </w:r>
      <w:proofErr w:type="spellStart"/>
      <w:r>
        <w:t>dua</w:t>
      </w:r>
      <w:proofErr w:type="spellEnd"/>
      <w:r>
        <w:t xml:space="preserve"> </w:t>
      </w:r>
      <w:proofErr w:type="spellStart"/>
      <w:r>
        <w:t>faktor</w:t>
      </w:r>
      <w:proofErr w:type="spellEnd"/>
      <w:r>
        <w:t xml:space="preserve"> </w:t>
      </w:r>
      <w:proofErr w:type="spellStart"/>
      <w:r>
        <w:t>penentu</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sikap</w:t>
      </w:r>
      <w:proofErr w:type="spellEnd"/>
      <w:r>
        <w:t xml:space="preserve"> </w:t>
      </w:r>
      <w:proofErr w:type="spellStart"/>
      <w:r>
        <w:t>perilaku</w:t>
      </w:r>
      <w:proofErr w:type="spellEnd"/>
      <w:r>
        <w:t xml:space="preserve"> dan </w:t>
      </w:r>
      <w:proofErr w:type="spellStart"/>
      <w:r>
        <w:t>norma</w:t>
      </w:r>
      <w:proofErr w:type="spellEnd"/>
      <w:r>
        <w:t xml:space="preserve"> </w:t>
      </w:r>
      <w:proofErr w:type="spellStart"/>
      <w:r>
        <w:t>Pratiwi</w:t>
      </w:r>
      <w:proofErr w:type="spellEnd"/>
      <w:r>
        <w:t xml:space="preserve"> et al. (2018)</w:t>
      </w:r>
    </w:p>
    <w:p w14:paraId="50D12728" w14:textId="43900DBA" w:rsidR="00DA5963" w:rsidRPr="00B23D44" w:rsidRDefault="00DA5963" w:rsidP="0064013A">
      <w:pPr>
        <w:pStyle w:val="my-2"/>
        <w:spacing w:line="480" w:lineRule="auto"/>
        <w:ind w:left="284" w:firstLine="436"/>
        <w:jc w:val="both"/>
      </w:pPr>
      <w:r>
        <w:t xml:space="preserve">Ajzen (2020) </w:t>
      </w:r>
      <w:proofErr w:type="spellStart"/>
      <w:r>
        <w:t>menyatakan</w:t>
      </w:r>
      <w:proofErr w:type="spellEnd"/>
      <w:r>
        <w:t xml:space="preserve"> </w:t>
      </w:r>
      <w:proofErr w:type="spellStart"/>
      <w:r>
        <w:t>sikap</w:t>
      </w:r>
      <w:proofErr w:type="spellEnd"/>
      <w:r>
        <w:t xml:space="preserve"> </w:t>
      </w:r>
      <w:proofErr w:type="spellStart"/>
      <w:r>
        <w:t>sebagai</w:t>
      </w:r>
      <w:proofErr w:type="spellEnd"/>
      <w:r>
        <w:t xml:space="preserve"> </w:t>
      </w:r>
      <w:proofErr w:type="spellStart"/>
      <w:r>
        <w:t>kecondongan</w:t>
      </w:r>
      <w:proofErr w:type="spellEnd"/>
      <w:r>
        <w:t xml:space="preserve"> </w:t>
      </w:r>
      <w:proofErr w:type="spellStart"/>
      <w:r>
        <w:t>psikologis</w:t>
      </w:r>
      <w:proofErr w:type="spellEnd"/>
      <w:r>
        <w:t xml:space="preserve"> yang </w:t>
      </w:r>
      <w:proofErr w:type="spellStart"/>
      <w:r>
        <w:t>diekspresikan</w:t>
      </w:r>
      <w:proofErr w:type="spellEnd"/>
      <w:r>
        <w:t xml:space="preserve"> </w:t>
      </w:r>
      <w:proofErr w:type="spellStart"/>
      <w:r>
        <w:t>melalui</w:t>
      </w:r>
      <w:proofErr w:type="spellEnd"/>
      <w:r>
        <w:t xml:space="preserve"> </w:t>
      </w:r>
      <w:proofErr w:type="spellStart"/>
      <w:r>
        <w:t>evaluasi</w:t>
      </w:r>
      <w:proofErr w:type="spellEnd"/>
      <w:r>
        <w:t xml:space="preserve"> </w:t>
      </w:r>
      <w:proofErr w:type="spellStart"/>
      <w:r>
        <w:t>terhadap</w:t>
      </w:r>
      <w:proofErr w:type="spellEnd"/>
      <w:r>
        <w:t xml:space="preserve"> </w:t>
      </w:r>
      <w:proofErr w:type="spellStart"/>
      <w:r>
        <w:t>suatu</w:t>
      </w:r>
      <w:proofErr w:type="spellEnd"/>
      <w:r>
        <w:t xml:space="preserve"> </w:t>
      </w:r>
      <w:proofErr w:type="spellStart"/>
      <w:r>
        <w:t>kesatuan</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kesukaan</w:t>
      </w:r>
      <w:proofErr w:type="spellEnd"/>
      <w:r>
        <w:t xml:space="preserve"> </w:t>
      </w:r>
      <w:proofErr w:type="spellStart"/>
      <w:r>
        <w:t>atau</w:t>
      </w:r>
      <w:proofErr w:type="spellEnd"/>
      <w:r>
        <w:t xml:space="preserve"> </w:t>
      </w:r>
      <w:proofErr w:type="spellStart"/>
      <w:r>
        <w:t>ketidaksukaan</w:t>
      </w:r>
      <w:proofErr w:type="spellEnd"/>
      <w:r>
        <w:t xml:space="preserve"> </w:t>
      </w:r>
      <w:proofErr w:type="spellStart"/>
      <w:r>
        <w:t>tertentu</w:t>
      </w:r>
      <w:proofErr w:type="spellEnd"/>
      <w:r>
        <w:t xml:space="preserve">. Dalam </w:t>
      </w:r>
      <w:proofErr w:type="spellStart"/>
      <w:r>
        <w:t>konteks</w:t>
      </w:r>
      <w:proofErr w:type="spellEnd"/>
      <w:r>
        <w:t xml:space="preserve"> </w:t>
      </w:r>
      <w:r>
        <w:rPr>
          <w:i/>
          <w:iCs/>
        </w:rPr>
        <w:t>green brand</w:t>
      </w:r>
      <w:r>
        <w:t xml:space="preserve">, </w:t>
      </w:r>
      <w:proofErr w:type="spellStart"/>
      <w:r>
        <w:t>sikap</w:t>
      </w:r>
      <w:proofErr w:type="spellEnd"/>
      <w:r>
        <w:t xml:space="preserve"> </w:t>
      </w:r>
      <w:proofErr w:type="spellStart"/>
      <w:r>
        <w:t>ini</w:t>
      </w:r>
      <w:proofErr w:type="spellEnd"/>
      <w:r>
        <w:t xml:space="preserve"> </w:t>
      </w:r>
      <w:proofErr w:type="spellStart"/>
      <w:r>
        <w:t>mencerminkan</w:t>
      </w:r>
      <w:proofErr w:type="spellEnd"/>
      <w:r>
        <w:t xml:space="preserve"> </w:t>
      </w:r>
      <w:proofErr w:type="spellStart"/>
      <w:r>
        <w:t>penilaian</w:t>
      </w:r>
      <w:proofErr w:type="spellEnd"/>
      <w:r>
        <w:t xml:space="preserve"> </w:t>
      </w:r>
      <w:proofErr w:type="spellStart"/>
      <w:r>
        <w:t>positif</w:t>
      </w:r>
      <w:proofErr w:type="spellEnd"/>
      <w:r>
        <w:t xml:space="preserve"> </w:t>
      </w:r>
      <w:proofErr w:type="spellStart"/>
      <w:r>
        <w:t>atau</w:t>
      </w:r>
      <w:proofErr w:type="spellEnd"/>
      <w:r>
        <w:t xml:space="preserve"> </w:t>
      </w:r>
      <w:proofErr w:type="spellStart"/>
      <w:r>
        <w:t>negatif</w:t>
      </w:r>
      <w:proofErr w:type="spellEnd"/>
      <w:r>
        <w:t xml:space="preserve"> </w:t>
      </w:r>
      <w:proofErr w:type="spellStart"/>
      <w:r>
        <w:t>konsumen</w:t>
      </w:r>
      <w:proofErr w:type="spellEnd"/>
      <w:r>
        <w:t xml:space="preserve"> </w:t>
      </w:r>
      <w:proofErr w:type="spellStart"/>
      <w:r>
        <w:t>terhadap</w:t>
      </w:r>
      <w:proofErr w:type="spellEnd"/>
      <w:r>
        <w:t xml:space="preserve"> </w:t>
      </w:r>
      <w:proofErr w:type="spellStart"/>
      <w:r>
        <w:t>merek</w:t>
      </w:r>
      <w:proofErr w:type="spellEnd"/>
      <w:r>
        <w:t xml:space="preserve"> yang </w:t>
      </w:r>
      <w:proofErr w:type="spellStart"/>
      <w:r>
        <w:t>mengklaim</w:t>
      </w:r>
      <w:proofErr w:type="spellEnd"/>
      <w:r>
        <w:t xml:space="preserve"> </w:t>
      </w:r>
      <w:proofErr w:type="spellStart"/>
      <w:r>
        <w:t>memiliki</w:t>
      </w:r>
      <w:proofErr w:type="spellEnd"/>
      <w:r>
        <w:t xml:space="preserve"> </w:t>
      </w:r>
      <w:proofErr w:type="spellStart"/>
      <w:r>
        <w:t>atribut</w:t>
      </w:r>
      <w:proofErr w:type="spellEnd"/>
      <w:r>
        <w:t xml:space="preserve"> </w:t>
      </w:r>
      <w:proofErr w:type="spellStart"/>
      <w:r>
        <w:t>ramah</w:t>
      </w:r>
      <w:proofErr w:type="spellEnd"/>
      <w:r>
        <w:t xml:space="preserve"> </w:t>
      </w:r>
      <w:proofErr w:type="spellStart"/>
      <w:r>
        <w:t>lingkungan</w:t>
      </w:r>
      <w:proofErr w:type="spellEnd"/>
      <w:r>
        <w:t xml:space="preserve">. </w:t>
      </w:r>
      <w:proofErr w:type="spellStart"/>
      <w:r w:rsidRPr="00232467">
        <w:rPr>
          <w:spacing w:val="2"/>
        </w:rPr>
        <w:t>Asumsi</w:t>
      </w:r>
      <w:proofErr w:type="spellEnd"/>
      <w:r w:rsidRPr="00232467">
        <w:rPr>
          <w:spacing w:val="2"/>
        </w:rPr>
        <w:t xml:space="preserve"> </w:t>
      </w:r>
      <w:proofErr w:type="spellStart"/>
      <w:r w:rsidRPr="00232467">
        <w:rPr>
          <w:spacing w:val="2"/>
        </w:rPr>
        <w:t>ini</w:t>
      </w:r>
      <w:proofErr w:type="spellEnd"/>
      <w:r w:rsidRPr="00232467">
        <w:rPr>
          <w:spacing w:val="2"/>
        </w:rPr>
        <w:t xml:space="preserve"> </w:t>
      </w:r>
      <w:proofErr w:type="spellStart"/>
      <w:r w:rsidRPr="00232467">
        <w:rPr>
          <w:spacing w:val="2"/>
        </w:rPr>
        <w:t>relevan</w:t>
      </w:r>
      <w:proofErr w:type="spellEnd"/>
      <w:r w:rsidRPr="00232467">
        <w:rPr>
          <w:spacing w:val="2"/>
        </w:rPr>
        <w:t xml:space="preserve"> </w:t>
      </w:r>
      <w:proofErr w:type="spellStart"/>
      <w:r w:rsidRPr="00232467">
        <w:rPr>
          <w:spacing w:val="2"/>
        </w:rPr>
        <w:t>untuk</w:t>
      </w:r>
      <w:proofErr w:type="spellEnd"/>
      <w:r w:rsidRPr="00232467">
        <w:rPr>
          <w:spacing w:val="2"/>
        </w:rPr>
        <w:t xml:space="preserve"> </w:t>
      </w:r>
      <w:proofErr w:type="spellStart"/>
      <w:r w:rsidRPr="00232467">
        <w:rPr>
          <w:spacing w:val="2"/>
        </w:rPr>
        <w:t>memprediksi</w:t>
      </w:r>
      <w:proofErr w:type="spellEnd"/>
      <w:r w:rsidRPr="00232467">
        <w:rPr>
          <w:spacing w:val="2"/>
        </w:rPr>
        <w:t xml:space="preserve"> </w:t>
      </w:r>
      <w:proofErr w:type="spellStart"/>
      <w:r w:rsidRPr="00232467">
        <w:rPr>
          <w:spacing w:val="2"/>
        </w:rPr>
        <w:t>perilaku</w:t>
      </w:r>
      <w:proofErr w:type="spellEnd"/>
      <w:r w:rsidRPr="00232467">
        <w:rPr>
          <w:spacing w:val="2"/>
        </w:rPr>
        <w:t xml:space="preserve"> </w:t>
      </w:r>
      <w:proofErr w:type="spellStart"/>
      <w:r w:rsidRPr="00232467">
        <w:rPr>
          <w:spacing w:val="2"/>
        </w:rPr>
        <w:t>pembelian</w:t>
      </w:r>
      <w:proofErr w:type="spellEnd"/>
      <w:r w:rsidRPr="00232467">
        <w:rPr>
          <w:spacing w:val="2"/>
        </w:rPr>
        <w:t xml:space="preserve"> </w:t>
      </w:r>
      <w:proofErr w:type="spellStart"/>
      <w:r w:rsidRPr="00232467">
        <w:rPr>
          <w:spacing w:val="2"/>
        </w:rPr>
        <w:t>produk</w:t>
      </w:r>
      <w:proofErr w:type="spellEnd"/>
      <w:r w:rsidRPr="00232467">
        <w:rPr>
          <w:spacing w:val="2"/>
        </w:rPr>
        <w:t xml:space="preserve"> </w:t>
      </w:r>
      <w:proofErr w:type="spellStart"/>
      <w:r w:rsidRPr="00232467">
        <w:rPr>
          <w:spacing w:val="2"/>
        </w:rPr>
        <w:t>hijau</w:t>
      </w:r>
      <w:proofErr w:type="spellEnd"/>
      <w:r w:rsidRPr="00232467">
        <w:rPr>
          <w:spacing w:val="2"/>
        </w:rPr>
        <w:t xml:space="preserve">. Studi </w:t>
      </w:r>
      <w:proofErr w:type="spellStart"/>
      <w:r w:rsidRPr="00232467">
        <w:rPr>
          <w:spacing w:val="2"/>
        </w:rPr>
        <w:t>terdahulu</w:t>
      </w:r>
      <w:proofErr w:type="spellEnd"/>
      <w:r w:rsidRPr="00232467">
        <w:rPr>
          <w:spacing w:val="2"/>
        </w:rPr>
        <w:t xml:space="preserve"> </w:t>
      </w:r>
      <w:proofErr w:type="spellStart"/>
      <w:r w:rsidRPr="00232467">
        <w:rPr>
          <w:spacing w:val="2"/>
        </w:rPr>
        <w:t>membuktikan</w:t>
      </w:r>
      <w:proofErr w:type="spellEnd"/>
      <w:r w:rsidRPr="00232467">
        <w:rPr>
          <w:spacing w:val="2"/>
        </w:rPr>
        <w:t xml:space="preserve"> </w:t>
      </w:r>
      <w:proofErr w:type="spellStart"/>
      <w:r w:rsidRPr="00232467">
        <w:rPr>
          <w:spacing w:val="2"/>
        </w:rPr>
        <w:t>bahwa</w:t>
      </w:r>
      <w:proofErr w:type="spellEnd"/>
      <w:r w:rsidRPr="00232467">
        <w:rPr>
          <w:spacing w:val="2"/>
        </w:rPr>
        <w:t xml:space="preserve"> </w:t>
      </w:r>
      <w:r>
        <w:rPr>
          <w:spacing w:val="2"/>
        </w:rPr>
        <w:t>attitude</w:t>
      </w:r>
      <w:r w:rsidRPr="00232467">
        <w:rPr>
          <w:spacing w:val="2"/>
        </w:rPr>
        <w:t xml:space="preserve"> </w:t>
      </w:r>
      <w:proofErr w:type="spellStart"/>
      <w:r w:rsidRPr="00232467">
        <w:rPr>
          <w:spacing w:val="2"/>
        </w:rPr>
        <w:t>berperan</w:t>
      </w:r>
      <w:proofErr w:type="spellEnd"/>
      <w:r w:rsidRPr="00232467">
        <w:rPr>
          <w:spacing w:val="2"/>
        </w:rPr>
        <w:t xml:space="preserve"> </w:t>
      </w:r>
      <w:proofErr w:type="spellStart"/>
      <w:r w:rsidRPr="00232467">
        <w:rPr>
          <w:spacing w:val="2"/>
        </w:rPr>
        <w:t>sebagai</w:t>
      </w:r>
      <w:proofErr w:type="spellEnd"/>
      <w:r w:rsidRPr="00232467">
        <w:rPr>
          <w:spacing w:val="2"/>
        </w:rPr>
        <w:t xml:space="preserve"> </w:t>
      </w:r>
      <w:proofErr w:type="spellStart"/>
      <w:r w:rsidRPr="00232467">
        <w:rPr>
          <w:spacing w:val="2"/>
        </w:rPr>
        <w:t>variabel</w:t>
      </w:r>
      <w:proofErr w:type="spellEnd"/>
      <w:r w:rsidRPr="00232467">
        <w:rPr>
          <w:spacing w:val="2"/>
        </w:rPr>
        <w:t xml:space="preserve"> </w:t>
      </w:r>
      <w:proofErr w:type="spellStart"/>
      <w:r w:rsidRPr="00232467">
        <w:rPr>
          <w:spacing w:val="2"/>
        </w:rPr>
        <w:t>pendahulu</w:t>
      </w:r>
      <w:proofErr w:type="spellEnd"/>
      <w:r w:rsidRPr="00232467">
        <w:rPr>
          <w:spacing w:val="2"/>
        </w:rPr>
        <w:t xml:space="preserve"> </w:t>
      </w:r>
      <w:proofErr w:type="spellStart"/>
      <w:r w:rsidRPr="00232467">
        <w:rPr>
          <w:spacing w:val="2"/>
        </w:rPr>
        <w:t>krusial</w:t>
      </w:r>
      <w:proofErr w:type="spellEnd"/>
      <w:r w:rsidRPr="00232467">
        <w:rPr>
          <w:spacing w:val="2"/>
        </w:rPr>
        <w:t xml:space="preserve"> </w:t>
      </w:r>
      <w:proofErr w:type="spellStart"/>
      <w:r w:rsidRPr="00232467">
        <w:rPr>
          <w:spacing w:val="2"/>
        </w:rPr>
        <w:t>bagi</w:t>
      </w:r>
      <w:proofErr w:type="spellEnd"/>
      <w:r w:rsidRPr="00232467">
        <w:rPr>
          <w:spacing w:val="2"/>
        </w:rPr>
        <w:t xml:space="preserve"> </w:t>
      </w:r>
      <w:proofErr w:type="spellStart"/>
      <w:r w:rsidRPr="00232467">
        <w:rPr>
          <w:spacing w:val="2"/>
        </w:rPr>
        <w:t>niat</w:t>
      </w:r>
      <w:proofErr w:type="spellEnd"/>
      <w:r w:rsidRPr="00232467">
        <w:rPr>
          <w:spacing w:val="2"/>
        </w:rPr>
        <w:t xml:space="preserve"> </w:t>
      </w:r>
      <w:proofErr w:type="spellStart"/>
      <w:r w:rsidRPr="00232467">
        <w:rPr>
          <w:spacing w:val="2"/>
        </w:rPr>
        <w:t>pembelian</w:t>
      </w:r>
      <w:proofErr w:type="spellEnd"/>
      <w:r w:rsidRPr="00232467">
        <w:rPr>
          <w:spacing w:val="2"/>
        </w:rPr>
        <w:t xml:space="preserve"> (Hasan &amp; </w:t>
      </w:r>
      <w:proofErr w:type="spellStart"/>
      <w:r w:rsidRPr="00232467">
        <w:rPr>
          <w:spacing w:val="2"/>
        </w:rPr>
        <w:t>Suciarto</w:t>
      </w:r>
      <w:proofErr w:type="spellEnd"/>
      <w:r w:rsidRPr="00232467">
        <w:rPr>
          <w:spacing w:val="2"/>
        </w:rPr>
        <w:t>, 2020)</w:t>
      </w:r>
    </w:p>
    <w:p w14:paraId="76E9ED3E" w14:textId="77777777" w:rsidR="00DA5963" w:rsidRDefault="00DA5963" w:rsidP="0064013A">
      <w:pPr>
        <w:pStyle w:val="my-2"/>
        <w:spacing w:line="480" w:lineRule="auto"/>
        <w:ind w:left="284" w:firstLine="436"/>
        <w:jc w:val="both"/>
      </w:pPr>
      <w:r w:rsidRPr="00456260">
        <w:t xml:space="preserve">Studi (Suki, 2016; Ulusoy &amp; Barretta, 2016) </w:t>
      </w:r>
      <w:proofErr w:type="spellStart"/>
      <w:r w:rsidRPr="00456260">
        <w:t>menyatakan</w:t>
      </w:r>
      <w:proofErr w:type="spellEnd"/>
      <w:r w:rsidRPr="00456260">
        <w:t xml:space="preserve"> </w:t>
      </w:r>
      <w:proofErr w:type="spellStart"/>
      <w:r w:rsidRPr="00456260">
        <w:t>bahwa</w:t>
      </w:r>
      <w:proofErr w:type="spellEnd"/>
      <w:r>
        <w:t xml:space="preserve"> </w:t>
      </w:r>
      <w:proofErr w:type="spellStart"/>
      <w:r w:rsidRPr="00456260">
        <w:t>sikap</w:t>
      </w:r>
      <w:proofErr w:type="spellEnd"/>
      <w:r w:rsidRPr="00456260">
        <w:t xml:space="preserve"> </w:t>
      </w:r>
      <w:proofErr w:type="spellStart"/>
      <w:r w:rsidRPr="00456260">
        <w:t>positif</w:t>
      </w:r>
      <w:proofErr w:type="spellEnd"/>
      <w:r w:rsidRPr="00456260">
        <w:t xml:space="preserve"> </w:t>
      </w:r>
      <w:proofErr w:type="spellStart"/>
      <w:r w:rsidRPr="00456260">
        <w:t>konsumen</w:t>
      </w:r>
      <w:proofErr w:type="spellEnd"/>
      <w:r w:rsidRPr="00456260">
        <w:t xml:space="preserve"> </w:t>
      </w:r>
      <w:proofErr w:type="spellStart"/>
      <w:r w:rsidRPr="00456260">
        <w:t>terhadap</w:t>
      </w:r>
      <w:proofErr w:type="spellEnd"/>
      <w:r w:rsidRPr="00456260">
        <w:t xml:space="preserve"> </w:t>
      </w:r>
      <w:proofErr w:type="spellStart"/>
      <w:r w:rsidRPr="00456260">
        <w:t>merek</w:t>
      </w:r>
      <w:proofErr w:type="spellEnd"/>
      <w:r w:rsidRPr="00456260">
        <w:t xml:space="preserve"> </w:t>
      </w:r>
      <w:proofErr w:type="spellStart"/>
      <w:r w:rsidRPr="00456260">
        <w:t>hijau</w:t>
      </w:r>
      <w:proofErr w:type="spellEnd"/>
      <w:r w:rsidRPr="00456260">
        <w:t xml:space="preserve"> </w:t>
      </w:r>
      <w:proofErr w:type="spellStart"/>
      <w:r w:rsidRPr="00456260">
        <w:t>berkontribusi</w:t>
      </w:r>
      <w:proofErr w:type="spellEnd"/>
      <w:r w:rsidRPr="00456260">
        <w:t xml:space="preserve"> pada </w:t>
      </w:r>
      <w:proofErr w:type="spellStart"/>
      <w:r w:rsidRPr="00456260">
        <w:t>pembelian</w:t>
      </w:r>
      <w:proofErr w:type="spellEnd"/>
      <w:r w:rsidRPr="00456260">
        <w:t xml:space="preserve">, </w:t>
      </w:r>
      <w:proofErr w:type="spellStart"/>
      <w:r>
        <w:t>namun</w:t>
      </w:r>
      <w:proofErr w:type="spellEnd"/>
      <w:r>
        <w:t xml:space="preserve"> </w:t>
      </w:r>
      <w:r w:rsidRPr="00456260">
        <w:t xml:space="preserve">di </w:t>
      </w:r>
      <w:proofErr w:type="spellStart"/>
      <w:r w:rsidRPr="00456260">
        <w:t>sisi</w:t>
      </w:r>
      <w:proofErr w:type="spellEnd"/>
      <w:r w:rsidRPr="00456260">
        <w:t xml:space="preserve"> lain</w:t>
      </w:r>
      <w:r>
        <w:t xml:space="preserve"> </w:t>
      </w:r>
      <w:proofErr w:type="spellStart"/>
      <w:r>
        <w:t>jika</w:t>
      </w:r>
      <w:proofErr w:type="spellEnd"/>
      <w:r w:rsidRPr="00456260">
        <w:t xml:space="preserve"> </w:t>
      </w:r>
      <w:proofErr w:type="spellStart"/>
      <w:r w:rsidRPr="00456260">
        <w:t>klaim</w:t>
      </w:r>
      <w:proofErr w:type="spellEnd"/>
      <w:r w:rsidRPr="00456260">
        <w:t xml:space="preserve"> </w:t>
      </w:r>
      <w:proofErr w:type="spellStart"/>
      <w:r w:rsidRPr="00456260">
        <w:t>perusahaan</w:t>
      </w:r>
      <w:proofErr w:type="spellEnd"/>
      <w:r w:rsidRPr="00456260">
        <w:t xml:space="preserve"> </w:t>
      </w:r>
      <w:proofErr w:type="spellStart"/>
      <w:r w:rsidRPr="00456260">
        <w:t>terhadap</w:t>
      </w:r>
      <w:proofErr w:type="spellEnd"/>
      <w:r w:rsidRPr="00456260">
        <w:t xml:space="preserve"> </w:t>
      </w:r>
      <w:proofErr w:type="spellStart"/>
      <w:r w:rsidRPr="00456260">
        <w:t>merek</w:t>
      </w:r>
      <w:proofErr w:type="spellEnd"/>
      <w:r w:rsidRPr="00456260">
        <w:t xml:space="preserve"> </w:t>
      </w:r>
      <w:proofErr w:type="spellStart"/>
      <w:r w:rsidRPr="00456260">
        <w:t>hijau</w:t>
      </w:r>
      <w:proofErr w:type="spellEnd"/>
      <w:r w:rsidRPr="00456260">
        <w:t xml:space="preserve"> </w:t>
      </w:r>
      <w:proofErr w:type="spellStart"/>
      <w:r w:rsidRPr="00456260">
        <w:t>tidak</w:t>
      </w:r>
      <w:proofErr w:type="spellEnd"/>
      <w:r w:rsidRPr="00456260">
        <w:t xml:space="preserve"> </w:t>
      </w:r>
      <w:proofErr w:type="spellStart"/>
      <w:r w:rsidRPr="00456260">
        <w:t>dapat</w:t>
      </w:r>
      <w:proofErr w:type="spellEnd"/>
      <w:r w:rsidRPr="00456260">
        <w:t xml:space="preserve"> </w:t>
      </w:r>
      <w:proofErr w:type="spellStart"/>
      <w:r w:rsidRPr="00456260">
        <w:t>dipercaya</w:t>
      </w:r>
      <w:proofErr w:type="spellEnd"/>
      <w:r w:rsidRPr="00456260">
        <w:t xml:space="preserve">, </w:t>
      </w:r>
      <w:proofErr w:type="spellStart"/>
      <w:r w:rsidRPr="00456260">
        <w:t>hal</w:t>
      </w:r>
      <w:proofErr w:type="spellEnd"/>
      <w:r w:rsidRPr="00456260">
        <w:t xml:space="preserve"> </w:t>
      </w:r>
      <w:proofErr w:type="spellStart"/>
      <w:r>
        <w:t>tersebut</w:t>
      </w:r>
      <w:proofErr w:type="spellEnd"/>
      <w:r w:rsidRPr="00456260">
        <w:t xml:space="preserve"> </w:t>
      </w:r>
      <w:proofErr w:type="spellStart"/>
      <w:r w:rsidRPr="00456260">
        <w:t>akan</w:t>
      </w:r>
      <w:proofErr w:type="spellEnd"/>
      <w:r w:rsidRPr="00456260">
        <w:t xml:space="preserve"> </w:t>
      </w:r>
      <w:proofErr w:type="spellStart"/>
      <w:r w:rsidRPr="00456260">
        <w:t>menghambat</w:t>
      </w:r>
      <w:proofErr w:type="spellEnd"/>
      <w:r w:rsidRPr="00456260">
        <w:t xml:space="preserve"> </w:t>
      </w:r>
      <w:proofErr w:type="spellStart"/>
      <w:r w:rsidRPr="00456260">
        <w:t>minat</w:t>
      </w:r>
      <w:proofErr w:type="spellEnd"/>
      <w:r w:rsidRPr="00456260">
        <w:t xml:space="preserve"> </w:t>
      </w:r>
      <w:proofErr w:type="spellStart"/>
      <w:r w:rsidRPr="00456260">
        <w:t>beli</w:t>
      </w:r>
      <w:proofErr w:type="spellEnd"/>
      <w:r w:rsidRPr="00456260">
        <w:t xml:space="preserve"> </w:t>
      </w:r>
      <w:proofErr w:type="spellStart"/>
      <w:r w:rsidRPr="00456260">
        <w:t>konsumen</w:t>
      </w:r>
      <w:proofErr w:type="spellEnd"/>
      <w:r w:rsidRPr="00456260">
        <w:t>.</w:t>
      </w:r>
    </w:p>
    <w:p w14:paraId="563BCFD4" w14:textId="77777777" w:rsidR="00DA5963" w:rsidRDefault="00DA5963" w:rsidP="0064013A">
      <w:pPr>
        <w:pStyle w:val="my-2"/>
        <w:spacing w:line="480" w:lineRule="auto"/>
        <w:ind w:left="284" w:firstLine="436"/>
        <w:jc w:val="both"/>
      </w:pPr>
      <w:proofErr w:type="spellStart"/>
      <w:r>
        <w:t>Menurut</w:t>
      </w:r>
      <w:proofErr w:type="spellEnd"/>
      <w:r>
        <w:t xml:space="preserve"> (Sinta, 2020). </w:t>
      </w:r>
      <w:proofErr w:type="spellStart"/>
      <w:r>
        <w:t>Pentingnya</w:t>
      </w:r>
      <w:proofErr w:type="spellEnd"/>
      <w:r>
        <w:t xml:space="preserve"> attitude </w:t>
      </w:r>
      <w:proofErr w:type="spellStart"/>
      <w:r>
        <w:t>bagi</w:t>
      </w:r>
      <w:proofErr w:type="spellEnd"/>
      <w:r>
        <w:t xml:space="preserve"> </w:t>
      </w:r>
      <w:proofErr w:type="spellStart"/>
      <w:r>
        <w:t>konsumen</w:t>
      </w:r>
      <w:proofErr w:type="spellEnd"/>
      <w:r>
        <w:t xml:space="preserve"> </w:t>
      </w:r>
      <w:proofErr w:type="spellStart"/>
      <w:r>
        <w:t>yaitu</w:t>
      </w:r>
      <w:proofErr w:type="spellEnd"/>
      <w:r>
        <w:t xml:space="preserve"> agar </w:t>
      </w:r>
      <w:proofErr w:type="spellStart"/>
      <w:r>
        <w:t>dapat</w:t>
      </w:r>
      <w:proofErr w:type="spellEnd"/>
      <w:r>
        <w:t xml:space="preserve"> </w:t>
      </w:r>
      <w:proofErr w:type="spellStart"/>
      <w:r>
        <w:t>mempengaruhi</w:t>
      </w:r>
      <w:proofErr w:type="spellEnd"/>
      <w:r>
        <w:t xml:space="preserve"> </w:t>
      </w:r>
      <w:proofErr w:type="spellStart"/>
      <w:r>
        <w:t>pengalaman</w:t>
      </w:r>
      <w:proofErr w:type="spellEnd"/>
      <w:r>
        <w:t xml:space="preserve"> </w:t>
      </w:r>
      <w:proofErr w:type="spellStart"/>
      <w:r>
        <w:t>mereka</w:t>
      </w:r>
      <w:proofErr w:type="spellEnd"/>
      <w:r>
        <w:t xml:space="preserve"> pada </w:t>
      </w:r>
      <w:proofErr w:type="spellStart"/>
      <w:r>
        <w:t>saat</w:t>
      </w:r>
      <w:proofErr w:type="spellEnd"/>
      <w:r>
        <w:t xml:space="preserve"> </w:t>
      </w:r>
      <w:proofErr w:type="spellStart"/>
      <w:r>
        <w:t>menggunakan</w:t>
      </w:r>
      <w:proofErr w:type="spellEnd"/>
      <w:r>
        <w:t xml:space="preserve"> </w:t>
      </w:r>
      <w:proofErr w:type="spellStart"/>
      <w:r>
        <w:t>suatu</w:t>
      </w:r>
      <w:proofErr w:type="spellEnd"/>
      <w:r>
        <w:t xml:space="preserve"> </w:t>
      </w:r>
      <w:proofErr w:type="spellStart"/>
      <w:r>
        <w:t>produk</w:t>
      </w:r>
      <w:proofErr w:type="spellEnd"/>
      <w:r>
        <w:t xml:space="preserve"> </w:t>
      </w:r>
      <w:proofErr w:type="spellStart"/>
      <w:r>
        <w:t>sehingga</w:t>
      </w:r>
      <w:proofErr w:type="spellEnd"/>
      <w:r>
        <w:t xml:space="preserve"> </w:t>
      </w:r>
      <w:proofErr w:type="spellStart"/>
      <w:r>
        <w:t>cenderung</w:t>
      </w:r>
      <w:proofErr w:type="spellEnd"/>
      <w:r>
        <w:t xml:space="preserve"> </w:t>
      </w:r>
      <w:proofErr w:type="spellStart"/>
      <w:r>
        <w:t>mendapatkan</w:t>
      </w:r>
      <w:proofErr w:type="spellEnd"/>
      <w:r>
        <w:t xml:space="preserve"> </w:t>
      </w:r>
      <w:proofErr w:type="spellStart"/>
      <w:r>
        <w:t>pengetahuan</w:t>
      </w:r>
      <w:proofErr w:type="spellEnd"/>
      <w:r>
        <w:t xml:space="preserve"> yang </w:t>
      </w:r>
      <w:proofErr w:type="spellStart"/>
      <w:r>
        <w:t>lebih</w:t>
      </w:r>
      <w:proofErr w:type="spellEnd"/>
      <w:r>
        <w:t xml:space="preserve"> </w:t>
      </w:r>
      <w:proofErr w:type="spellStart"/>
      <w:r>
        <w:t>memuaskan</w:t>
      </w:r>
      <w:proofErr w:type="spellEnd"/>
      <w:r>
        <w:t xml:space="preserve">, </w:t>
      </w:r>
      <w:proofErr w:type="spellStart"/>
      <w:r>
        <w:t>konsumen</w:t>
      </w:r>
      <w:proofErr w:type="spellEnd"/>
      <w:r>
        <w:t xml:space="preserve"> yang </w:t>
      </w:r>
      <w:proofErr w:type="spellStart"/>
      <w:r>
        <w:t>memiliki</w:t>
      </w:r>
      <w:proofErr w:type="spellEnd"/>
      <w:r>
        <w:t xml:space="preserve"> </w:t>
      </w:r>
      <w:proofErr w:type="spellStart"/>
      <w:r>
        <w:t>sikap</w:t>
      </w:r>
      <w:proofErr w:type="spellEnd"/>
      <w:r>
        <w:t xml:space="preserve"> </w:t>
      </w:r>
      <w:proofErr w:type="spellStart"/>
      <w:r>
        <w:t>positif</w:t>
      </w:r>
      <w:proofErr w:type="spellEnd"/>
      <w:r>
        <w:t xml:space="preserve"> </w:t>
      </w:r>
      <w:proofErr w:type="spellStart"/>
      <w:r>
        <w:t>tentunya</w:t>
      </w:r>
      <w:proofErr w:type="spellEnd"/>
      <w:r>
        <w:t xml:space="preserve"> </w:t>
      </w:r>
      <w:proofErr w:type="spellStart"/>
      <w:r>
        <w:t>akan</w:t>
      </w:r>
      <w:proofErr w:type="spellEnd"/>
      <w:r>
        <w:t xml:space="preserve"> </w:t>
      </w:r>
      <w:proofErr w:type="spellStart"/>
      <w:r>
        <w:t>mendapatkan</w:t>
      </w:r>
      <w:proofErr w:type="spellEnd"/>
      <w:r>
        <w:t xml:space="preserve"> </w:t>
      </w:r>
      <w:proofErr w:type="spellStart"/>
      <w:r>
        <w:t>respon</w:t>
      </w:r>
      <w:proofErr w:type="spellEnd"/>
      <w:r>
        <w:t xml:space="preserve"> yang </w:t>
      </w:r>
      <w:proofErr w:type="spellStart"/>
      <w:r>
        <w:t>baik</w:t>
      </w:r>
      <w:proofErr w:type="spellEnd"/>
      <w:r>
        <w:t xml:space="preserve"> oleh </w:t>
      </w:r>
      <w:proofErr w:type="spellStart"/>
      <w:r>
        <w:t>konsumen</w:t>
      </w:r>
      <w:proofErr w:type="spellEnd"/>
      <w:r>
        <w:t xml:space="preserve"> </w:t>
      </w:r>
      <w:proofErr w:type="spellStart"/>
      <w:r>
        <w:t>lainya</w:t>
      </w:r>
      <w:proofErr w:type="spellEnd"/>
      <w:r>
        <w:t xml:space="preserve"> </w:t>
      </w:r>
      <w:proofErr w:type="spellStart"/>
      <w:r>
        <w:t>sehingga</w:t>
      </w:r>
      <w:proofErr w:type="spellEnd"/>
      <w:r>
        <w:t xml:space="preserve"> </w:t>
      </w:r>
      <w:proofErr w:type="spellStart"/>
      <w:r>
        <w:t>konsumen</w:t>
      </w:r>
      <w:proofErr w:type="spellEnd"/>
      <w:r>
        <w:t xml:space="preserve"> </w:t>
      </w:r>
      <w:proofErr w:type="spellStart"/>
      <w:r>
        <w:t>tersebut</w:t>
      </w:r>
      <w:proofErr w:type="spellEnd"/>
      <w:r>
        <w:t xml:space="preserve"> </w:t>
      </w:r>
      <w:proofErr w:type="spellStart"/>
      <w:r>
        <w:t>bisa</w:t>
      </w:r>
      <w:proofErr w:type="spellEnd"/>
      <w:r>
        <w:t xml:space="preserve"> </w:t>
      </w:r>
      <w:proofErr w:type="spellStart"/>
      <w:r>
        <w:t>merekomendasikan</w:t>
      </w:r>
      <w:proofErr w:type="spellEnd"/>
      <w:r>
        <w:t xml:space="preserve"> </w:t>
      </w:r>
      <w:proofErr w:type="spellStart"/>
      <w:r>
        <w:t>produk</w:t>
      </w:r>
      <w:proofErr w:type="spellEnd"/>
      <w:r>
        <w:t xml:space="preserve"> yang </w:t>
      </w:r>
      <w:proofErr w:type="spellStart"/>
      <w:r>
        <w:t>dibeli</w:t>
      </w:r>
      <w:proofErr w:type="spellEnd"/>
      <w:r>
        <w:t xml:space="preserve"> </w:t>
      </w:r>
      <w:proofErr w:type="spellStart"/>
      <w:r>
        <w:t>kepada</w:t>
      </w:r>
      <w:proofErr w:type="spellEnd"/>
      <w:r>
        <w:t xml:space="preserve"> </w:t>
      </w:r>
      <w:proofErr w:type="spellStart"/>
      <w:r>
        <w:t>masyarakat</w:t>
      </w:r>
      <w:proofErr w:type="spellEnd"/>
      <w:r>
        <w:t xml:space="preserve"> yang </w:t>
      </w:r>
      <w:proofErr w:type="spellStart"/>
      <w:r>
        <w:t>lainnya</w:t>
      </w:r>
      <w:proofErr w:type="spellEnd"/>
      <w:r>
        <w:t xml:space="preserve">. </w:t>
      </w:r>
    </w:p>
    <w:p w14:paraId="1ACBB0C4" w14:textId="77777777" w:rsidR="00C003E4" w:rsidRPr="0077339C" w:rsidRDefault="00C003E4" w:rsidP="0064013A">
      <w:pPr>
        <w:pStyle w:val="my-2"/>
        <w:spacing w:line="480" w:lineRule="auto"/>
        <w:ind w:left="284" w:firstLine="436"/>
        <w:jc w:val="both"/>
      </w:pPr>
      <w:proofErr w:type="spellStart"/>
      <w:r w:rsidRPr="00232467">
        <w:rPr>
          <w:spacing w:val="2"/>
        </w:rPr>
        <w:t>Menurut</w:t>
      </w:r>
      <w:proofErr w:type="spellEnd"/>
      <w:r w:rsidRPr="00232467">
        <w:rPr>
          <w:spacing w:val="2"/>
        </w:rPr>
        <w:t xml:space="preserve"> Chen &amp; Chai (2010), </w:t>
      </w:r>
      <w:r>
        <w:rPr>
          <w:spacing w:val="2"/>
        </w:rPr>
        <w:t xml:space="preserve">attitude </w:t>
      </w:r>
      <w:proofErr w:type="spellStart"/>
      <w:r w:rsidRPr="00232467">
        <w:rPr>
          <w:spacing w:val="2"/>
        </w:rPr>
        <w:t>dipersepsikan</w:t>
      </w:r>
      <w:proofErr w:type="spellEnd"/>
      <w:r w:rsidRPr="00232467">
        <w:rPr>
          <w:spacing w:val="2"/>
        </w:rPr>
        <w:t xml:space="preserve"> </w:t>
      </w:r>
      <w:proofErr w:type="spellStart"/>
      <w:r w:rsidRPr="00232467">
        <w:rPr>
          <w:spacing w:val="2"/>
        </w:rPr>
        <w:t>sebagai</w:t>
      </w:r>
      <w:proofErr w:type="spellEnd"/>
      <w:r w:rsidRPr="00232467">
        <w:rPr>
          <w:spacing w:val="2"/>
        </w:rPr>
        <w:t xml:space="preserve"> </w:t>
      </w:r>
      <w:proofErr w:type="spellStart"/>
      <w:r w:rsidRPr="00232467">
        <w:rPr>
          <w:spacing w:val="2"/>
        </w:rPr>
        <w:t>refleksi</w:t>
      </w:r>
      <w:proofErr w:type="spellEnd"/>
      <w:r w:rsidRPr="00232467">
        <w:rPr>
          <w:spacing w:val="2"/>
        </w:rPr>
        <w:t xml:space="preserve"> </w:t>
      </w:r>
      <w:proofErr w:type="spellStart"/>
      <w:r w:rsidRPr="00232467">
        <w:rPr>
          <w:spacing w:val="2"/>
        </w:rPr>
        <w:t>dari</w:t>
      </w:r>
      <w:proofErr w:type="spellEnd"/>
      <w:r w:rsidRPr="00232467">
        <w:rPr>
          <w:spacing w:val="2"/>
        </w:rPr>
        <w:t xml:space="preserve"> </w:t>
      </w:r>
      <w:proofErr w:type="spellStart"/>
      <w:r w:rsidRPr="00232467">
        <w:rPr>
          <w:spacing w:val="2"/>
        </w:rPr>
        <w:t>suka</w:t>
      </w:r>
      <w:proofErr w:type="spellEnd"/>
      <w:r w:rsidRPr="00232467">
        <w:rPr>
          <w:spacing w:val="2"/>
        </w:rPr>
        <w:t xml:space="preserve"> </w:t>
      </w:r>
      <w:proofErr w:type="spellStart"/>
      <w:r w:rsidRPr="00232467">
        <w:rPr>
          <w:spacing w:val="2"/>
        </w:rPr>
        <w:t>atau</w:t>
      </w:r>
      <w:proofErr w:type="spellEnd"/>
      <w:r w:rsidRPr="00232467">
        <w:rPr>
          <w:spacing w:val="2"/>
        </w:rPr>
        <w:t xml:space="preserve"> </w:t>
      </w:r>
      <w:proofErr w:type="spellStart"/>
      <w:r w:rsidRPr="00232467">
        <w:rPr>
          <w:spacing w:val="2"/>
        </w:rPr>
        <w:t>tidak</w:t>
      </w:r>
      <w:proofErr w:type="spellEnd"/>
      <w:r w:rsidRPr="00232467">
        <w:rPr>
          <w:spacing w:val="2"/>
        </w:rPr>
        <w:t xml:space="preserve"> </w:t>
      </w:r>
      <w:proofErr w:type="spellStart"/>
      <w:r w:rsidRPr="00232467">
        <w:rPr>
          <w:spacing w:val="2"/>
        </w:rPr>
        <w:t>suka</w:t>
      </w:r>
      <w:proofErr w:type="spellEnd"/>
      <w:r w:rsidRPr="00232467">
        <w:rPr>
          <w:spacing w:val="2"/>
        </w:rPr>
        <w:t xml:space="preserve"> </w:t>
      </w:r>
      <w:proofErr w:type="spellStart"/>
      <w:r w:rsidRPr="00232467">
        <w:rPr>
          <w:spacing w:val="2"/>
        </w:rPr>
        <w:t>seseorang</w:t>
      </w:r>
      <w:proofErr w:type="spellEnd"/>
      <w:r w:rsidRPr="00232467">
        <w:rPr>
          <w:spacing w:val="2"/>
        </w:rPr>
        <w:t xml:space="preserve"> </w:t>
      </w:r>
      <w:proofErr w:type="spellStart"/>
      <w:r w:rsidRPr="00232467">
        <w:rPr>
          <w:spacing w:val="2"/>
        </w:rPr>
        <w:t>dalam</w:t>
      </w:r>
      <w:proofErr w:type="spellEnd"/>
      <w:r w:rsidRPr="00232467">
        <w:rPr>
          <w:spacing w:val="2"/>
        </w:rPr>
        <w:t xml:space="preserve"> </w:t>
      </w:r>
      <w:proofErr w:type="spellStart"/>
      <w:r w:rsidRPr="00232467">
        <w:rPr>
          <w:spacing w:val="2"/>
        </w:rPr>
        <w:t>menanggapi</w:t>
      </w:r>
      <w:proofErr w:type="spellEnd"/>
      <w:r w:rsidRPr="00232467">
        <w:rPr>
          <w:spacing w:val="2"/>
        </w:rPr>
        <w:t xml:space="preserve"> </w:t>
      </w:r>
      <w:proofErr w:type="spellStart"/>
      <w:r w:rsidRPr="00232467">
        <w:rPr>
          <w:spacing w:val="2"/>
        </w:rPr>
        <w:t>berbagai</w:t>
      </w:r>
      <w:proofErr w:type="spellEnd"/>
      <w:r w:rsidRPr="00232467">
        <w:rPr>
          <w:spacing w:val="2"/>
        </w:rPr>
        <w:t xml:space="preserve"> </w:t>
      </w:r>
      <w:proofErr w:type="spellStart"/>
      <w:r>
        <w:rPr>
          <w:spacing w:val="2"/>
        </w:rPr>
        <w:t>masalah</w:t>
      </w:r>
      <w:proofErr w:type="spellEnd"/>
      <w:r>
        <w:rPr>
          <w:spacing w:val="2"/>
        </w:rPr>
        <w:t xml:space="preserve"> </w:t>
      </w:r>
      <w:proofErr w:type="spellStart"/>
      <w:r w:rsidRPr="00232467">
        <w:rPr>
          <w:spacing w:val="2"/>
        </w:rPr>
        <w:lastRenderedPageBreak/>
        <w:t>lingkungan</w:t>
      </w:r>
      <w:proofErr w:type="spellEnd"/>
      <w:r w:rsidRPr="00232467">
        <w:rPr>
          <w:spacing w:val="2"/>
        </w:rPr>
        <w:t xml:space="preserve"> dan </w:t>
      </w:r>
      <w:proofErr w:type="spellStart"/>
      <w:r w:rsidRPr="00232467">
        <w:rPr>
          <w:spacing w:val="2"/>
        </w:rPr>
        <w:t>seberapa</w:t>
      </w:r>
      <w:proofErr w:type="spellEnd"/>
      <w:r w:rsidRPr="00232467">
        <w:rPr>
          <w:spacing w:val="2"/>
        </w:rPr>
        <w:t xml:space="preserve"> </w:t>
      </w:r>
      <w:proofErr w:type="spellStart"/>
      <w:r w:rsidRPr="00232467">
        <w:rPr>
          <w:spacing w:val="2"/>
        </w:rPr>
        <w:t>besar</w:t>
      </w:r>
      <w:proofErr w:type="spellEnd"/>
      <w:r w:rsidRPr="00232467">
        <w:rPr>
          <w:spacing w:val="2"/>
        </w:rPr>
        <w:t xml:space="preserve"> </w:t>
      </w:r>
      <w:proofErr w:type="spellStart"/>
      <w:r w:rsidRPr="00232467">
        <w:rPr>
          <w:spacing w:val="2"/>
        </w:rPr>
        <w:t>mereka</w:t>
      </w:r>
      <w:proofErr w:type="spellEnd"/>
      <w:r w:rsidRPr="00232467">
        <w:rPr>
          <w:spacing w:val="2"/>
        </w:rPr>
        <w:t xml:space="preserve"> </w:t>
      </w:r>
      <w:proofErr w:type="spellStart"/>
      <w:r w:rsidRPr="00232467">
        <w:rPr>
          <w:spacing w:val="2"/>
        </w:rPr>
        <w:t>bersedia</w:t>
      </w:r>
      <w:proofErr w:type="spellEnd"/>
      <w:r>
        <w:rPr>
          <w:spacing w:val="2"/>
        </w:rPr>
        <w:t xml:space="preserve"> </w:t>
      </w:r>
      <w:proofErr w:type="spellStart"/>
      <w:r>
        <w:rPr>
          <w:spacing w:val="2"/>
        </w:rPr>
        <w:t>untuk</w:t>
      </w:r>
      <w:proofErr w:type="spellEnd"/>
      <w:r>
        <w:rPr>
          <w:spacing w:val="2"/>
        </w:rPr>
        <w:t xml:space="preserve"> </w:t>
      </w:r>
      <w:proofErr w:type="spellStart"/>
      <w:r>
        <w:rPr>
          <w:spacing w:val="2"/>
        </w:rPr>
        <w:t>ikut</w:t>
      </w:r>
      <w:proofErr w:type="spellEnd"/>
      <w:r w:rsidRPr="00232467">
        <w:rPr>
          <w:spacing w:val="2"/>
        </w:rPr>
        <w:t xml:space="preserve"> </w:t>
      </w:r>
      <w:proofErr w:type="spellStart"/>
      <w:r w:rsidRPr="00232467">
        <w:rPr>
          <w:spacing w:val="2"/>
        </w:rPr>
        <w:t>be</w:t>
      </w:r>
      <w:r>
        <w:rPr>
          <w:spacing w:val="2"/>
        </w:rPr>
        <w:t>kerja</w:t>
      </w:r>
      <w:proofErr w:type="spellEnd"/>
      <w:r>
        <w:rPr>
          <w:spacing w:val="2"/>
        </w:rPr>
        <w:t xml:space="preserve"> </w:t>
      </w:r>
      <w:proofErr w:type="spellStart"/>
      <w:r>
        <w:rPr>
          <w:spacing w:val="2"/>
        </w:rPr>
        <w:t>sama</w:t>
      </w:r>
      <w:proofErr w:type="spellEnd"/>
      <w:r>
        <w:rPr>
          <w:spacing w:val="2"/>
        </w:rPr>
        <w:t xml:space="preserve"> </w:t>
      </w:r>
      <w:proofErr w:type="spellStart"/>
      <w:r w:rsidRPr="00232467">
        <w:rPr>
          <w:spacing w:val="2"/>
        </w:rPr>
        <w:t>terhadap</w:t>
      </w:r>
      <w:proofErr w:type="spellEnd"/>
      <w:r w:rsidRPr="00232467">
        <w:rPr>
          <w:spacing w:val="2"/>
        </w:rPr>
        <w:t xml:space="preserve"> </w:t>
      </w:r>
      <w:proofErr w:type="spellStart"/>
      <w:r w:rsidRPr="00232467">
        <w:rPr>
          <w:spacing w:val="2"/>
        </w:rPr>
        <w:t>keberlanjutan</w:t>
      </w:r>
      <w:proofErr w:type="spellEnd"/>
      <w:r w:rsidRPr="00232467">
        <w:rPr>
          <w:spacing w:val="2"/>
        </w:rPr>
        <w:t xml:space="preserve"> </w:t>
      </w:r>
      <w:proofErr w:type="spellStart"/>
      <w:r w:rsidRPr="00232467">
        <w:rPr>
          <w:spacing w:val="2"/>
        </w:rPr>
        <w:t>lingkungan</w:t>
      </w:r>
      <w:proofErr w:type="spellEnd"/>
      <w:r w:rsidRPr="00232467">
        <w:rPr>
          <w:spacing w:val="2"/>
        </w:rPr>
        <w:t xml:space="preserve">. </w:t>
      </w:r>
      <w:proofErr w:type="spellStart"/>
      <w:r>
        <w:rPr>
          <w:spacing w:val="2"/>
        </w:rPr>
        <w:t>Kemudian</w:t>
      </w:r>
      <w:proofErr w:type="spellEnd"/>
      <w:r w:rsidRPr="00232467">
        <w:rPr>
          <w:spacing w:val="2"/>
        </w:rPr>
        <w:t xml:space="preserve">, </w:t>
      </w:r>
      <w:proofErr w:type="spellStart"/>
      <w:r w:rsidRPr="00232467">
        <w:rPr>
          <w:spacing w:val="2"/>
        </w:rPr>
        <w:t>menurut</w:t>
      </w:r>
      <w:proofErr w:type="spellEnd"/>
      <w:r w:rsidRPr="00232467">
        <w:rPr>
          <w:spacing w:val="2"/>
        </w:rPr>
        <w:t xml:space="preserve"> Klockner (2013),</w:t>
      </w:r>
      <w:r>
        <w:rPr>
          <w:spacing w:val="2"/>
        </w:rPr>
        <w:t xml:space="preserve"> attitude</w:t>
      </w:r>
      <w:r w:rsidRPr="00232467">
        <w:rPr>
          <w:spacing w:val="2"/>
        </w:rPr>
        <w:t xml:space="preserve"> </w:t>
      </w:r>
      <w:proofErr w:type="spellStart"/>
      <w:r w:rsidRPr="00232467">
        <w:rPr>
          <w:spacing w:val="2"/>
        </w:rPr>
        <w:t>adalah</w:t>
      </w:r>
      <w:proofErr w:type="spellEnd"/>
      <w:r w:rsidRPr="00232467">
        <w:rPr>
          <w:spacing w:val="2"/>
        </w:rPr>
        <w:t xml:space="preserve"> </w:t>
      </w:r>
      <w:proofErr w:type="spellStart"/>
      <w:r w:rsidRPr="00232467">
        <w:rPr>
          <w:spacing w:val="2"/>
        </w:rPr>
        <w:t>keyakinan</w:t>
      </w:r>
      <w:proofErr w:type="spellEnd"/>
      <w:r w:rsidRPr="00232467">
        <w:rPr>
          <w:spacing w:val="2"/>
        </w:rPr>
        <w:t xml:space="preserve"> </w:t>
      </w:r>
      <w:proofErr w:type="spellStart"/>
      <w:r>
        <w:rPr>
          <w:spacing w:val="2"/>
        </w:rPr>
        <w:t>menyeluruh</w:t>
      </w:r>
      <w:proofErr w:type="spellEnd"/>
      <w:r w:rsidRPr="00232467">
        <w:rPr>
          <w:spacing w:val="2"/>
        </w:rPr>
        <w:t xml:space="preserve"> </w:t>
      </w:r>
      <w:proofErr w:type="spellStart"/>
      <w:r w:rsidRPr="00232467">
        <w:rPr>
          <w:spacing w:val="2"/>
        </w:rPr>
        <w:t>tentang</w:t>
      </w:r>
      <w:proofErr w:type="spellEnd"/>
      <w:r w:rsidRPr="00232467">
        <w:rPr>
          <w:spacing w:val="2"/>
        </w:rPr>
        <w:t xml:space="preserve"> </w:t>
      </w:r>
      <w:proofErr w:type="spellStart"/>
      <w:r w:rsidRPr="00232467">
        <w:rPr>
          <w:spacing w:val="2"/>
        </w:rPr>
        <w:t>perilaku</w:t>
      </w:r>
      <w:proofErr w:type="spellEnd"/>
      <w:r w:rsidRPr="00232467">
        <w:rPr>
          <w:spacing w:val="2"/>
        </w:rPr>
        <w:t xml:space="preserve"> yang </w:t>
      </w:r>
      <w:proofErr w:type="spellStart"/>
      <w:r w:rsidRPr="00232467">
        <w:rPr>
          <w:spacing w:val="2"/>
        </w:rPr>
        <w:t>terjadi</w:t>
      </w:r>
      <w:proofErr w:type="spellEnd"/>
      <w:r w:rsidRPr="00232467">
        <w:rPr>
          <w:spacing w:val="2"/>
        </w:rPr>
        <w:t xml:space="preserve"> </w:t>
      </w:r>
      <w:proofErr w:type="spellStart"/>
      <w:r w:rsidRPr="00232467">
        <w:rPr>
          <w:spacing w:val="2"/>
        </w:rPr>
        <w:t>dalam</w:t>
      </w:r>
      <w:proofErr w:type="spellEnd"/>
      <w:r w:rsidRPr="00232467">
        <w:rPr>
          <w:spacing w:val="2"/>
        </w:rPr>
        <w:t xml:space="preserve"> </w:t>
      </w:r>
      <w:proofErr w:type="spellStart"/>
      <w:r>
        <w:rPr>
          <w:spacing w:val="2"/>
        </w:rPr>
        <w:t>keadaan</w:t>
      </w:r>
      <w:proofErr w:type="spellEnd"/>
      <w:r>
        <w:rPr>
          <w:spacing w:val="2"/>
        </w:rPr>
        <w:t xml:space="preserve"> </w:t>
      </w:r>
      <w:proofErr w:type="spellStart"/>
      <w:r w:rsidRPr="00232467">
        <w:rPr>
          <w:spacing w:val="2"/>
        </w:rPr>
        <w:t>tertentu</w:t>
      </w:r>
      <w:proofErr w:type="spellEnd"/>
      <w:r w:rsidRPr="00232467">
        <w:rPr>
          <w:spacing w:val="2"/>
        </w:rPr>
        <w:t xml:space="preserve">. Oleh </w:t>
      </w:r>
      <w:proofErr w:type="spellStart"/>
      <w:r w:rsidRPr="00232467">
        <w:rPr>
          <w:spacing w:val="2"/>
        </w:rPr>
        <w:t>karena</w:t>
      </w:r>
      <w:proofErr w:type="spellEnd"/>
      <w:r w:rsidRPr="00232467">
        <w:rPr>
          <w:spacing w:val="2"/>
        </w:rPr>
        <w:t xml:space="preserve"> </w:t>
      </w:r>
      <w:proofErr w:type="spellStart"/>
      <w:r w:rsidRPr="00232467">
        <w:rPr>
          <w:spacing w:val="2"/>
        </w:rPr>
        <w:t>itu</w:t>
      </w:r>
      <w:proofErr w:type="spellEnd"/>
      <w:r w:rsidRPr="00232467">
        <w:rPr>
          <w:spacing w:val="2"/>
        </w:rPr>
        <w:t xml:space="preserve">, </w:t>
      </w:r>
      <w:proofErr w:type="spellStart"/>
      <w:r w:rsidRPr="00232467">
        <w:rPr>
          <w:spacing w:val="2"/>
        </w:rPr>
        <w:t>dapat</w:t>
      </w:r>
      <w:proofErr w:type="spellEnd"/>
      <w:r w:rsidRPr="00232467">
        <w:rPr>
          <w:spacing w:val="2"/>
        </w:rPr>
        <w:t xml:space="preserve"> </w:t>
      </w:r>
      <w:proofErr w:type="spellStart"/>
      <w:r w:rsidRPr="00232467">
        <w:rPr>
          <w:spacing w:val="2"/>
        </w:rPr>
        <w:t>dikatakan</w:t>
      </w:r>
      <w:proofErr w:type="spellEnd"/>
      <w:r w:rsidRPr="00232467">
        <w:rPr>
          <w:spacing w:val="2"/>
        </w:rPr>
        <w:t xml:space="preserve"> </w:t>
      </w:r>
      <w:proofErr w:type="spellStart"/>
      <w:r w:rsidRPr="00232467">
        <w:rPr>
          <w:spacing w:val="2"/>
        </w:rPr>
        <w:t>bahwa</w:t>
      </w:r>
      <w:proofErr w:type="spellEnd"/>
      <w:r w:rsidRPr="00232467">
        <w:rPr>
          <w:spacing w:val="2"/>
        </w:rPr>
        <w:t xml:space="preserve"> </w:t>
      </w:r>
      <w:r>
        <w:rPr>
          <w:spacing w:val="2"/>
        </w:rPr>
        <w:t>attitude</w:t>
      </w:r>
      <w:r w:rsidRPr="00232467">
        <w:rPr>
          <w:spacing w:val="2"/>
        </w:rPr>
        <w:t xml:space="preserve"> </w:t>
      </w:r>
      <w:proofErr w:type="spellStart"/>
      <w:r w:rsidRPr="00232467">
        <w:rPr>
          <w:spacing w:val="2"/>
        </w:rPr>
        <w:t>mencerminkan</w:t>
      </w:r>
      <w:proofErr w:type="spellEnd"/>
      <w:r w:rsidRPr="00232467">
        <w:rPr>
          <w:spacing w:val="2"/>
        </w:rPr>
        <w:t xml:space="preserve"> </w:t>
      </w:r>
      <w:proofErr w:type="spellStart"/>
      <w:r w:rsidRPr="00232467">
        <w:rPr>
          <w:spacing w:val="2"/>
        </w:rPr>
        <w:t>penilaian</w:t>
      </w:r>
      <w:proofErr w:type="spellEnd"/>
      <w:r w:rsidRPr="00232467">
        <w:rPr>
          <w:spacing w:val="2"/>
        </w:rPr>
        <w:t xml:space="preserve"> </w:t>
      </w:r>
      <w:proofErr w:type="spellStart"/>
      <w:r w:rsidRPr="00232467">
        <w:rPr>
          <w:spacing w:val="2"/>
        </w:rPr>
        <w:t>positif</w:t>
      </w:r>
      <w:proofErr w:type="spellEnd"/>
      <w:r w:rsidRPr="00232467">
        <w:rPr>
          <w:spacing w:val="2"/>
        </w:rPr>
        <w:t xml:space="preserve"> </w:t>
      </w:r>
      <w:proofErr w:type="spellStart"/>
      <w:r w:rsidRPr="00232467">
        <w:rPr>
          <w:spacing w:val="2"/>
        </w:rPr>
        <w:t>atau</w:t>
      </w:r>
      <w:proofErr w:type="spellEnd"/>
      <w:r w:rsidRPr="00232467">
        <w:rPr>
          <w:spacing w:val="2"/>
        </w:rPr>
        <w:t xml:space="preserve"> </w:t>
      </w:r>
      <w:proofErr w:type="spellStart"/>
      <w:r w:rsidRPr="00232467">
        <w:rPr>
          <w:spacing w:val="2"/>
        </w:rPr>
        <w:t>negatif</w:t>
      </w:r>
      <w:proofErr w:type="spellEnd"/>
      <w:r w:rsidRPr="00232467">
        <w:rPr>
          <w:spacing w:val="2"/>
        </w:rPr>
        <w:t xml:space="preserve"> </w:t>
      </w:r>
      <w:proofErr w:type="spellStart"/>
      <w:r w:rsidRPr="00232467">
        <w:rPr>
          <w:spacing w:val="2"/>
        </w:rPr>
        <w:t>terhadap</w:t>
      </w:r>
      <w:proofErr w:type="spellEnd"/>
      <w:r w:rsidRPr="00232467">
        <w:rPr>
          <w:spacing w:val="2"/>
        </w:rPr>
        <w:t xml:space="preserve"> </w:t>
      </w:r>
      <w:proofErr w:type="spellStart"/>
      <w:r w:rsidRPr="00232467">
        <w:rPr>
          <w:spacing w:val="2"/>
        </w:rPr>
        <w:t>objek</w:t>
      </w:r>
      <w:proofErr w:type="spellEnd"/>
      <w:r w:rsidRPr="00232467">
        <w:rPr>
          <w:spacing w:val="2"/>
        </w:rPr>
        <w:t xml:space="preserve"> </w:t>
      </w:r>
      <w:proofErr w:type="spellStart"/>
      <w:r w:rsidRPr="00232467">
        <w:rPr>
          <w:spacing w:val="2"/>
        </w:rPr>
        <w:t>atau</w:t>
      </w:r>
      <w:proofErr w:type="spellEnd"/>
      <w:r w:rsidRPr="00232467">
        <w:rPr>
          <w:spacing w:val="2"/>
        </w:rPr>
        <w:t xml:space="preserve"> </w:t>
      </w:r>
      <w:proofErr w:type="spellStart"/>
      <w:r w:rsidRPr="00232467">
        <w:rPr>
          <w:spacing w:val="2"/>
        </w:rPr>
        <w:t>situasi</w:t>
      </w:r>
      <w:proofErr w:type="spellEnd"/>
      <w:r w:rsidRPr="00232467">
        <w:rPr>
          <w:spacing w:val="2"/>
        </w:rPr>
        <w:t xml:space="preserve"> </w:t>
      </w:r>
      <w:proofErr w:type="spellStart"/>
      <w:r w:rsidRPr="00232467">
        <w:rPr>
          <w:spacing w:val="2"/>
        </w:rPr>
        <w:t>tertentu</w:t>
      </w:r>
      <w:proofErr w:type="spellEnd"/>
      <w:r w:rsidRPr="00232467">
        <w:rPr>
          <w:spacing w:val="2"/>
        </w:rPr>
        <w:t>.</w:t>
      </w:r>
      <w:r>
        <w:rPr>
          <w:spacing w:val="2"/>
        </w:rPr>
        <w:t xml:space="preserve"> </w:t>
      </w:r>
    </w:p>
    <w:p w14:paraId="6E842DC1" w14:textId="7A1E4AEF" w:rsidR="00C003E4" w:rsidRDefault="00C003E4" w:rsidP="0064013A">
      <w:pPr>
        <w:pStyle w:val="my-2"/>
        <w:spacing w:line="480" w:lineRule="auto"/>
        <w:ind w:left="284" w:firstLine="436"/>
        <w:jc w:val="both"/>
        <w:rPr>
          <w:spacing w:val="2"/>
        </w:rPr>
      </w:pPr>
      <w:r w:rsidRPr="00C003E4">
        <w:rPr>
          <w:spacing w:val="2"/>
        </w:rPr>
        <w:t xml:space="preserve">Attitude </w:t>
      </w:r>
      <w:proofErr w:type="spellStart"/>
      <w:r w:rsidRPr="00C003E4">
        <w:rPr>
          <w:spacing w:val="2"/>
        </w:rPr>
        <w:t>merupakan</w:t>
      </w:r>
      <w:proofErr w:type="spellEnd"/>
      <w:r w:rsidRPr="00C003E4">
        <w:rPr>
          <w:spacing w:val="2"/>
        </w:rPr>
        <w:t xml:space="preserve"> </w:t>
      </w:r>
      <w:proofErr w:type="spellStart"/>
      <w:r w:rsidRPr="00C003E4">
        <w:rPr>
          <w:spacing w:val="2"/>
        </w:rPr>
        <w:t>prediktor</w:t>
      </w:r>
      <w:proofErr w:type="spellEnd"/>
      <w:r w:rsidRPr="00C003E4">
        <w:rPr>
          <w:spacing w:val="2"/>
        </w:rPr>
        <w:t xml:space="preserve"> </w:t>
      </w:r>
      <w:proofErr w:type="spellStart"/>
      <w:r w:rsidRPr="00C003E4">
        <w:rPr>
          <w:spacing w:val="2"/>
        </w:rPr>
        <w:t>penting</w:t>
      </w:r>
      <w:proofErr w:type="spellEnd"/>
      <w:r w:rsidRPr="00C003E4">
        <w:rPr>
          <w:spacing w:val="2"/>
        </w:rPr>
        <w:t xml:space="preserve"> </w:t>
      </w:r>
      <w:proofErr w:type="spellStart"/>
      <w:r w:rsidRPr="00C003E4">
        <w:rPr>
          <w:spacing w:val="2"/>
        </w:rPr>
        <w:t>dari</w:t>
      </w:r>
      <w:proofErr w:type="spellEnd"/>
      <w:r w:rsidRPr="00C003E4">
        <w:rPr>
          <w:spacing w:val="2"/>
        </w:rPr>
        <w:t xml:space="preserve"> </w:t>
      </w:r>
      <w:proofErr w:type="spellStart"/>
      <w:r w:rsidRPr="00C003E4">
        <w:rPr>
          <w:spacing w:val="2"/>
        </w:rPr>
        <w:t>niat</w:t>
      </w:r>
      <w:proofErr w:type="spellEnd"/>
      <w:r w:rsidRPr="00C003E4">
        <w:rPr>
          <w:spacing w:val="2"/>
        </w:rPr>
        <w:t xml:space="preserve"> </w:t>
      </w:r>
      <w:proofErr w:type="spellStart"/>
      <w:r w:rsidRPr="00C003E4">
        <w:rPr>
          <w:spacing w:val="2"/>
        </w:rPr>
        <w:t>pembelian</w:t>
      </w:r>
      <w:proofErr w:type="spellEnd"/>
      <w:r w:rsidRPr="00C003E4">
        <w:rPr>
          <w:spacing w:val="2"/>
        </w:rPr>
        <w:t xml:space="preserve"> </w:t>
      </w:r>
      <w:proofErr w:type="spellStart"/>
      <w:r w:rsidRPr="00C003E4">
        <w:rPr>
          <w:spacing w:val="2"/>
        </w:rPr>
        <w:t>untuk</w:t>
      </w:r>
      <w:proofErr w:type="spellEnd"/>
      <w:r w:rsidRPr="00C003E4">
        <w:rPr>
          <w:spacing w:val="2"/>
        </w:rPr>
        <w:t xml:space="preserve"> </w:t>
      </w:r>
      <w:proofErr w:type="spellStart"/>
      <w:r w:rsidRPr="00C003E4">
        <w:rPr>
          <w:spacing w:val="2"/>
        </w:rPr>
        <w:t>produk</w:t>
      </w:r>
      <w:proofErr w:type="spellEnd"/>
      <w:r w:rsidRPr="00C003E4">
        <w:rPr>
          <w:spacing w:val="2"/>
        </w:rPr>
        <w:t xml:space="preserve"> </w:t>
      </w:r>
      <w:proofErr w:type="spellStart"/>
      <w:r w:rsidRPr="00C003E4">
        <w:rPr>
          <w:spacing w:val="2"/>
        </w:rPr>
        <w:t>ramah</w:t>
      </w:r>
      <w:proofErr w:type="spellEnd"/>
      <w:r w:rsidRPr="00C003E4">
        <w:rPr>
          <w:spacing w:val="2"/>
        </w:rPr>
        <w:t xml:space="preserve"> </w:t>
      </w:r>
      <w:proofErr w:type="spellStart"/>
      <w:r w:rsidRPr="00C003E4">
        <w:rPr>
          <w:spacing w:val="2"/>
        </w:rPr>
        <w:t>lingkungan</w:t>
      </w:r>
      <w:proofErr w:type="spellEnd"/>
      <w:r w:rsidRPr="00C003E4">
        <w:rPr>
          <w:spacing w:val="2"/>
        </w:rPr>
        <w:t xml:space="preserve"> (Singhal &amp; Malik, 2018). Kashi (2020) juga </w:t>
      </w:r>
      <w:proofErr w:type="spellStart"/>
      <w:r w:rsidRPr="00C003E4">
        <w:rPr>
          <w:spacing w:val="2"/>
        </w:rPr>
        <w:t>mengungkapkan</w:t>
      </w:r>
      <w:proofErr w:type="spellEnd"/>
      <w:r w:rsidRPr="00C003E4">
        <w:rPr>
          <w:spacing w:val="2"/>
        </w:rPr>
        <w:t xml:space="preserve"> </w:t>
      </w:r>
      <w:proofErr w:type="spellStart"/>
      <w:r w:rsidRPr="00C003E4">
        <w:rPr>
          <w:spacing w:val="2"/>
        </w:rPr>
        <w:t>bahwa</w:t>
      </w:r>
      <w:proofErr w:type="spellEnd"/>
      <w:r w:rsidRPr="00C003E4">
        <w:rPr>
          <w:spacing w:val="2"/>
        </w:rPr>
        <w:t xml:space="preserve"> </w:t>
      </w:r>
      <w:proofErr w:type="spellStart"/>
      <w:r w:rsidRPr="00C003E4">
        <w:rPr>
          <w:spacing w:val="2"/>
        </w:rPr>
        <w:t>individu</w:t>
      </w:r>
      <w:proofErr w:type="spellEnd"/>
      <w:r w:rsidRPr="00C003E4">
        <w:rPr>
          <w:spacing w:val="2"/>
        </w:rPr>
        <w:t xml:space="preserve"> yang </w:t>
      </w:r>
      <w:proofErr w:type="spellStart"/>
      <w:r w:rsidRPr="00C003E4">
        <w:rPr>
          <w:spacing w:val="2"/>
        </w:rPr>
        <w:t>merasakan</w:t>
      </w:r>
      <w:proofErr w:type="spellEnd"/>
      <w:r w:rsidRPr="00C003E4">
        <w:rPr>
          <w:spacing w:val="2"/>
        </w:rPr>
        <w:t xml:space="preserve"> </w:t>
      </w:r>
      <w:proofErr w:type="spellStart"/>
      <w:r w:rsidRPr="00C003E4">
        <w:rPr>
          <w:spacing w:val="2"/>
        </w:rPr>
        <w:t>produk</w:t>
      </w:r>
      <w:proofErr w:type="spellEnd"/>
      <w:r w:rsidRPr="00C003E4">
        <w:rPr>
          <w:spacing w:val="2"/>
        </w:rPr>
        <w:t xml:space="preserve"> </w:t>
      </w:r>
      <w:proofErr w:type="spellStart"/>
      <w:r w:rsidRPr="00C003E4">
        <w:rPr>
          <w:spacing w:val="2"/>
        </w:rPr>
        <w:t>ramah</w:t>
      </w:r>
      <w:proofErr w:type="spellEnd"/>
      <w:r w:rsidRPr="00C003E4">
        <w:rPr>
          <w:spacing w:val="2"/>
        </w:rPr>
        <w:t xml:space="preserve"> </w:t>
      </w:r>
      <w:proofErr w:type="spellStart"/>
      <w:r w:rsidRPr="00C003E4">
        <w:rPr>
          <w:spacing w:val="2"/>
        </w:rPr>
        <w:t>lingkungan</w:t>
      </w:r>
      <w:proofErr w:type="spellEnd"/>
      <w:r w:rsidRPr="00C003E4">
        <w:rPr>
          <w:spacing w:val="2"/>
        </w:rPr>
        <w:t xml:space="preserve"> </w:t>
      </w:r>
      <w:proofErr w:type="spellStart"/>
      <w:r w:rsidRPr="00C003E4">
        <w:rPr>
          <w:spacing w:val="2"/>
        </w:rPr>
        <w:t>dengan</w:t>
      </w:r>
      <w:proofErr w:type="spellEnd"/>
      <w:r w:rsidRPr="00C003E4">
        <w:rPr>
          <w:spacing w:val="2"/>
        </w:rPr>
        <w:t xml:space="preserve"> </w:t>
      </w:r>
      <w:proofErr w:type="spellStart"/>
      <w:r w:rsidRPr="00C003E4">
        <w:rPr>
          <w:spacing w:val="2"/>
        </w:rPr>
        <w:t>baik</w:t>
      </w:r>
      <w:proofErr w:type="spellEnd"/>
      <w:r w:rsidRPr="00C003E4">
        <w:rPr>
          <w:spacing w:val="2"/>
        </w:rPr>
        <w:t xml:space="preserve"> </w:t>
      </w:r>
      <w:proofErr w:type="spellStart"/>
      <w:r w:rsidRPr="00C003E4">
        <w:rPr>
          <w:spacing w:val="2"/>
        </w:rPr>
        <w:t>akan</w:t>
      </w:r>
      <w:proofErr w:type="spellEnd"/>
      <w:r w:rsidRPr="00C003E4">
        <w:rPr>
          <w:spacing w:val="2"/>
        </w:rPr>
        <w:t xml:space="preserve"> </w:t>
      </w:r>
      <w:proofErr w:type="spellStart"/>
      <w:r w:rsidRPr="00C003E4">
        <w:rPr>
          <w:spacing w:val="2"/>
        </w:rPr>
        <w:t>memiliki</w:t>
      </w:r>
      <w:proofErr w:type="spellEnd"/>
      <w:r w:rsidRPr="00C003E4">
        <w:rPr>
          <w:spacing w:val="2"/>
        </w:rPr>
        <w:t xml:space="preserve"> </w:t>
      </w:r>
      <w:proofErr w:type="spellStart"/>
      <w:r w:rsidRPr="00C003E4">
        <w:rPr>
          <w:spacing w:val="2"/>
        </w:rPr>
        <w:t>sikap</w:t>
      </w:r>
      <w:proofErr w:type="spellEnd"/>
      <w:r w:rsidRPr="00C003E4">
        <w:rPr>
          <w:spacing w:val="2"/>
        </w:rPr>
        <w:t xml:space="preserve"> </w:t>
      </w:r>
      <w:proofErr w:type="spellStart"/>
      <w:r w:rsidRPr="00C003E4">
        <w:rPr>
          <w:spacing w:val="2"/>
        </w:rPr>
        <w:t>positif</w:t>
      </w:r>
      <w:proofErr w:type="spellEnd"/>
      <w:r w:rsidRPr="00C003E4">
        <w:rPr>
          <w:spacing w:val="2"/>
        </w:rPr>
        <w:t xml:space="preserve"> </w:t>
      </w:r>
      <w:proofErr w:type="spellStart"/>
      <w:r w:rsidRPr="00C003E4">
        <w:rPr>
          <w:spacing w:val="2"/>
        </w:rPr>
        <w:t>terhadap</w:t>
      </w:r>
      <w:proofErr w:type="spellEnd"/>
      <w:r w:rsidRPr="00C003E4">
        <w:rPr>
          <w:spacing w:val="2"/>
        </w:rPr>
        <w:t xml:space="preserve"> </w:t>
      </w:r>
      <w:proofErr w:type="spellStart"/>
      <w:r w:rsidRPr="00C003E4">
        <w:rPr>
          <w:spacing w:val="2"/>
        </w:rPr>
        <w:t>produk</w:t>
      </w:r>
      <w:proofErr w:type="spellEnd"/>
      <w:r w:rsidRPr="00C003E4">
        <w:rPr>
          <w:spacing w:val="2"/>
        </w:rPr>
        <w:t xml:space="preserve"> </w:t>
      </w:r>
      <w:proofErr w:type="spellStart"/>
      <w:r w:rsidRPr="00C003E4">
        <w:rPr>
          <w:spacing w:val="2"/>
        </w:rPr>
        <w:t>ramah</w:t>
      </w:r>
      <w:proofErr w:type="spellEnd"/>
      <w:r w:rsidRPr="00C003E4">
        <w:rPr>
          <w:spacing w:val="2"/>
        </w:rPr>
        <w:t xml:space="preserve"> </w:t>
      </w:r>
      <w:proofErr w:type="spellStart"/>
      <w:r w:rsidRPr="00C003E4">
        <w:rPr>
          <w:spacing w:val="2"/>
        </w:rPr>
        <w:t>lingkungan</w:t>
      </w:r>
      <w:proofErr w:type="spellEnd"/>
      <w:r w:rsidRPr="00C003E4">
        <w:rPr>
          <w:spacing w:val="2"/>
        </w:rPr>
        <w:t xml:space="preserve">, </w:t>
      </w:r>
      <w:proofErr w:type="spellStart"/>
      <w:r w:rsidRPr="00C003E4">
        <w:rPr>
          <w:spacing w:val="2"/>
        </w:rPr>
        <w:t>sehingga</w:t>
      </w:r>
      <w:proofErr w:type="spellEnd"/>
      <w:r w:rsidRPr="00C003E4">
        <w:rPr>
          <w:spacing w:val="2"/>
        </w:rPr>
        <w:t xml:space="preserve"> attitude </w:t>
      </w:r>
      <w:proofErr w:type="spellStart"/>
      <w:r w:rsidRPr="00C003E4">
        <w:rPr>
          <w:spacing w:val="2"/>
        </w:rPr>
        <w:t>memiliki</w:t>
      </w:r>
      <w:proofErr w:type="spellEnd"/>
      <w:r w:rsidRPr="00C003E4">
        <w:rPr>
          <w:spacing w:val="2"/>
        </w:rPr>
        <w:t xml:space="preserve"> </w:t>
      </w:r>
      <w:proofErr w:type="spellStart"/>
      <w:r w:rsidRPr="00C003E4">
        <w:rPr>
          <w:spacing w:val="2"/>
        </w:rPr>
        <w:t>pengaruh</w:t>
      </w:r>
      <w:proofErr w:type="spellEnd"/>
      <w:r w:rsidRPr="00C003E4">
        <w:rPr>
          <w:spacing w:val="2"/>
        </w:rPr>
        <w:t xml:space="preserve"> </w:t>
      </w:r>
      <w:proofErr w:type="spellStart"/>
      <w:r w:rsidRPr="00C003E4">
        <w:rPr>
          <w:spacing w:val="2"/>
        </w:rPr>
        <w:t>positif</w:t>
      </w:r>
      <w:proofErr w:type="spellEnd"/>
      <w:r w:rsidRPr="00C003E4">
        <w:rPr>
          <w:spacing w:val="2"/>
        </w:rPr>
        <w:t xml:space="preserve"> dan </w:t>
      </w:r>
      <w:proofErr w:type="spellStart"/>
      <w:r w:rsidRPr="00C003E4">
        <w:rPr>
          <w:spacing w:val="2"/>
        </w:rPr>
        <w:t>signifikan</w:t>
      </w:r>
      <w:proofErr w:type="spellEnd"/>
      <w:r w:rsidRPr="00C003E4">
        <w:rPr>
          <w:spacing w:val="2"/>
        </w:rPr>
        <w:t xml:space="preserve"> </w:t>
      </w:r>
      <w:proofErr w:type="spellStart"/>
      <w:r w:rsidRPr="00C003E4">
        <w:rPr>
          <w:spacing w:val="2"/>
        </w:rPr>
        <w:t>terhadap</w:t>
      </w:r>
      <w:proofErr w:type="spellEnd"/>
      <w:r w:rsidRPr="00C003E4">
        <w:rPr>
          <w:spacing w:val="2"/>
        </w:rPr>
        <w:t xml:space="preserve"> purchase intention </w:t>
      </w:r>
      <w:proofErr w:type="spellStart"/>
      <w:r w:rsidRPr="00C003E4">
        <w:rPr>
          <w:spacing w:val="2"/>
        </w:rPr>
        <w:t>ramah</w:t>
      </w:r>
      <w:proofErr w:type="spellEnd"/>
      <w:r w:rsidRPr="00C003E4">
        <w:rPr>
          <w:spacing w:val="2"/>
        </w:rPr>
        <w:t xml:space="preserve"> </w:t>
      </w:r>
      <w:proofErr w:type="spellStart"/>
      <w:r w:rsidRPr="00C003E4">
        <w:rPr>
          <w:spacing w:val="2"/>
        </w:rPr>
        <w:t>lingkungan</w:t>
      </w:r>
      <w:proofErr w:type="spellEnd"/>
      <w:r w:rsidRPr="00C003E4">
        <w:rPr>
          <w:spacing w:val="2"/>
        </w:rPr>
        <w:t xml:space="preserve"> (</w:t>
      </w:r>
      <w:proofErr w:type="spellStart"/>
      <w:r w:rsidRPr="00C003E4">
        <w:rPr>
          <w:spacing w:val="2"/>
        </w:rPr>
        <w:t>Maichum</w:t>
      </w:r>
      <w:proofErr w:type="spellEnd"/>
      <w:r w:rsidRPr="00C003E4">
        <w:rPr>
          <w:spacing w:val="2"/>
        </w:rPr>
        <w:t xml:space="preserve"> et al., 2016; Chin et al., 2018). Dalam </w:t>
      </w:r>
      <w:proofErr w:type="spellStart"/>
      <w:r w:rsidRPr="00C003E4">
        <w:rPr>
          <w:spacing w:val="2"/>
        </w:rPr>
        <w:t>hal</w:t>
      </w:r>
      <w:proofErr w:type="spellEnd"/>
      <w:r w:rsidRPr="00C003E4">
        <w:rPr>
          <w:spacing w:val="2"/>
        </w:rPr>
        <w:t xml:space="preserve"> </w:t>
      </w:r>
      <w:proofErr w:type="spellStart"/>
      <w:r w:rsidRPr="00C003E4">
        <w:rPr>
          <w:spacing w:val="2"/>
        </w:rPr>
        <w:t>ini</w:t>
      </w:r>
      <w:proofErr w:type="spellEnd"/>
      <w:r w:rsidRPr="00C003E4">
        <w:rPr>
          <w:spacing w:val="2"/>
        </w:rPr>
        <w:t xml:space="preserve">, </w:t>
      </w:r>
      <w:proofErr w:type="spellStart"/>
      <w:r w:rsidRPr="00C003E4">
        <w:rPr>
          <w:spacing w:val="2"/>
        </w:rPr>
        <w:t>dapat</w:t>
      </w:r>
      <w:proofErr w:type="spellEnd"/>
      <w:r w:rsidRPr="00C003E4">
        <w:rPr>
          <w:spacing w:val="2"/>
        </w:rPr>
        <w:t xml:space="preserve"> </w:t>
      </w:r>
      <w:proofErr w:type="spellStart"/>
      <w:r w:rsidRPr="00C003E4">
        <w:rPr>
          <w:spacing w:val="2"/>
        </w:rPr>
        <w:t>dikatakan</w:t>
      </w:r>
      <w:proofErr w:type="spellEnd"/>
      <w:r w:rsidRPr="00C003E4">
        <w:rPr>
          <w:spacing w:val="2"/>
        </w:rPr>
        <w:t xml:space="preserve"> </w:t>
      </w:r>
      <w:proofErr w:type="spellStart"/>
      <w:r w:rsidRPr="00C003E4">
        <w:rPr>
          <w:spacing w:val="2"/>
        </w:rPr>
        <w:t>bahwa</w:t>
      </w:r>
      <w:proofErr w:type="spellEnd"/>
      <w:r w:rsidRPr="00C003E4">
        <w:rPr>
          <w:spacing w:val="2"/>
        </w:rPr>
        <w:t xml:space="preserve"> </w:t>
      </w:r>
      <w:proofErr w:type="spellStart"/>
      <w:r w:rsidRPr="00C003E4">
        <w:rPr>
          <w:spacing w:val="2"/>
        </w:rPr>
        <w:t>sikap</w:t>
      </w:r>
      <w:proofErr w:type="spellEnd"/>
      <w:r w:rsidRPr="00C003E4">
        <w:rPr>
          <w:spacing w:val="2"/>
        </w:rPr>
        <w:t xml:space="preserve"> </w:t>
      </w:r>
      <w:proofErr w:type="spellStart"/>
      <w:r w:rsidRPr="00C003E4">
        <w:rPr>
          <w:spacing w:val="2"/>
        </w:rPr>
        <w:t>memegang</w:t>
      </w:r>
      <w:proofErr w:type="spellEnd"/>
      <w:r w:rsidRPr="00C003E4">
        <w:rPr>
          <w:spacing w:val="2"/>
        </w:rPr>
        <w:t xml:space="preserve"> </w:t>
      </w:r>
      <w:proofErr w:type="spellStart"/>
      <w:r w:rsidRPr="00C003E4">
        <w:rPr>
          <w:spacing w:val="2"/>
        </w:rPr>
        <w:t>peran</w:t>
      </w:r>
      <w:proofErr w:type="spellEnd"/>
      <w:r w:rsidRPr="00C003E4">
        <w:rPr>
          <w:spacing w:val="2"/>
        </w:rPr>
        <w:t xml:space="preserve"> </w:t>
      </w:r>
      <w:proofErr w:type="spellStart"/>
      <w:r w:rsidRPr="00C003E4">
        <w:rPr>
          <w:spacing w:val="2"/>
        </w:rPr>
        <w:t>utama</w:t>
      </w:r>
      <w:proofErr w:type="spellEnd"/>
      <w:r w:rsidRPr="00C003E4">
        <w:rPr>
          <w:spacing w:val="2"/>
        </w:rPr>
        <w:t xml:space="preserve">. </w:t>
      </w:r>
      <w:proofErr w:type="spellStart"/>
      <w:r w:rsidRPr="00C003E4">
        <w:rPr>
          <w:spacing w:val="2"/>
        </w:rPr>
        <w:t>Pembelian</w:t>
      </w:r>
      <w:proofErr w:type="spellEnd"/>
      <w:r w:rsidRPr="00C003E4">
        <w:rPr>
          <w:spacing w:val="2"/>
        </w:rPr>
        <w:t xml:space="preserve"> </w:t>
      </w:r>
      <w:proofErr w:type="spellStart"/>
      <w:r w:rsidRPr="00C003E4">
        <w:rPr>
          <w:spacing w:val="2"/>
        </w:rPr>
        <w:t>produk</w:t>
      </w:r>
      <w:proofErr w:type="spellEnd"/>
      <w:r w:rsidRPr="00C003E4">
        <w:rPr>
          <w:spacing w:val="2"/>
        </w:rPr>
        <w:t xml:space="preserve"> </w:t>
      </w:r>
      <w:proofErr w:type="spellStart"/>
      <w:r w:rsidRPr="00C003E4">
        <w:rPr>
          <w:spacing w:val="2"/>
        </w:rPr>
        <w:t>ramah</w:t>
      </w:r>
      <w:proofErr w:type="spellEnd"/>
      <w:r w:rsidRPr="00C003E4">
        <w:rPr>
          <w:spacing w:val="2"/>
        </w:rPr>
        <w:t xml:space="preserve"> </w:t>
      </w:r>
      <w:proofErr w:type="spellStart"/>
      <w:r w:rsidRPr="00C003E4">
        <w:rPr>
          <w:spacing w:val="2"/>
        </w:rPr>
        <w:t>lingkungan</w:t>
      </w:r>
      <w:proofErr w:type="spellEnd"/>
      <w:r w:rsidRPr="00C003E4">
        <w:rPr>
          <w:spacing w:val="2"/>
        </w:rPr>
        <w:t xml:space="preserve"> </w:t>
      </w:r>
      <w:proofErr w:type="spellStart"/>
      <w:r w:rsidRPr="00C003E4">
        <w:rPr>
          <w:spacing w:val="2"/>
        </w:rPr>
        <w:t>menunjukkan</w:t>
      </w:r>
      <w:proofErr w:type="spellEnd"/>
      <w:r w:rsidRPr="00C003E4">
        <w:rPr>
          <w:spacing w:val="2"/>
        </w:rPr>
        <w:t xml:space="preserve"> </w:t>
      </w:r>
      <w:proofErr w:type="spellStart"/>
      <w:r w:rsidRPr="00C003E4">
        <w:rPr>
          <w:spacing w:val="2"/>
        </w:rPr>
        <w:t>sikap</w:t>
      </w:r>
      <w:proofErr w:type="spellEnd"/>
      <w:r w:rsidRPr="00C003E4">
        <w:rPr>
          <w:spacing w:val="2"/>
        </w:rPr>
        <w:t xml:space="preserve"> </w:t>
      </w:r>
      <w:proofErr w:type="spellStart"/>
      <w:r w:rsidRPr="00C003E4">
        <w:rPr>
          <w:spacing w:val="2"/>
        </w:rPr>
        <w:t>positif</w:t>
      </w:r>
      <w:proofErr w:type="spellEnd"/>
      <w:r w:rsidRPr="00C003E4">
        <w:rPr>
          <w:spacing w:val="2"/>
        </w:rPr>
        <w:t xml:space="preserve"> </w:t>
      </w:r>
      <w:proofErr w:type="spellStart"/>
      <w:r w:rsidRPr="00C003E4">
        <w:rPr>
          <w:spacing w:val="2"/>
        </w:rPr>
        <w:t>seseorang</w:t>
      </w:r>
      <w:proofErr w:type="spellEnd"/>
      <w:r w:rsidRPr="00C003E4">
        <w:rPr>
          <w:spacing w:val="2"/>
        </w:rPr>
        <w:t xml:space="preserve"> </w:t>
      </w:r>
      <w:proofErr w:type="spellStart"/>
      <w:r w:rsidRPr="00C003E4">
        <w:rPr>
          <w:spacing w:val="2"/>
        </w:rPr>
        <w:t>terhadap</w:t>
      </w:r>
      <w:proofErr w:type="spellEnd"/>
      <w:r w:rsidRPr="00C003E4">
        <w:rPr>
          <w:spacing w:val="2"/>
        </w:rPr>
        <w:t xml:space="preserve"> </w:t>
      </w:r>
      <w:proofErr w:type="spellStart"/>
      <w:r w:rsidRPr="00C003E4">
        <w:rPr>
          <w:spacing w:val="2"/>
        </w:rPr>
        <w:t>pelestarian</w:t>
      </w:r>
      <w:proofErr w:type="spellEnd"/>
      <w:r w:rsidRPr="00C003E4">
        <w:rPr>
          <w:spacing w:val="2"/>
        </w:rPr>
        <w:t xml:space="preserve"> </w:t>
      </w:r>
      <w:proofErr w:type="spellStart"/>
      <w:r w:rsidRPr="00C003E4">
        <w:rPr>
          <w:spacing w:val="2"/>
        </w:rPr>
        <w:t>lingkungan</w:t>
      </w:r>
      <w:proofErr w:type="spellEnd"/>
      <w:r w:rsidRPr="00C003E4">
        <w:rPr>
          <w:spacing w:val="2"/>
        </w:rPr>
        <w:t xml:space="preserve">. </w:t>
      </w:r>
      <w:proofErr w:type="spellStart"/>
      <w:r w:rsidRPr="00C003E4">
        <w:rPr>
          <w:spacing w:val="2"/>
        </w:rPr>
        <w:t>Semakin</w:t>
      </w:r>
      <w:proofErr w:type="spellEnd"/>
      <w:r w:rsidRPr="00C003E4">
        <w:rPr>
          <w:spacing w:val="2"/>
        </w:rPr>
        <w:t xml:space="preserve"> </w:t>
      </w:r>
      <w:proofErr w:type="spellStart"/>
      <w:r w:rsidRPr="00C003E4">
        <w:rPr>
          <w:spacing w:val="2"/>
        </w:rPr>
        <w:t>positif</w:t>
      </w:r>
      <w:proofErr w:type="spellEnd"/>
      <w:r w:rsidRPr="00C003E4">
        <w:rPr>
          <w:spacing w:val="2"/>
        </w:rPr>
        <w:t xml:space="preserve"> </w:t>
      </w:r>
      <w:proofErr w:type="spellStart"/>
      <w:r w:rsidRPr="00C003E4">
        <w:rPr>
          <w:spacing w:val="2"/>
        </w:rPr>
        <w:t>sikap</w:t>
      </w:r>
      <w:proofErr w:type="spellEnd"/>
      <w:r w:rsidRPr="00C003E4">
        <w:rPr>
          <w:spacing w:val="2"/>
        </w:rPr>
        <w:t xml:space="preserve"> </w:t>
      </w:r>
      <w:proofErr w:type="spellStart"/>
      <w:r w:rsidRPr="00C003E4">
        <w:rPr>
          <w:spacing w:val="2"/>
        </w:rPr>
        <w:t>seseorang</w:t>
      </w:r>
      <w:proofErr w:type="spellEnd"/>
      <w:r w:rsidRPr="00C003E4">
        <w:rPr>
          <w:spacing w:val="2"/>
        </w:rPr>
        <w:t xml:space="preserve"> </w:t>
      </w:r>
      <w:proofErr w:type="spellStart"/>
      <w:r w:rsidRPr="00C003E4">
        <w:rPr>
          <w:spacing w:val="2"/>
        </w:rPr>
        <w:t>terhadap</w:t>
      </w:r>
      <w:proofErr w:type="spellEnd"/>
      <w:r w:rsidRPr="00C003E4">
        <w:rPr>
          <w:spacing w:val="2"/>
        </w:rPr>
        <w:t xml:space="preserve"> </w:t>
      </w:r>
      <w:proofErr w:type="spellStart"/>
      <w:r w:rsidRPr="00C003E4">
        <w:rPr>
          <w:spacing w:val="2"/>
        </w:rPr>
        <w:t>produk</w:t>
      </w:r>
      <w:proofErr w:type="spellEnd"/>
      <w:r w:rsidRPr="00C003E4">
        <w:rPr>
          <w:spacing w:val="2"/>
        </w:rPr>
        <w:t xml:space="preserve"> </w:t>
      </w:r>
      <w:proofErr w:type="spellStart"/>
      <w:r w:rsidRPr="00C003E4">
        <w:rPr>
          <w:spacing w:val="2"/>
        </w:rPr>
        <w:t>ramah</w:t>
      </w:r>
      <w:proofErr w:type="spellEnd"/>
      <w:r w:rsidRPr="00C003E4">
        <w:rPr>
          <w:spacing w:val="2"/>
        </w:rPr>
        <w:t xml:space="preserve"> </w:t>
      </w:r>
      <w:proofErr w:type="spellStart"/>
      <w:r w:rsidRPr="00C003E4">
        <w:rPr>
          <w:spacing w:val="2"/>
        </w:rPr>
        <w:t>lingkungan</w:t>
      </w:r>
      <w:proofErr w:type="spellEnd"/>
      <w:r w:rsidRPr="00C003E4">
        <w:rPr>
          <w:spacing w:val="2"/>
        </w:rPr>
        <w:t xml:space="preserve">, </w:t>
      </w:r>
      <w:proofErr w:type="spellStart"/>
      <w:r w:rsidRPr="00C003E4">
        <w:rPr>
          <w:spacing w:val="2"/>
        </w:rPr>
        <w:t>maka</w:t>
      </w:r>
      <w:proofErr w:type="spellEnd"/>
      <w:r w:rsidRPr="00C003E4">
        <w:rPr>
          <w:spacing w:val="2"/>
        </w:rPr>
        <w:t xml:space="preserve"> </w:t>
      </w:r>
      <w:proofErr w:type="spellStart"/>
      <w:r w:rsidRPr="00C003E4">
        <w:rPr>
          <w:spacing w:val="2"/>
        </w:rPr>
        <w:t>semakin</w:t>
      </w:r>
      <w:proofErr w:type="spellEnd"/>
      <w:r w:rsidRPr="00C003E4">
        <w:rPr>
          <w:spacing w:val="2"/>
        </w:rPr>
        <w:t xml:space="preserve"> </w:t>
      </w:r>
      <w:proofErr w:type="spellStart"/>
      <w:r w:rsidRPr="00C003E4">
        <w:rPr>
          <w:spacing w:val="2"/>
        </w:rPr>
        <w:t>tinggi</w:t>
      </w:r>
      <w:proofErr w:type="spellEnd"/>
      <w:r w:rsidRPr="00C003E4">
        <w:rPr>
          <w:spacing w:val="2"/>
        </w:rPr>
        <w:t xml:space="preserve"> </w:t>
      </w:r>
      <w:proofErr w:type="spellStart"/>
      <w:r w:rsidRPr="00C003E4">
        <w:rPr>
          <w:spacing w:val="2"/>
        </w:rPr>
        <w:t>niat</w:t>
      </w:r>
      <w:proofErr w:type="spellEnd"/>
      <w:r w:rsidRPr="00C003E4">
        <w:rPr>
          <w:spacing w:val="2"/>
        </w:rPr>
        <w:t xml:space="preserve"> </w:t>
      </w:r>
      <w:proofErr w:type="spellStart"/>
      <w:r w:rsidRPr="00C003E4">
        <w:rPr>
          <w:spacing w:val="2"/>
        </w:rPr>
        <w:t>pembeliannya</w:t>
      </w:r>
      <w:proofErr w:type="spellEnd"/>
      <w:r w:rsidRPr="00C003E4">
        <w:rPr>
          <w:spacing w:val="2"/>
        </w:rPr>
        <w:t>.</w:t>
      </w:r>
    </w:p>
    <w:p w14:paraId="2242BAF8" w14:textId="77777777" w:rsidR="00C003E4" w:rsidRDefault="00C003E4" w:rsidP="0064013A">
      <w:pPr>
        <w:pStyle w:val="my-2"/>
        <w:spacing w:line="480" w:lineRule="auto"/>
        <w:ind w:left="284" w:firstLine="436"/>
        <w:jc w:val="both"/>
      </w:pPr>
      <w:proofErr w:type="spellStart"/>
      <w:r>
        <w:t>Penelitian</w:t>
      </w:r>
      <w:proofErr w:type="spellEnd"/>
      <w:r>
        <w:t xml:space="preserve"> </w:t>
      </w:r>
      <w:proofErr w:type="spellStart"/>
      <w:r>
        <w:t>terdahulu</w:t>
      </w:r>
      <w:proofErr w:type="spellEnd"/>
      <w:r>
        <w:t xml:space="preserve"> yang </w:t>
      </w:r>
      <w:proofErr w:type="spellStart"/>
      <w:r>
        <w:t>dilakukan</w:t>
      </w:r>
      <w:proofErr w:type="spellEnd"/>
      <w:r>
        <w:t xml:space="preserve"> oleh </w:t>
      </w:r>
      <w:proofErr w:type="spellStart"/>
      <w:r>
        <w:t>Himawan</w:t>
      </w:r>
      <w:proofErr w:type="spellEnd"/>
      <w:r>
        <w:t xml:space="preserve"> (2019) Attitude </w:t>
      </w:r>
      <w:proofErr w:type="spellStart"/>
      <w:r>
        <w:t>memiliki</w:t>
      </w:r>
      <w:proofErr w:type="spellEnd"/>
      <w:r>
        <w:t xml:space="preserve"> </w:t>
      </w:r>
      <w:proofErr w:type="spellStart"/>
      <w:r>
        <w:t>dampak</w:t>
      </w:r>
      <w:proofErr w:type="spellEnd"/>
      <w:r>
        <w:t xml:space="preserve"> </w:t>
      </w:r>
      <w:proofErr w:type="spellStart"/>
      <w:r>
        <w:t>positif</w:t>
      </w:r>
      <w:proofErr w:type="spellEnd"/>
      <w:r>
        <w:t xml:space="preserve"> </w:t>
      </w:r>
      <w:proofErr w:type="spellStart"/>
      <w:r>
        <w:t>terhadap</w:t>
      </w:r>
      <w:proofErr w:type="spellEnd"/>
      <w:r>
        <w:t xml:space="preserve"> green purchase intention </w:t>
      </w:r>
      <w:proofErr w:type="spellStart"/>
      <w:r>
        <w:t>hasil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menunjukan</w:t>
      </w:r>
      <w:proofErr w:type="spellEnd"/>
      <w:r>
        <w:t xml:space="preserve"> </w:t>
      </w:r>
      <w:proofErr w:type="spellStart"/>
      <w:r>
        <w:t>bahwa</w:t>
      </w:r>
      <w:proofErr w:type="spellEnd"/>
      <w:r>
        <w:t xml:space="preserve"> UMKM Batik </w:t>
      </w:r>
      <w:proofErr w:type="spellStart"/>
      <w:r>
        <w:t>berhasil</w:t>
      </w:r>
      <w:proofErr w:type="spellEnd"/>
      <w:r>
        <w:t xml:space="preserve"> </w:t>
      </w:r>
      <w:proofErr w:type="spellStart"/>
      <w:r>
        <w:t>mempengaruhi</w:t>
      </w:r>
      <w:proofErr w:type="spellEnd"/>
      <w:r>
        <w:t xml:space="preserve"> </w:t>
      </w:r>
      <w:proofErr w:type="spellStart"/>
      <w:r>
        <w:t>minat</w:t>
      </w:r>
      <w:proofErr w:type="spellEnd"/>
      <w:r>
        <w:t xml:space="preserve"> </w:t>
      </w:r>
      <w:proofErr w:type="spellStart"/>
      <w:r>
        <w:t>beli</w:t>
      </w:r>
      <w:proofErr w:type="spellEnd"/>
      <w:r>
        <w:t xml:space="preserve"> </w:t>
      </w:r>
      <w:proofErr w:type="spellStart"/>
      <w:r>
        <w:t>konsumen</w:t>
      </w:r>
      <w:proofErr w:type="spellEnd"/>
      <w:r>
        <w:t xml:space="preserve"> </w:t>
      </w:r>
      <w:proofErr w:type="spellStart"/>
      <w:r>
        <w:t>melalui</w:t>
      </w:r>
      <w:proofErr w:type="spellEnd"/>
      <w:r>
        <w:t xml:space="preserve"> </w:t>
      </w:r>
      <w:proofErr w:type="spellStart"/>
      <w:r>
        <w:t>produk</w:t>
      </w:r>
      <w:proofErr w:type="spellEnd"/>
      <w:r>
        <w:t xml:space="preserve"> </w:t>
      </w:r>
      <w:proofErr w:type="spellStart"/>
      <w:r>
        <w:t>ramah</w:t>
      </w:r>
      <w:proofErr w:type="spellEnd"/>
      <w:r>
        <w:t xml:space="preserve"> </w:t>
      </w:r>
      <w:proofErr w:type="spellStart"/>
      <w:r>
        <w:t>lingkungan</w:t>
      </w:r>
      <w:proofErr w:type="spellEnd"/>
      <w:r>
        <w:t xml:space="preserve">, dan </w:t>
      </w:r>
      <w:proofErr w:type="spellStart"/>
      <w:r>
        <w:t>menunjukan</w:t>
      </w:r>
      <w:proofErr w:type="spellEnd"/>
      <w:r>
        <w:t xml:space="preserve"> </w:t>
      </w:r>
      <w:proofErr w:type="spellStart"/>
      <w:r>
        <w:t>hasil</w:t>
      </w:r>
      <w:proofErr w:type="spellEnd"/>
      <w:r>
        <w:t xml:space="preserve"> yang </w:t>
      </w:r>
      <w:proofErr w:type="spellStart"/>
      <w:r>
        <w:t>signifikan</w:t>
      </w:r>
      <w:proofErr w:type="spellEnd"/>
      <w:r>
        <w:t xml:space="preserve"> </w:t>
      </w:r>
      <w:proofErr w:type="spellStart"/>
      <w:r>
        <w:t>terhadap</w:t>
      </w:r>
      <w:proofErr w:type="spellEnd"/>
      <w:r>
        <w:t xml:space="preserve"> green purchase intention.</w:t>
      </w:r>
    </w:p>
    <w:p w14:paraId="7B3B16EC" w14:textId="5B84D07F" w:rsidR="0064013A" w:rsidRPr="008168F7" w:rsidRDefault="00C003E4" w:rsidP="008168F7">
      <w:pPr>
        <w:pStyle w:val="my-2"/>
        <w:spacing w:line="480" w:lineRule="auto"/>
        <w:ind w:left="284" w:firstLine="436"/>
        <w:jc w:val="both"/>
      </w:pPr>
      <w:proofErr w:type="spellStart"/>
      <w:r w:rsidRPr="00456260">
        <w:lastRenderedPageBreak/>
        <w:t>Sikap</w:t>
      </w:r>
      <w:proofErr w:type="spellEnd"/>
      <w:r w:rsidRPr="00456260">
        <w:t xml:space="preserve"> </w:t>
      </w:r>
      <w:proofErr w:type="spellStart"/>
      <w:r w:rsidRPr="00456260">
        <w:t>konsumen</w:t>
      </w:r>
      <w:proofErr w:type="spellEnd"/>
      <w:r w:rsidRPr="00456260">
        <w:t xml:space="preserve"> </w:t>
      </w:r>
      <w:proofErr w:type="spellStart"/>
      <w:r w:rsidRPr="00456260">
        <w:t>terhadap</w:t>
      </w:r>
      <w:proofErr w:type="spellEnd"/>
      <w:r w:rsidRPr="00456260">
        <w:t xml:space="preserve"> </w:t>
      </w:r>
      <w:proofErr w:type="spellStart"/>
      <w:r w:rsidRPr="00456260">
        <w:t>produk</w:t>
      </w:r>
      <w:proofErr w:type="spellEnd"/>
      <w:r w:rsidRPr="00456260">
        <w:t xml:space="preserve"> </w:t>
      </w:r>
      <w:proofErr w:type="spellStart"/>
      <w:r w:rsidRPr="00456260">
        <w:t>ramah</w:t>
      </w:r>
      <w:proofErr w:type="spellEnd"/>
      <w:r w:rsidRPr="00456260">
        <w:t xml:space="preserve"> </w:t>
      </w:r>
      <w:proofErr w:type="spellStart"/>
      <w:r w:rsidRPr="00456260">
        <w:t>lingkungan</w:t>
      </w:r>
      <w:proofErr w:type="spellEnd"/>
      <w:r w:rsidRPr="00456260">
        <w:t xml:space="preserve"> juga </w:t>
      </w:r>
      <w:proofErr w:type="spellStart"/>
      <w:r w:rsidRPr="00456260">
        <w:t>dipengaruhi</w:t>
      </w:r>
      <w:proofErr w:type="spellEnd"/>
      <w:r w:rsidRPr="00456260">
        <w:t xml:space="preserve"> oleh </w:t>
      </w:r>
      <w:proofErr w:type="spellStart"/>
      <w:r w:rsidRPr="00456260">
        <w:t>kesadaran</w:t>
      </w:r>
      <w:proofErr w:type="spellEnd"/>
      <w:r w:rsidRPr="00456260">
        <w:t xml:space="preserve"> </w:t>
      </w:r>
      <w:proofErr w:type="spellStart"/>
      <w:r w:rsidRPr="00456260">
        <w:t>akan</w:t>
      </w:r>
      <w:proofErr w:type="spellEnd"/>
      <w:r w:rsidRPr="00456260">
        <w:t xml:space="preserve"> </w:t>
      </w:r>
      <w:proofErr w:type="spellStart"/>
      <w:r w:rsidRPr="00456260">
        <w:t>kesehatan</w:t>
      </w:r>
      <w:proofErr w:type="spellEnd"/>
      <w:r w:rsidRPr="00456260">
        <w:t xml:space="preserve"> dan </w:t>
      </w:r>
      <w:proofErr w:type="spellStart"/>
      <w:r w:rsidRPr="00456260">
        <w:t>kepedulian</w:t>
      </w:r>
      <w:proofErr w:type="spellEnd"/>
      <w:r w:rsidRPr="00456260">
        <w:t xml:space="preserve"> </w:t>
      </w:r>
      <w:proofErr w:type="spellStart"/>
      <w:r w:rsidRPr="00456260">
        <w:t>terhadap</w:t>
      </w:r>
      <w:proofErr w:type="spellEnd"/>
      <w:r w:rsidRPr="00456260">
        <w:t xml:space="preserve"> </w:t>
      </w:r>
      <w:proofErr w:type="spellStart"/>
      <w:r w:rsidRPr="00456260">
        <w:t>lingkungan</w:t>
      </w:r>
      <w:proofErr w:type="spellEnd"/>
      <w:r w:rsidRPr="00456260">
        <w:t xml:space="preserve"> (Nguyen, Nguyen, Trinh, Tran, &amp; Cao, 2020).</w:t>
      </w:r>
    </w:p>
    <w:p w14:paraId="31369D7C" w14:textId="221ECBED" w:rsidR="00C003E4" w:rsidRPr="00CA27FF" w:rsidRDefault="0045603F" w:rsidP="007F143C">
      <w:pPr>
        <w:pStyle w:val="ListParagraph"/>
        <w:numPr>
          <w:ilvl w:val="0"/>
          <w:numId w:val="44"/>
        </w:numPr>
        <w:spacing w:line="480" w:lineRule="auto"/>
        <w:jc w:val="both"/>
        <w:rPr>
          <w:rFonts w:ascii="Times New Roman" w:hAnsi="Times New Roman" w:cs="Times New Roman"/>
          <w:sz w:val="24"/>
          <w:szCs w:val="24"/>
        </w:rPr>
      </w:pPr>
      <w:r w:rsidRPr="0045603F">
        <w:rPr>
          <w:rFonts w:ascii="Times New Roman" w:hAnsi="Times New Roman" w:cs="Times New Roman"/>
          <w:sz w:val="24"/>
          <w:szCs w:val="24"/>
        </w:rPr>
        <w:t>Faktor-</w:t>
      </w:r>
      <w:proofErr w:type="spellStart"/>
      <w:r w:rsidRPr="0045603F">
        <w:rPr>
          <w:rFonts w:ascii="Times New Roman" w:hAnsi="Times New Roman" w:cs="Times New Roman"/>
          <w:sz w:val="24"/>
          <w:szCs w:val="24"/>
        </w:rPr>
        <w:t>faktor</w:t>
      </w:r>
      <w:proofErr w:type="spellEnd"/>
      <w:r>
        <w:rPr>
          <w:rFonts w:ascii="Times New Roman" w:hAnsi="Times New Roman" w:cs="Times New Roman"/>
          <w:sz w:val="24"/>
          <w:szCs w:val="24"/>
        </w:rPr>
        <w:t xml:space="preserve"> </w:t>
      </w:r>
      <w:r w:rsidRPr="0045603F">
        <w:rPr>
          <w:rFonts w:ascii="Times New Roman" w:hAnsi="Times New Roman" w:cs="Times New Roman"/>
          <w:i/>
          <w:iCs/>
          <w:sz w:val="24"/>
          <w:szCs w:val="24"/>
        </w:rPr>
        <w:t>Attitude</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sidRPr="0045603F">
        <w:rPr>
          <w:rFonts w:ascii="Times New Roman" w:hAnsi="Times New Roman" w:cs="Times New Roman"/>
          <w:i/>
          <w:iCs/>
          <w:sz w:val="24"/>
          <w:szCs w:val="24"/>
        </w:rPr>
        <w:t>Green Purchase Intention</w:t>
      </w:r>
    </w:p>
    <w:p w14:paraId="38184A95" w14:textId="7BC46896" w:rsidR="00CA27FF" w:rsidRDefault="00CA27FF" w:rsidP="00F54B4C">
      <w:pPr>
        <w:pStyle w:val="my-2"/>
        <w:numPr>
          <w:ilvl w:val="0"/>
          <w:numId w:val="22"/>
        </w:numPr>
        <w:spacing w:line="480" w:lineRule="auto"/>
        <w:ind w:left="142" w:firstLine="142"/>
        <w:jc w:val="both"/>
      </w:pPr>
      <w:r>
        <w:t>Green Brand Image</w:t>
      </w:r>
    </w:p>
    <w:p w14:paraId="15E2F855" w14:textId="3728B78A" w:rsidR="007116F6" w:rsidRDefault="00CA27FF" w:rsidP="00E940AD">
      <w:pPr>
        <w:pStyle w:val="my-2"/>
        <w:spacing w:line="480" w:lineRule="auto"/>
        <w:ind w:left="720" w:firstLine="720"/>
        <w:jc w:val="both"/>
      </w:pPr>
      <w:r>
        <w:t xml:space="preserve">Citra </w:t>
      </w:r>
      <w:proofErr w:type="spellStart"/>
      <w:r>
        <w:t>merek</w:t>
      </w:r>
      <w:proofErr w:type="spellEnd"/>
      <w:r>
        <w:t xml:space="preserve"> </w:t>
      </w:r>
      <w:proofErr w:type="spellStart"/>
      <w:r>
        <w:t>hijau</w:t>
      </w:r>
      <w:proofErr w:type="spellEnd"/>
      <w:r>
        <w:t xml:space="preserve"> </w:t>
      </w:r>
      <w:proofErr w:type="spellStart"/>
      <w:r>
        <w:t>merupakan</w:t>
      </w:r>
      <w:proofErr w:type="spellEnd"/>
      <w:r>
        <w:t xml:space="preserve"> </w:t>
      </w:r>
      <w:proofErr w:type="spellStart"/>
      <w:r>
        <w:t>pemahaman</w:t>
      </w:r>
      <w:proofErr w:type="spellEnd"/>
      <w:r>
        <w:t xml:space="preserve"> </w:t>
      </w:r>
      <w:proofErr w:type="spellStart"/>
      <w:r>
        <w:t>konsumen</w:t>
      </w:r>
      <w:proofErr w:type="spellEnd"/>
      <w:r>
        <w:t xml:space="preserve"> </w:t>
      </w:r>
      <w:proofErr w:type="spellStart"/>
      <w:r>
        <w:t>keterikatan</w:t>
      </w:r>
      <w:proofErr w:type="spellEnd"/>
      <w:r>
        <w:t xml:space="preserve"> </w:t>
      </w:r>
      <w:proofErr w:type="spellStart"/>
      <w:r>
        <w:t>merek</w:t>
      </w:r>
      <w:proofErr w:type="spellEnd"/>
      <w:r>
        <w:t xml:space="preserve"> </w:t>
      </w:r>
      <w:proofErr w:type="spellStart"/>
      <w:r>
        <w:t>terhadap</w:t>
      </w:r>
      <w:proofErr w:type="spellEnd"/>
      <w:r>
        <w:t xml:space="preserve"> </w:t>
      </w:r>
      <w:proofErr w:type="spellStart"/>
      <w:r>
        <w:t>isu</w:t>
      </w:r>
      <w:proofErr w:type="spellEnd"/>
      <w:r>
        <w:t xml:space="preserve"> </w:t>
      </w:r>
      <w:proofErr w:type="spellStart"/>
      <w:r>
        <w:t>lingkungan</w:t>
      </w:r>
      <w:proofErr w:type="spellEnd"/>
      <w:r>
        <w:t xml:space="preserve">. Citra </w:t>
      </w:r>
      <w:proofErr w:type="spellStart"/>
      <w:r>
        <w:t>merek</w:t>
      </w:r>
      <w:proofErr w:type="spellEnd"/>
      <w:r>
        <w:t xml:space="preserve"> </w:t>
      </w:r>
      <w:proofErr w:type="spellStart"/>
      <w:r>
        <w:t>hijau</w:t>
      </w:r>
      <w:proofErr w:type="spellEnd"/>
      <w:r>
        <w:t xml:space="preserve"> yang </w:t>
      </w:r>
      <w:proofErr w:type="spellStart"/>
      <w:r>
        <w:t>kuat</w:t>
      </w:r>
      <w:proofErr w:type="spellEnd"/>
      <w:r>
        <w:t xml:space="preserve"> </w:t>
      </w:r>
      <w:proofErr w:type="spellStart"/>
      <w:r>
        <w:t>mampu</w:t>
      </w:r>
      <w:proofErr w:type="spellEnd"/>
      <w:r>
        <w:t xml:space="preserve"> </w:t>
      </w:r>
      <w:proofErr w:type="spellStart"/>
      <w:r>
        <w:t>menciptakan</w:t>
      </w:r>
      <w:proofErr w:type="spellEnd"/>
      <w:r>
        <w:t xml:space="preserve"> </w:t>
      </w:r>
      <w:proofErr w:type="spellStart"/>
      <w:r>
        <w:t>sikap</w:t>
      </w:r>
      <w:proofErr w:type="spellEnd"/>
      <w:r>
        <w:t xml:space="preserve"> </w:t>
      </w:r>
      <w:proofErr w:type="spellStart"/>
      <w:r>
        <w:t>positif</w:t>
      </w:r>
      <w:proofErr w:type="spellEnd"/>
      <w:r>
        <w:t xml:space="preserve"> </w:t>
      </w:r>
      <w:proofErr w:type="spellStart"/>
      <w:r>
        <w:t>konsumen</w:t>
      </w:r>
      <w:proofErr w:type="spellEnd"/>
      <w:r>
        <w:t xml:space="preserve"> </w:t>
      </w:r>
      <w:proofErr w:type="spellStart"/>
      <w:r>
        <w:t>terhadap</w:t>
      </w:r>
      <w:proofErr w:type="spellEnd"/>
      <w:r>
        <w:t xml:space="preserve"> </w:t>
      </w:r>
      <w:proofErr w:type="spellStart"/>
      <w:r>
        <w:t>merek</w:t>
      </w:r>
      <w:proofErr w:type="spellEnd"/>
      <w:r>
        <w:t xml:space="preserve"> </w:t>
      </w:r>
      <w:proofErr w:type="spellStart"/>
      <w:r>
        <w:t>ramah</w:t>
      </w:r>
      <w:proofErr w:type="spellEnd"/>
      <w:r>
        <w:t xml:space="preserve"> </w:t>
      </w:r>
      <w:proofErr w:type="spellStart"/>
      <w:r>
        <w:t>liongkungan</w:t>
      </w:r>
      <w:proofErr w:type="spellEnd"/>
      <w:r>
        <w:t xml:space="preserve">. </w:t>
      </w:r>
    </w:p>
    <w:p w14:paraId="5B8A1ABC" w14:textId="5A76AD4B" w:rsidR="00CA27FF" w:rsidRPr="004F75E8" w:rsidRDefault="00CA27FF" w:rsidP="00F54B4C">
      <w:pPr>
        <w:pStyle w:val="my-2"/>
        <w:numPr>
          <w:ilvl w:val="0"/>
          <w:numId w:val="22"/>
        </w:numPr>
        <w:spacing w:line="480" w:lineRule="auto"/>
        <w:ind w:left="567"/>
        <w:jc w:val="both"/>
        <w:rPr>
          <w:i/>
          <w:iCs/>
        </w:rPr>
      </w:pPr>
      <w:r w:rsidRPr="004F75E8">
        <w:rPr>
          <w:i/>
          <w:iCs/>
        </w:rPr>
        <w:t>Green Product Attributes</w:t>
      </w:r>
    </w:p>
    <w:p w14:paraId="5C308BC4" w14:textId="08621E15" w:rsidR="00CA27FF" w:rsidRDefault="00E940AD" w:rsidP="00E940AD">
      <w:pPr>
        <w:pStyle w:val="my-2"/>
        <w:spacing w:line="480" w:lineRule="auto"/>
        <w:ind w:left="709"/>
        <w:jc w:val="both"/>
      </w:pPr>
      <w:r>
        <w:tab/>
      </w:r>
      <w:r w:rsidR="00CA27FF">
        <w:tab/>
      </w:r>
      <w:proofErr w:type="spellStart"/>
      <w:r w:rsidR="00CA27FF">
        <w:t>Kualitas</w:t>
      </w:r>
      <w:proofErr w:type="spellEnd"/>
      <w:r w:rsidR="00CA27FF">
        <w:t xml:space="preserve"> </w:t>
      </w:r>
      <w:proofErr w:type="spellStart"/>
      <w:r w:rsidR="00CA27FF">
        <w:t>produk</w:t>
      </w:r>
      <w:proofErr w:type="spellEnd"/>
      <w:r w:rsidR="00CA27FF">
        <w:t xml:space="preserve"> </w:t>
      </w:r>
      <w:proofErr w:type="spellStart"/>
      <w:r w:rsidR="00CA27FF">
        <w:t>hijau</w:t>
      </w:r>
      <w:proofErr w:type="spellEnd"/>
      <w:r w:rsidR="00CA27FF">
        <w:t xml:space="preserve"> </w:t>
      </w:r>
      <w:proofErr w:type="spellStart"/>
      <w:r w:rsidR="00CA27FF">
        <w:t>seperti</w:t>
      </w:r>
      <w:proofErr w:type="spellEnd"/>
      <w:r w:rsidR="00CA27FF">
        <w:t xml:space="preserve"> </w:t>
      </w:r>
      <w:proofErr w:type="spellStart"/>
      <w:r w:rsidR="00CA27FF">
        <w:t>penggunaan</w:t>
      </w:r>
      <w:proofErr w:type="spellEnd"/>
      <w:r w:rsidR="00CA27FF">
        <w:t xml:space="preserve"> </w:t>
      </w:r>
      <w:proofErr w:type="spellStart"/>
      <w:r w:rsidR="00CA27FF">
        <w:t>bahan</w:t>
      </w:r>
      <w:proofErr w:type="spellEnd"/>
      <w:r w:rsidR="00CA27FF">
        <w:t xml:space="preserve"> </w:t>
      </w:r>
      <w:proofErr w:type="spellStart"/>
      <w:r w:rsidR="00CA27FF">
        <w:t>alami</w:t>
      </w:r>
      <w:proofErr w:type="spellEnd"/>
      <w:r w:rsidR="00CA27FF">
        <w:t xml:space="preserve">, </w:t>
      </w:r>
      <w:proofErr w:type="spellStart"/>
      <w:r w:rsidR="00CA27FF">
        <w:t>aman</w:t>
      </w:r>
      <w:proofErr w:type="spellEnd"/>
      <w:r w:rsidR="00CA27FF">
        <w:t xml:space="preserve"> </w:t>
      </w:r>
      <w:proofErr w:type="spellStart"/>
      <w:r w:rsidR="00CA27FF">
        <w:t>bagi</w:t>
      </w:r>
      <w:proofErr w:type="spellEnd"/>
      <w:r w:rsidR="00CA27FF">
        <w:t xml:space="preserve"> </w:t>
      </w:r>
      <w:proofErr w:type="spellStart"/>
      <w:r w:rsidR="00CA27FF">
        <w:t>kesehatan</w:t>
      </w:r>
      <w:proofErr w:type="spellEnd"/>
      <w:r w:rsidR="00CA27FF">
        <w:t xml:space="preserve">, dan </w:t>
      </w:r>
      <w:proofErr w:type="spellStart"/>
      <w:r w:rsidR="00CA27FF">
        <w:t>kemasan</w:t>
      </w:r>
      <w:proofErr w:type="spellEnd"/>
      <w:r w:rsidR="00CA27FF">
        <w:t xml:space="preserve"> </w:t>
      </w:r>
      <w:proofErr w:type="spellStart"/>
      <w:r w:rsidR="00CA27FF">
        <w:t>ramah</w:t>
      </w:r>
      <w:proofErr w:type="spellEnd"/>
      <w:r w:rsidR="00CA27FF">
        <w:t xml:space="preserve"> </w:t>
      </w:r>
      <w:proofErr w:type="spellStart"/>
      <w:r w:rsidR="00CA27FF">
        <w:t>lingkungan</w:t>
      </w:r>
      <w:proofErr w:type="spellEnd"/>
      <w:r w:rsidR="00CA27FF">
        <w:t xml:space="preserve"> </w:t>
      </w:r>
      <w:proofErr w:type="spellStart"/>
      <w:r w:rsidR="00CA27FF">
        <w:t>berperan</w:t>
      </w:r>
      <w:proofErr w:type="spellEnd"/>
      <w:r w:rsidR="00CA27FF">
        <w:t xml:space="preserve"> </w:t>
      </w:r>
      <w:proofErr w:type="spellStart"/>
      <w:r w:rsidR="00CA27FF">
        <w:t>penting</w:t>
      </w:r>
      <w:proofErr w:type="spellEnd"/>
      <w:r w:rsidR="00CA27FF">
        <w:t xml:space="preserve"> </w:t>
      </w:r>
      <w:proofErr w:type="spellStart"/>
      <w:r w:rsidR="00CA27FF">
        <w:t>dalam</w:t>
      </w:r>
      <w:proofErr w:type="spellEnd"/>
      <w:r w:rsidR="00CA27FF">
        <w:t xml:space="preserve"> </w:t>
      </w:r>
      <w:proofErr w:type="spellStart"/>
      <w:r w:rsidR="00CA27FF">
        <w:t>membentuk</w:t>
      </w:r>
      <w:proofErr w:type="spellEnd"/>
      <w:r w:rsidR="00CA27FF">
        <w:t xml:space="preserve"> </w:t>
      </w:r>
      <w:proofErr w:type="spellStart"/>
      <w:r w:rsidR="00CA27FF">
        <w:t>sikap</w:t>
      </w:r>
      <w:proofErr w:type="spellEnd"/>
      <w:r w:rsidR="00CA27FF">
        <w:t xml:space="preserve"> </w:t>
      </w:r>
      <w:proofErr w:type="spellStart"/>
      <w:r w:rsidR="00CA27FF">
        <w:t>konsumen</w:t>
      </w:r>
      <w:proofErr w:type="spellEnd"/>
      <w:r w:rsidR="00CA27FF">
        <w:t xml:space="preserve"> </w:t>
      </w:r>
      <w:proofErr w:type="spellStart"/>
      <w:r w:rsidR="00CA27FF">
        <w:t>terhadap</w:t>
      </w:r>
      <w:proofErr w:type="spellEnd"/>
      <w:r w:rsidR="00CA27FF">
        <w:t xml:space="preserve"> </w:t>
      </w:r>
      <w:proofErr w:type="spellStart"/>
      <w:r w:rsidR="00CA27FF">
        <w:t>merek</w:t>
      </w:r>
      <w:proofErr w:type="spellEnd"/>
      <w:r w:rsidR="00CA27FF">
        <w:t xml:space="preserve"> </w:t>
      </w:r>
      <w:proofErr w:type="spellStart"/>
      <w:r w:rsidR="00CA27FF">
        <w:t>hijau</w:t>
      </w:r>
      <w:proofErr w:type="spellEnd"/>
      <w:r w:rsidR="00CA27FF">
        <w:t>.</w:t>
      </w:r>
    </w:p>
    <w:p w14:paraId="4D6EC681" w14:textId="3082110A" w:rsidR="00CA27FF" w:rsidRDefault="00CA27FF" w:rsidP="00E940AD">
      <w:pPr>
        <w:pStyle w:val="my-2"/>
        <w:numPr>
          <w:ilvl w:val="0"/>
          <w:numId w:val="22"/>
        </w:numPr>
        <w:spacing w:line="480" w:lineRule="auto"/>
        <w:ind w:left="567"/>
        <w:jc w:val="both"/>
      </w:pPr>
      <w:proofErr w:type="spellStart"/>
      <w:r>
        <w:t>Kepercayaan</w:t>
      </w:r>
      <w:proofErr w:type="spellEnd"/>
      <w:r>
        <w:t xml:space="preserve"> </w:t>
      </w:r>
      <w:proofErr w:type="spellStart"/>
      <w:r>
        <w:t>terhadap</w:t>
      </w:r>
      <w:proofErr w:type="spellEnd"/>
      <w:r>
        <w:t xml:space="preserve"> </w:t>
      </w:r>
      <w:proofErr w:type="spellStart"/>
      <w:r>
        <w:t>klaim</w:t>
      </w:r>
      <w:proofErr w:type="spellEnd"/>
      <w:r>
        <w:t xml:space="preserve"> </w:t>
      </w:r>
      <w:proofErr w:type="spellStart"/>
      <w:r>
        <w:t>ramah</w:t>
      </w:r>
      <w:proofErr w:type="spellEnd"/>
      <w:r>
        <w:t xml:space="preserve"> </w:t>
      </w:r>
      <w:proofErr w:type="spellStart"/>
      <w:r>
        <w:t>lingkungan</w:t>
      </w:r>
      <w:proofErr w:type="spellEnd"/>
    </w:p>
    <w:p w14:paraId="273D832C" w14:textId="1A560FC9" w:rsidR="00B07807" w:rsidRPr="00C003E4" w:rsidRDefault="00CA27FF" w:rsidP="00E940AD">
      <w:pPr>
        <w:pStyle w:val="my-2"/>
        <w:spacing w:line="480" w:lineRule="auto"/>
        <w:ind w:left="709"/>
        <w:jc w:val="both"/>
      </w:pPr>
      <w:r>
        <w:tab/>
      </w:r>
      <w:r w:rsidR="00E940AD">
        <w:tab/>
      </w:r>
      <w:proofErr w:type="spellStart"/>
      <w:r>
        <w:t>Sikap</w:t>
      </w:r>
      <w:proofErr w:type="spellEnd"/>
      <w:r>
        <w:t xml:space="preserve"> </w:t>
      </w:r>
      <w:proofErr w:type="spellStart"/>
      <w:r>
        <w:t>konsumen</w:t>
      </w:r>
      <w:proofErr w:type="spellEnd"/>
      <w:r>
        <w:t xml:space="preserve"> sangat </w:t>
      </w:r>
      <w:proofErr w:type="spellStart"/>
      <w:r>
        <w:t>dipengaruhi</w:t>
      </w:r>
      <w:proofErr w:type="spellEnd"/>
      <w:r>
        <w:t xml:space="preserve"> oleh </w:t>
      </w:r>
      <w:proofErr w:type="spellStart"/>
      <w:r>
        <w:t>kepercayaan</w:t>
      </w:r>
      <w:proofErr w:type="spellEnd"/>
      <w:r>
        <w:t xml:space="preserve"> </w:t>
      </w:r>
      <w:proofErr w:type="spellStart"/>
      <w:r>
        <w:t>terhadap</w:t>
      </w:r>
      <w:proofErr w:type="spellEnd"/>
      <w:r>
        <w:t xml:space="preserve"> </w:t>
      </w:r>
      <w:proofErr w:type="spellStart"/>
      <w:r>
        <w:t>klaim</w:t>
      </w:r>
      <w:proofErr w:type="spellEnd"/>
      <w:r>
        <w:t xml:space="preserve"> </w:t>
      </w:r>
      <w:proofErr w:type="spellStart"/>
      <w:r>
        <w:t>ramah</w:t>
      </w:r>
      <w:proofErr w:type="spellEnd"/>
      <w:r>
        <w:t xml:space="preserve"> </w:t>
      </w:r>
      <w:proofErr w:type="spellStart"/>
      <w:r>
        <w:t>lingkungan</w:t>
      </w:r>
      <w:proofErr w:type="spellEnd"/>
      <w:r>
        <w:t xml:space="preserve">. Ketika </w:t>
      </w:r>
      <w:proofErr w:type="spellStart"/>
      <w:r>
        <w:t>konsumen</w:t>
      </w:r>
      <w:proofErr w:type="spellEnd"/>
      <w:r>
        <w:t xml:space="preserve"> </w:t>
      </w:r>
      <w:proofErr w:type="spellStart"/>
      <w:r>
        <w:t>percaya</w:t>
      </w:r>
      <w:proofErr w:type="spellEnd"/>
      <w:r>
        <w:t xml:space="preserve"> </w:t>
      </w:r>
      <w:proofErr w:type="spellStart"/>
      <w:r>
        <w:t>bahwa</w:t>
      </w:r>
      <w:proofErr w:type="spellEnd"/>
      <w:r>
        <w:t xml:space="preserve"> </w:t>
      </w:r>
      <w:proofErr w:type="spellStart"/>
      <w:r>
        <w:t>klaim</w:t>
      </w:r>
      <w:proofErr w:type="spellEnd"/>
      <w:r>
        <w:t xml:space="preserve"> </w:t>
      </w:r>
      <w:proofErr w:type="spellStart"/>
      <w:r>
        <w:t>tersebut</w:t>
      </w:r>
      <w:proofErr w:type="spellEnd"/>
      <w:r>
        <w:t xml:space="preserve"> </w:t>
      </w:r>
      <w:proofErr w:type="spellStart"/>
      <w:r>
        <w:t>kredibel</w:t>
      </w:r>
      <w:proofErr w:type="spellEnd"/>
      <w:r>
        <w:t xml:space="preserve"> dan </w:t>
      </w:r>
      <w:proofErr w:type="spellStart"/>
      <w:r>
        <w:t>bukan</w:t>
      </w:r>
      <w:proofErr w:type="spellEnd"/>
      <w:r>
        <w:t xml:space="preserve"> greenwashing, </w:t>
      </w:r>
      <w:proofErr w:type="spellStart"/>
      <w:r>
        <w:t>sikap</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merek</w:t>
      </w:r>
      <w:proofErr w:type="spellEnd"/>
      <w:r>
        <w:t xml:space="preserve"> </w:t>
      </w:r>
      <w:proofErr w:type="spellStart"/>
      <w:r>
        <w:t>akan</w:t>
      </w:r>
      <w:proofErr w:type="spellEnd"/>
      <w:r>
        <w:t xml:space="preserve"> </w:t>
      </w:r>
      <w:proofErr w:type="spellStart"/>
      <w:r>
        <w:t>meningkat</w:t>
      </w:r>
      <w:proofErr w:type="spellEnd"/>
      <w:r>
        <w:t>.</w:t>
      </w:r>
    </w:p>
    <w:p w14:paraId="5973DBB9" w14:textId="2AF9F427" w:rsidR="00CA27FF" w:rsidRPr="00E940AD" w:rsidRDefault="0045603F" w:rsidP="007F143C">
      <w:pPr>
        <w:pStyle w:val="ListParagraph"/>
        <w:numPr>
          <w:ilvl w:val="0"/>
          <w:numId w:val="44"/>
        </w:numPr>
        <w:spacing w:line="480" w:lineRule="auto"/>
        <w:jc w:val="both"/>
        <w:rPr>
          <w:rFonts w:ascii="Times New Roman" w:hAnsi="Times New Roman" w:cs="Times New Roman"/>
          <w:color w:val="000000" w:themeColor="text1"/>
          <w:sz w:val="24"/>
          <w:szCs w:val="24"/>
        </w:rPr>
      </w:pPr>
      <w:bookmarkStart w:id="2" w:name="_Hlk217392117"/>
      <w:proofErr w:type="spellStart"/>
      <w:r w:rsidRPr="00E940AD">
        <w:rPr>
          <w:rFonts w:ascii="Times New Roman" w:hAnsi="Times New Roman" w:cs="Times New Roman"/>
          <w:color w:val="000000" w:themeColor="text1"/>
          <w:sz w:val="24"/>
          <w:szCs w:val="24"/>
        </w:rPr>
        <w:t>Indikator</w:t>
      </w:r>
      <w:proofErr w:type="spellEnd"/>
      <w:r w:rsidRPr="00E940AD">
        <w:rPr>
          <w:rFonts w:ascii="Times New Roman" w:hAnsi="Times New Roman" w:cs="Times New Roman"/>
          <w:color w:val="000000" w:themeColor="text1"/>
          <w:sz w:val="24"/>
          <w:szCs w:val="24"/>
        </w:rPr>
        <w:t xml:space="preserve"> </w:t>
      </w:r>
      <w:r w:rsidRPr="00E940AD">
        <w:rPr>
          <w:rFonts w:ascii="Times New Roman" w:hAnsi="Times New Roman" w:cs="Times New Roman"/>
          <w:i/>
          <w:iCs/>
          <w:color w:val="000000" w:themeColor="text1"/>
          <w:sz w:val="24"/>
          <w:szCs w:val="24"/>
        </w:rPr>
        <w:t>Attitude</w:t>
      </w:r>
    </w:p>
    <w:p w14:paraId="6A48CE08" w14:textId="498B9AEC" w:rsidR="007116F6" w:rsidRPr="00E940AD" w:rsidRDefault="00CA27FF" w:rsidP="00E940AD">
      <w:pPr>
        <w:pStyle w:val="my-2"/>
        <w:spacing w:line="480" w:lineRule="auto"/>
        <w:ind w:left="567" w:firstLine="993"/>
        <w:jc w:val="both"/>
        <w:rPr>
          <w:color w:val="000000" w:themeColor="text1"/>
        </w:rPr>
      </w:pPr>
      <w:proofErr w:type="spellStart"/>
      <w:r w:rsidRPr="00E940AD">
        <w:rPr>
          <w:color w:val="000000" w:themeColor="text1"/>
        </w:rPr>
        <w:t>Menurut</w:t>
      </w:r>
      <w:proofErr w:type="spellEnd"/>
      <w:r w:rsidRPr="00E940AD">
        <w:rPr>
          <w:color w:val="000000" w:themeColor="text1"/>
        </w:rPr>
        <w:t xml:space="preserve"> </w:t>
      </w:r>
      <w:proofErr w:type="spellStart"/>
      <w:r w:rsidRPr="00E940AD">
        <w:rPr>
          <w:color w:val="000000" w:themeColor="text1"/>
        </w:rPr>
        <w:t>Hawakins</w:t>
      </w:r>
      <w:proofErr w:type="spellEnd"/>
      <w:r w:rsidRPr="00E940AD">
        <w:rPr>
          <w:color w:val="000000" w:themeColor="text1"/>
        </w:rPr>
        <w:t xml:space="preserve"> and </w:t>
      </w:r>
      <w:proofErr w:type="spellStart"/>
      <w:r w:rsidRPr="00E940AD">
        <w:rPr>
          <w:color w:val="000000" w:themeColor="text1"/>
        </w:rPr>
        <w:t>Molthersbaugh</w:t>
      </w:r>
      <w:proofErr w:type="spellEnd"/>
      <w:r w:rsidRPr="00E940AD">
        <w:rPr>
          <w:color w:val="000000" w:themeColor="text1"/>
        </w:rPr>
        <w:t xml:space="preserve"> (2016) </w:t>
      </w:r>
      <w:proofErr w:type="spellStart"/>
      <w:r w:rsidRPr="00E940AD">
        <w:rPr>
          <w:color w:val="000000" w:themeColor="text1"/>
        </w:rPr>
        <w:t>sikap</w:t>
      </w:r>
      <w:proofErr w:type="spellEnd"/>
      <w:r w:rsidRPr="00E940AD">
        <w:rPr>
          <w:color w:val="000000" w:themeColor="text1"/>
        </w:rPr>
        <w:t xml:space="preserve"> (</w:t>
      </w:r>
      <w:r w:rsidRPr="008168F7">
        <w:rPr>
          <w:i/>
          <w:iCs/>
          <w:color w:val="000000" w:themeColor="text1"/>
        </w:rPr>
        <w:t>attitude</w:t>
      </w:r>
      <w:r w:rsidRPr="00E940AD">
        <w:rPr>
          <w:color w:val="000000" w:themeColor="text1"/>
        </w:rPr>
        <w:t xml:space="preserve">) </w:t>
      </w:r>
      <w:proofErr w:type="spellStart"/>
      <w:r w:rsidRPr="00E940AD">
        <w:rPr>
          <w:color w:val="000000" w:themeColor="text1"/>
        </w:rPr>
        <w:t>merupakan</w:t>
      </w:r>
      <w:proofErr w:type="spellEnd"/>
      <w:r w:rsidRPr="00E940AD">
        <w:rPr>
          <w:color w:val="000000" w:themeColor="text1"/>
        </w:rPr>
        <w:t xml:space="preserve"> </w:t>
      </w:r>
      <w:proofErr w:type="spellStart"/>
      <w:r w:rsidRPr="00E940AD">
        <w:rPr>
          <w:color w:val="000000" w:themeColor="text1"/>
        </w:rPr>
        <w:t>gabungan</w:t>
      </w:r>
      <w:proofErr w:type="spellEnd"/>
      <w:r w:rsidRPr="00E940AD">
        <w:rPr>
          <w:color w:val="000000" w:themeColor="text1"/>
        </w:rPr>
        <w:t xml:space="preserve"> </w:t>
      </w:r>
      <w:proofErr w:type="spellStart"/>
      <w:r w:rsidRPr="00E940AD">
        <w:rPr>
          <w:color w:val="000000" w:themeColor="text1"/>
        </w:rPr>
        <w:t>dari</w:t>
      </w:r>
      <w:proofErr w:type="spellEnd"/>
      <w:r w:rsidRPr="00E940AD">
        <w:rPr>
          <w:color w:val="000000" w:themeColor="text1"/>
        </w:rPr>
        <w:t xml:space="preserve"> </w:t>
      </w:r>
      <w:proofErr w:type="spellStart"/>
      <w:r w:rsidRPr="00E940AD">
        <w:rPr>
          <w:color w:val="000000" w:themeColor="text1"/>
        </w:rPr>
        <w:t>motivasi</w:t>
      </w:r>
      <w:proofErr w:type="spellEnd"/>
      <w:r w:rsidRPr="00E940AD">
        <w:rPr>
          <w:color w:val="000000" w:themeColor="text1"/>
        </w:rPr>
        <w:t xml:space="preserve">, </w:t>
      </w:r>
      <w:proofErr w:type="spellStart"/>
      <w:r w:rsidRPr="00E940AD">
        <w:rPr>
          <w:color w:val="000000" w:themeColor="text1"/>
        </w:rPr>
        <w:t>emosional</w:t>
      </w:r>
      <w:proofErr w:type="spellEnd"/>
      <w:r w:rsidRPr="00E940AD">
        <w:rPr>
          <w:color w:val="000000" w:themeColor="text1"/>
        </w:rPr>
        <w:t xml:space="preserve">, </w:t>
      </w:r>
      <w:proofErr w:type="spellStart"/>
      <w:r w:rsidRPr="00E940AD">
        <w:rPr>
          <w:color w:val="000000" w:themeColor="text1"/>
        </w:rPr>
        <w:t>pemahaman</w:t>
      </w:r>
      <w:proofErr w:type="spellEnd"/>
      <w:r w:rsidRPr="00E940AD">
        <w:rPr>
          <w:color w:val="000000" w:themeColor="text1"/>
        </w:rPr>
        <w:t xml:space="preserve"> dan proses </w:t>
      </w:r>
      <w:proofErr w:type="spellStart"/>
      <w:r w:rsidRPr="00E940AD">
        <w:rPr>
          <w:color w:val="000000" w:themeColor="text1"/>
        </w:rPr>
        <w:lastRenderedPageBreak/>
        <w:t>pemikiran</w:t>
      </w:r>
      <w:proofErr w:type="spellEnd"/>
      <w:r w:rsidRPr="00E940AD">
        <w:rPr>
          <w:color w:val="000000" w:themeColor="text1"/>
        </w:rPr>
        <w:t xml:space="preserve"> yang </w:t>
      </w:r>
      <w:proofErr w:type="spellStart"/>
      <w:r w:rsidRPr="00E940AD">
        <w:rPr>
          <w:color w:val="000000" w:themeColor="text1"/>
        </w:rPr>
        <w:t>berhubungan</w:t>
      </w:r>
      <w:proofErr w:type="spellEnd"/>
      <w:r w:rsidRPr="00E940AD">
        <w:rPr>
          <w:color w:val="000000" w:themeColor="text1"/>
        </w:rPr>
        <w:t xml:space="preserve"> </w:t>
      </w:r>
      <w:proofErr w:type="spellStart"/>
      <w:r w:rsidRPr="00E940AD">
        <w:rPr>
          <w:color w:val="000000" w:themeColor="text1"/>
        </w:rPr>
        <w:t>dengan</w:t>
      </w:r>
      <w:proofErr w:type="spellEnd"/>
      <w:r w:rsidRPr="00E940AD">
        <w:rPr>
          <w:color w:val="000000" w:themeColor="text1"/>
        </w:rPr>
        <w:t xml:space="preserve"> </w:t>
      </w:r>
      <w:proofErr w:type="spellStart"/>
      <w:r w:rsidRPr="00E940AD">
        <w:rPr>
          <w:color w:val="000000" w:themeColor="text1"/>
        </w:rPr>
        <w:t>beberapa</w:t>
      </w:r>
      <w:proofErr w:type="spellEnd"/>
      <w:r w:rsidRPr="00E940AD">
        <w:rPr>
          <w:color w:val="000000" w:themeColor="text1"/>
        </w:rPr>
        <w:t xml:space="preserve"> </w:t>
      </w:r>
      <w:proofErr w:type="spellStart"/>
      <w:r w:rsidRPr="00E940AD">
        <w:rPr>
          <w:color w:val="000000" w:themeColor="text1"/>
        </w:rPr>
        <w:t>aspek</w:t>
      </w:r>
      <w:proofErr w:type="spellEnd"/>
      <w:r w:rsidRPr="00E940AD">
        <w:rPr>
          <w:color w:val="000000" w:themeColor="text1"/>
        </w:rPr>
        <w:t xml:space="preserve"> 1ingkungan. (Teng &amp;wang, 2015). </w:t>
      </w:r>
      <w:proofErr w:type="spellStart"/>
      <w:r w:rsidRPr="00E940AD">
        <w:rPr>
          <w:color w:val="000000" w:themeColor="text1"/>
        </w:rPr>
        <w:t>Suwarso</w:t>
      </w:r>
      <w:proofErr w:type="spellEnd"/>
      <w:r w:rsidRPr="00E940AD">
        <w:rPr>
          <w:color w:val="000000" w:themeColor="text1"/>
        </w:rPr>
        <w:t xml:space="preserve"> &amp; Wulandari (2015), </w:t>
      </w:r>
      <w:proofErr w:type="spellStart"/>
      <w:r w:rsidRPr="00E940AD">
        <w:rPr>
          <w:color w:val="000000" w:themeColor="text1"/>
        </w:rPr>
        <w:t>Aprilisya</w:t>
      </w:r>
      <w:proofErr w:type="spellEnd"/>
      <w:r w:rsidRPr="00E940AD">
        <w:rPr>
          <w:color w:val="000000" w:themeColor="text1"/>
        </w:rPr>
        <w:t xml:space="preserve"> at al. (2017) </w:t>
      </w:r>
      <w:proofErr w:type="spellStart"/>
      <w:r w:rsidRPr="00E940AD">
        <w:rPr>
          <w:color w:val="000000" w:themeColor="text1"/>
        </w:rPr>
        <w:t>serta</w:t>
      </w:r>
      <w:proofErr w:type="spellEnd"/>
      <w:r w:rsidRPr="00E940AD">
        <w:rPr>
          <w:color w:val="000000" w:themeColor="text1"/>
        </w:rPr>
        <w:t xml:space="preserve"> </w:t>
      </w:r>
      <w:proofErr w:type="spellStart"/>
      <w:r w:rsidRPr="00E940AD">
        <w:rPr>
          <w:color w:val="000000" w:themeColor="text1"/>
        </w:rPr>
        <w:t>Onurlubas</w:t>
      </w:r>
      <w:proofErr w:type="spellEnd"/>
      <w:r w:rsidRPr="00E940AD">
        <w:rPr>
          <w:color w:val="000000" w:themeColor="text1"/>
        </w:rPr>
        <w:t xml:space="preserve"> (201</w:t>
      </w:r>
      <w:r w:rsidR="008168F7">
        <w:rPr>
          <w:color w:val="000000" w:themeColor="text1"/>
        </w:rPr>
        <w:t>9</w:t>
      </w:r>
      <w:r w:rsidRPr="00E940AD">
        <w:rPr>
          <w:color w:val="000000" w:themeColor="text1"/>
        </w:rPr>
        <w:t xml:space="preserve">) </w:t>
      </w:r>
      <w:proofErr w:type="spellStart"/>
      <w:r w:rsidRPr="00E940AD">
        <w:rPr>
          <w:color w:val="000000" w:themeColor="text1"/>
        </w:rPr>
        <w:t>melakukan</w:t>
      </w:r>
      <w:proofErr w:type="spellEnd"/>
      <w:r w:rsidRPr="00E940AD">
        <w:rPr>
          <w:color w:val="000000" w:themeColor="text1"/>
        </w:rPr>
        <w:t xml:space="preserve"> </w:t>
      </w:r>
      <w:proofErr w:type="spellStart"/>
      <w:r w:rsidRPr="00E940AD">
        <w:rPr>
          <w:color w:val="000000" w:themeColor="text1"/>
        </w:rPr>
        <w:t>penelitian</w:t>
      </w:r>
      <w:proofErr w:type="spellEnd"/>
      <w:r w:rsidRPr="00E940AD">
        <w:rPr>
          <w:color w:val="000000" w:themeColor="text1"/>
        </w:rPr>
        <w:t xml:space="preserve"> yang </w:t>
      </w:r>
      <w:proofErr w:type="spellStart"/>
      <w:r w:rsidRPr="00E940AD">
        <w:rPr>
          <w:color w:val="000000" w:themeColor="text1"/>
        </w:rPr>
        <w:t>indikator</w:t>
      </w:r>
      <w:proofErr w:type="spellEnd"/>
      <w:r w:rsidRPr="00E940AD">
        <w:rPr>
          <w:color w:val="000000" w:themeColor="text1"/>
        </w:rPr>
        <w:t xml:space="preserve"> </w:t>
      </w:r>
      <w:proofErr w:type="spellStart"/>
      <w:r w:rsidRPr="00E940AD">
        <w:rPr>
          <w:color w:val="000000" w:themeColor="text1"/>
        </w:rPr>
        <w:t>dari</w:t>
      </w:r>
      <w:proofErr w:type="spellEnd"/>
      <w:r w:rsidRPr="00E940AD">
        <w:rPr>
          <w:color w:val="000000" w:themeColor="text1"/>
        </w:rPr>
        <w:t xml:space="preserve"> Attitude Toward Green Brand </w:t>
      </w:r>
      <w:proofErr w:type="spellStart"/>
      <w:r w:rsidRPr="00E940AD">
        <w:rPr>
          <w:color w:val="000000" w:themeColor="text1"/>
        </w:rPr>
        <w:t>yaitu</w:t>
      </w:r>
      <w:proofErr w:type="spellEnd"/>
      <w:r w:rsidRPr="00E940AD">
        <w:rPr>
          <w:color w:val="000000" w:themeColor="text1"/>
        </w:rPr>
        <w:t xml:space="preserve"> </w:t>
      </w:r>
      <w:proofErr w:type="spellStart"/>
      <w:r w:rsidRPr="00E940AD">
        <w:rPr>
          <w:color w:val="000000" w:themeColor="text1"/>
        </w:rPr>
        <w:t>debagai</w:t>
      </w:r>
      <w:proofErr w:type="spellEnd"/>
      <w:r w:rsidRPr="00E940AD">
        <w:rPr>
          <w:color w:val="000000" w:themeColor="text1"/>
        </w:rPr>
        <w:t xml:space="preserve"> </w:t>
      </w:r>
      <w:proofErr w:type="spellStart"/>
      <w:r w:rsidRPr="00E940AD">
        <w:rPr>
          <w:color w:val="000000" w:themeColor="text1"/>
        </w:rPr>
        <w:t>berikut</w:t>
      </w:r>
      <w:proofErr w:type="spellEnd"/>
      <w:r w:rsidRPr="00E940AD">
        <w:rPr>
          <w:color w:val="000000" w:themeColor="text1"/>
        </w:rPr>
        <w:t xml:space="preserve">: </w:t>
      </w:r>
    </w:p>
    <w:p w14:paraId="3879E764" w14:textId="36FB85CD" w:rsidR="00CA27FF" w:rsidRDefault="00CA27FF" w:rsidP="00E940AD">
      <w:pPr>
        <w:pStyle w:val="my-2"/>
        <w:numPr>
          <w:ilvl w:val="0"/>
          <w:numId w:val="24"/>
        </w:numPr>
        <w:spacing w:line="480" w:lineRule="auto"/>
        <w:ind w:left="567" w:hanging="284"/>
        <w:jc w:val="both"/>
      </w:pPr>
      <w:r>
        <w:t xml:space="preserve">Rasa </w:t>
      </w:r>
      <w:proofErr w:type="spellStart"/>
      <w:r>
        <w:t>senang</w:t>
      </w:r>
      <w:proofErr w:type="spellEnd"/>
      <w:r>
        <w:t xml:space="preserve"> </w:t>
      </w:r>
      <w:proofErr w:type="spellStart"/>
      <w:r>
        <w:t>dengan</w:t>
      </w:r>
      <w:proofErr w:type="spellEnd"/>
      <w:r>
        <w:t xml:space="preserve"> </w:t>
      </w:r>
      <w:proofErr w:type="spellStart"/>
      <w:r>
        <w:t>produk</w:t>
      </w:r>
      <w:proofErr w:type="spellEnd"/>
      <w:r>
        <w:t xml:space="preserve"> </w:t>
      </w:r>
      <w:proofErr w:type="spellStart"/>
      <w:r>
        <w:t>ramah</w:t>
      </w:r>
      <w:proofErr w:type="spellEnd"/>
      <w:r>
        <w:t xml:space="preserve"> </w:t>
      </w:r>
      <w:proofErr w:type="spellStart"/>
      <w:r>
        <w:t>lingkungan</w:t>
      </w:r>
      <w:proofErr w:type="spellEnd"/>
    </w:p>
    <w:p w14:paraId="37AEAD3D" w14:textId="3B615982" w:rsidR="00CA27FF" w:rsidRDefault="00CA27FF" w:rsidP="00E940AD">
      <w:pPr>
        <w:pStyle w:val="my-2"/>
        <w:spacing w:line="480" w:lineRule="auto"/>
        <w:ind w:left="567" w:hanging="283"/>
        <w:jc w:val="both"/>
      </w:pPr>
      <w:r>
        <w:tab/>
      </w:r>
      <w:r w:rsidR="00E940AD">
        <w:tab/>
      </w:r>
      <w:r w:rsidR="00E940AD">
        <w:tab/>
      </w:r>
      <w:r>
        <w:t xml:space="preserve">Rasa </w:t>
      </w:r>
      <w:proofErr w:type="spellStart"/>
      <w:r>
        <w:t>senang</w:t>
      </w:r>
      <w:proofErr w:type="spellEnd"/>
      <w:r>
        <w:t xml:space="preserve"> </w:t>
      </w:r>
      <w:proofErr w:type="spellStart"/>
      <w:r>
        <w:t>terhadap</w:t>
      </w:r>
      <w:proofErr w:type="spellEnd"/>
      <w:r>
        <w:t xml:space="preserve"> </w:t>
      </w:r>
      <w:proofErr w:type="spellStart"/>
      <w:r>
        <w:t>produk</w:t>
      </w:r>
      <w:proofErr w:type="spellEnd"/>
      <w:r>
        <w:t xml:space="preserve"> </w:t>
      </w:r>
      <w:proofErr w:type="spellStart"/>
      <w:r>
        <w:t>ramah</w:t>
      </w:r>
      <w:proofErr w:type="spellEnd"/>
      <w:r>
        <w:t xml:space="preserve"> </w:t>
      </w:r>
      <w:proofErr w:type="spellStart"/>
      <w:r>
        <w:t>lingkungan</w:t>
      </w:r>
      <w:proofErr w:type="spellEnd"/>
      <w:r>
        <w:t xml:space="preserve"> </w:t>
      </w:r>
      <w:proofErr w:type="spellStart"/>
      <w:r>
        <w:t>menggambarkan</w:t>
      </w:r>
      <w:proofErr w:type="spellEnd"/>
      <w:r>
        <w:t xml:space="preserve"> </w:t>
      </w:r>
      <w:proofErr w:type="spellStart"/>
      <w:r>
        <w:t>respon</w:t>
      </w:r>
      <w:proofErr w:type="spellEnd"/>
      <w:r>
        <w:t xml:space="preserve"> </w:t>
      </w:r>
      <w:proofErr w:type="spellStart"/>
      <w:r>
        <w:t>afektif</w:t>
      </w:r>
      <w:proofErr w:type="spellEnd"/>
      <w:r>
        <w:t xml:space="preserve"> </w:t>
      </w:r>
      <w:proofErr w:type="spellStart"/>
      <w:r>
        <w:t>konsumen</w:t>
      </w:r>
      <w:proofErr w:type="spellEnd"/>
      <w:r>
        <w:t xml:space="preserve"> </w:t>
      </w:r>
      <w:proofErr w:type="spellStart"/>
      <w:r>
        <w:t>berupa</w:t>
      </w:r>
      <w:proofErr w:type="spellEnd"/>
      <w:r>
        <w:t xml:space="preserve"> </w:t>
      </w:r>
      <w:proofErr w:type="spellStart"/>
      <w:r>
        <w:t>perasaan</w:t>
      </w:r>
      <w:proofErr w:type="spellEnd"/>
      <w:r>
        <w:t xml:space="preserve"> </w:t>
      </w:r>
      <w:proofErr w:type="spellStart"/>
      <w:r>
        <w:t>suka</w:t>
      </w:r>
      <w:proofErr w:type="spellEnd"/>
      <w:r>
        <w:t xml:space="preserve">, </w:t>
      </w:r>
      <w:proofErr w:type="spellStart"/>
      <w:r>
        <w:t>nyaman</w:t>
      </w:r>
      <w:proofErr w:type="spellEnd"/>
      <w:r>
        <w:t xml:space="preserve">, </w:t>
      </w:r>
      <w:proofErr w:type="spellStart"/>
      <w:r>
        <w:t>atau</w:t>
      </w:r>
      <w:proofErr w:type="spellEnd"/>
      <w:r>
        <w:t xml:space="preserve"> </w:t>
      </w:r>
      <w:proofErr w:type="spellStart"/>
      <w:r>
        <w:t>bangga</w:t>
      </w:r>
      <w:proofErr w:type="spellEnd"/>
      <w:r>
        <w:t xml:space="preserve"> </w:t>
      </w:r>
      <w:proofErr w:type="spellStart"/>
      <w:r>
        <w:t>ketika</w:t>
      </w:r>
      <w:proofErr w:type="spellEnd"/>
      <w:r>
        <w:t xml:space="preserve"> </w:t>
      </w:r>
      <w:proofErr w:type="spellStart"/>
      <w:r>
        <w:t>menggunakan</w:t>
      </w:r>
      <w:proofErr w:type="spellEnd"/>
      <w:r>
        <w:t xml:space="preserve"> </w:t>
      </w:r>
      <w:proofErr w:type="spellStart"/>
      <w:r>
        <w:t>produk</w:t>
      </w:r>
      <w:proofErr w:type="spellEnd"/>
      <w:r>
        <w:t xml:space="preserve"> </w:t>
      </w:r>
      <w:proofErr w:type="spellStart"/>
      <w:r>
        <w:t>hijau</w:t>
      </w:r>
      <w:proofErr w:type="spellEnd"/>
      <w:r>
        <w:t xml:space="preserve">. </w:t>
      </w:r>
      <w:proofErr w:type="spellStart"/>
      <w:r>
        <w:t>Perasaan</w:t>
      </w:r>
      <w:proofErr w:type="spellEnd"/>
      <w:r>
        <w:t xml:space="preserve"> </w:t>
      </w:r>
      <w:proofErr w:type="spellStart"/>
      <w:r>
        <w:t>positif</w:t>
      </w:r>
      <w:proofErr w:type="spellEnd"/>
      <w:r>
        <w:t xml:space="preserve"> </w:t>
      </w:r>
      <w:proofErr w:type="spellStart"/>
      <w:r>
        <w:t>ini</w:t>
      </w:r>
      <w:proofErr w:type="spellEnd"/>
      <w:r>
        <w:t xml:space="preserve"> </w:t>
      </w:r>
      <w:proofErr w:type="spellStart"/>
      <w:r>
        <w:t>muncul</w:t>
      </w:r>
      <w:proofErr w:type="spellEnd"/>
      <w:r>
        <w:t xml:space="preserve"> </w:t>
      </w:r>
      <w:proofErr w:type="spellStart"/>
      <w:r>
        <w:t>karena</w:t>
      </w:r>
      <w:proofErr w:type="spellEnd"/>
      <w:r>
        <w:t xml:space="preserve"> </w:t>
      </w:r>
      <w:proofErr w:type="spellStart"/>
      <w:r>
        <w:t>konsumen</w:t>
      </w:r>
      <w:proofErr w:type="spellEnd"/>
      <w:r>
        <w:t xml:space="preserve"> </w:t>
      </w:r>
      <w:proofErr w:type="spellStart"/>
      <w:r>
        <w:t>merasa</w:t>
      </w:r>
      <w:proofErr w:type="spellEnd"/>
      <w:r>
        <w:t xml:space="preserve"> </w:t>
      </w:r>
      <w:proofErr w:type="spellStart"/>
      <w:r>
        <w:t>bahwa</w:t>
      </w:r>
      <w:proofErr w:type="spellEnd"/>
      <w:r>
        <w:t xml:space="preserve"> </w:t>
      </w:r>
      <w:proofErr w:type="spellStart"/>
      <w:r>
        <w:t>penggunaan</w:t>
      </w:r>
      <w:proofErr w:type="spellEnd"/>
      <w:r>
        <w:t xml:space="preserve"> </w:t>
      </w:r>
      <w:proofErr w:type="spellStart"/>
      <w:r>
        <w:t>produk</w:t>
      </w:r>
      <w:proofErr w:type="spellEnd"/>
      <w:r>
        <w:t xml:space="preserve"> </w:t>
      </w:r>
      <w:proofErr w:type="spellStart"/>
      <w:r>
        <w:t>tersebut</w:t>
      </w:r>
      <w:proofErr w:type="spellEnd"/>
      <w:r>
        <w:t xml:space="preserve"> </w:t>
      </w:r>
      <w:proofErr w:type="spellStart"/>
      <w:r>
        <w:t>berkontribusi</w:t>
      </w:r>
      <w:proofErr w:type="spellEnd"/>
      <w:r>
        <w:t xml:space="preserve"> </w:t>
      </w:r>
      <w:proofErr w:type="spellStart"/>
      <w:r>
        <w:t>terhadap</w:t>
      </w:r>
      <w:proofErr w:type="spellEnd"/>
      <w:r>
        <w:t xml:space="preserve"> </w:t>
      </w:r>
      <w:proofErr w:type="spellStart"/>
      <w:r>
        <w:t>pelestarian</w:t>
      </w:r>
      <w:proofErr w:type="spellEnd"/>
      <w:r>
        <w:t xml:space="preserve"> </w:t>
      </w:r>
      <w:proofErr w:type="spellStart"/>
      <w:r>
        <w:t>lingkungan</w:t>
      </w:r>
      <w:proofErr w:type="spellEnd"/>
      <w:r>
        <w:t xml:space="preserve">. </w:t>
      </w:r>
      <w:proofErr w:type="spellStart"/>
      <w:r>
        <w:t>Semakin</w:t>
      </w:r>
      <w:proofErr w:type="spellEnd"/>
      <w:r>
        <w:t xml:space="preserve"> </w:t>
      </w:r>
      <w:proofErr w:type="spellStart"/>
      <w:r>
        <w:t>tinggi</w:t>
      </w:r>
      <w:proofErr w:type="spellEnd"/>
      <w:r>
        <w:t xml:space="preserve"> rasa </w:t>
      </w:r>
      <w:proofErr w:type="spellStart"/>
      <w:r>
        <w:t>senang</w:t>
      </w:r>
      <w:proofErr w:type="spellEnd"/>
      <w:r>
        <w:t xml:space="preserve"> </w:t>
      </w:r>
      <w:proofErr w:type="spellStart"/>
      <w:r>
        <w:t>konsumen</w:t>
      </w:r>
      <w:proofErr w:type="spellEnd"/>
      <w:r>
        <w:t xml:space="preserve"> </w:t>
      </w:r>
      <w:proofErr w:type="spellStart"/>
      <w:r>
        <w:t>terhadap</w:t>
      </w:r>
      <w:proofErr w:type="spellEnd"/>
      <w:r>
        <w:t xml:space="preserve"> </w:t>
      </w:r>
      <w:proofErr w:type="spellStart"/>
      <w:r>
        <w:t>produk</w:t>
      </w:r>
      <w:proofErr w:type="spellEnd"/>
      <w:r>
        <w:t xml:space="preserve"> </w:t>
      </w:r>
      <w:proofErr w:type="spellStart"/>
      <w:r>
        <w:t>ramah</w:t>
      </w:r>
      <w:proofErr w:type="spellEnd"/>
      <w:r>
        <w:t xml:space="preserve"> </w:t>
      </w:r>
      <w:proofErr w:type="spellStart"/>
      <w:r>
        <w:t>lingkungan</w:t>
      </w:r>
      <w:proofErr w:type="spellEnd"/>
      <w:r>
        <w:t xml:space="preserve">, </w:t>
      </w:r>
      <w:proofErr w:type="spellStart"/>
      <w:r>
        <w:t>maka</w:t>
      </w:r>
      <w:proofErr w:type="spellEnd"/>
      <w:r>
        <w:t xml:space="preserve"> </w:t>
      </w:r>
      <w:proofErr w:type="spellStart"/>
      <w:r>
        <w:t>semakin</w:t>
      </w:r>
      <w:proofErr w:type="spellEnd"/>
      <w:r>
        <w:t xml:space="preserve"> </w:t>
      </w:r>
      <w:proofErr w:type="spellStart"/>
      <w:r>
        <w:t>positif</w:t>
      </w:r>
      <w:proofErr w:type="spellEnd"/>
      <w:r>
        <w:t xml:space="preserve"> </w:t>
      </w:r>
      <w:proofErr w:type="spellStart"/>
      <w:r>
        <w:t>sikap</w:t>
      </w:r>
      <w:proofErr w:type="spellEnd"/>
      <w:r>
        <w:t xml:space="preserve"> </w:t>
      </w:r>
      <w:proofErr w:type="spellStart"/>
      <w:r>
        <w:t>mereka</w:t>
      </w:r>
      <w:proofErr w:type="spellEnd"/>
      <w:r>
        <w:t xml:space="preserve"> </w:t>
      </w:r>
      <w:proofErr w:type="spellStart"/>
      <w:r>
        <w:t>terhadap</w:t>
      </w:r>
      <w:proofErr w:type="spellEnd"/>
      <w:r>
        <w:t xml:space="preserve"> </w:t>
      </w:r>
      <w:proofErr w:type="spellStart"/>
      <w:r>
        <w:t>merek</w:t>
      </w:r>
      <w:proofErr w:type="spellEnd"/>
      <w:r>
        <w:t xml:space="preserve"> </w:t>
      </w:r>
      <w:proofErr w:type="spellStart"/>
      <w:r>
        <w:t>hijau</w:t>
      </w:r>
      <w:proofErr w:type="spellEnd"/>
      <w:r>
        <w:t xml:space="preserve"> </w:t>
      </w:r>
      <w:proofErr w:type="spellStart"/>
      <w:r>
        <w:t>tersebut</w:t>
      </w:r>
      <w:proofErr w:type="spellEnd"/>
      <w:r>
        <w:t>.</w:t>
      </w:r>
    </w:p>
    <w:p w14:paraId="4338C2B2" w14:textId="051B626E" w:rsidR="00CA27FF" w:rsidRDefault="00CA27FF" w:rsidP="00E940AD">
      <w:pPr>
        <w:pStyle w:val="my-2"/>
        <w:numPr>
          <w:ilvl w:val="0"/>
          <w:numId w:val="24"/>
        </w:numPr>
        <w:spacing w:line="480" w:lineRule="auto"/>
        <w:ind w:left="567" w:hanging="141"/>
        <w:jc w:val="both"/>
      </w:pPr>
      <w:proofErr w:type="spellStart"/>
      <w:r>
        <w:t>Berfikir</w:t>
      </w:r>
      <w:proofErr w:type="spellEnd"/>
      <w:r>
        <w:t xml:space="preserve"> </w:t>
      </w:r>
      <w:proofErr w:type="spellStart"/>
      <w:r>
        <w:t>positif</w:t>
      </w:r>
      <w:proofErr w:type="spellEnd"/>
      <w:r>
        <w:t xml:space="preserve"> </w:t>
      </w:r>
      <w:proofErr w:type="spellStart"/>
      <w:r>
        <w:t>tentang</w:t>
      </w:r>
      <w:proofErr w:type="spellEnd"/>
      <w:r>
        <w:t xml:space="preserve"> </w:t>
      </w:r>
      <w:proofErr w:type="spellStart"/>
      <w:r>
        <w:t>produk</w:t>
      </w:r>
      <w:proofErr w:type="spellEnd"/>
    </w:p>
    <w:p w14:paraId="7391EFB7" w14:textId="0BC33CC2" w:rsidR="00CA27FF" w:rsidRDefault="00CA27FF" w:rsidP="00E37161">
      <w:pPr>
        <w:pStyle w:val="my-2"/>
        <w:spacing w:line="480" w:lineRule="auto"/>
        <w:ind w:left="709" w:firstLine="142"/>
        <w:jc w:val="both"/>
      </w:pPr>
      <w:r>
        <w:tab/>
      </w:r>
      <w:proofErr w:type="spellStart"/>
      <w:r w:rsidRPr="00D8566A">
        <w:t>Berpikir</w:t>
      </w:r>
      <w:proofErr w:type="spellEnd"/>
      <w:r w:rsidRPr="00D8566A">
        <w:t xml:space="preserve"> </w:t>
      </w:r>
      <w:proofErr w:type="spellStart"/>
      <w:r w:rsidRPr="00D8566A">
        <w:t>positif</w:t>
      </w:r>
      <w:proofErr w:type="spellEnd"/>
      <w:r w:rsidRPr="00D8566A">
        <w:t xml:space="preserve"> </w:t>
      </w:r>
      <w:proofErr w:type="spellStart"/>
      <w:r w:rsidRPr="00D8566A">
        <w:t>tentang</w:t>
      </w:r>
      <w:proofErr w:type="spellEnd"/>
      <w:r w:rsidRPr="00D8566A">
        <w:t xml:space="preserve"> </w:t>
      </w:r>
      <w:proofErr w:type="spellStart"/>
      <w:r w:rsidRPr="00D8566A">
        <w:t>produk</w:t>
      </w:r>
      <w:proofErr w:type="spellEnd"/>
      <w:r w:rsidRPr="00D8566A">
        <w:t xml:space="preserve"> </w:t>
      </w:r>
      <w:proofErr w:type="spellStart"/>
      <w:r w:rsidRPr="00D8566A">
        <w:t>memperlihatkan</w:t>
      </w:r>
      <w:proofErr w:type="spellEnd"/>
      <w:r w:rsidRPr="00D8566A">
        <w:t xml:space="preserve"> </w:t>
      </w:r>
      <w:proofErr w:type="spellStart"/>
      <w:r w:rsidRPr="00D8566A">
        <w:t>penilaian</w:t>
      </w:r>
      <w:proofErr w:type="spellEnd"/>
      <w:r w:rsidRPr="00D8566A">
        <w:t xml:space="preserve"> </w:t>
      </w:r>
      <w:proofErr w:type="spellStart"/>
      <w:r w:rsidRPr="00D8566A">
        <w:t>kognitif</w:t>
      </w:r>
      <w:proofErr w:type="spellEnd"/>
      <w:r w:rsidRPr="00D8566A">
        <w:t xml:space="preserve"> </w:t>
      </w:r>
      <w:proofErr w:type="spellStart"/>
      <w:r w:rsidRPr="00D8566A">
        <w:t>konsumen</w:t>
      </w:r>
      <w:proofErr w:type="spellEnd"/>
      <w:r w:rsidRPr="00D8566A">
        <w:t xml:space="preserve"> </w:t>
      </w:r>
      <w:proofErr w:type="spellStart"/>
      <w:r w:rsidRPr="00D8566A">
        <w:t>terhadap</w:t>
      </w:r>
      <w:proofErr w:type="spellEnd"/>
      <w:r w:rsidRPr="00D8566A">
        <w:t xml:space="preserve"> </w:t>
      </w:r>
      <w:proofErr w:type="spellStart"/>
      <w:r w:rsidRPr="00D8566A">
        <w:t>manfaat</w:t>
      </w:r>
      <w:proofErr w:type="spellEnd"/>
      <w:r w:rsidRPr="00D8566A">
        <w:t xml:space="preserve">, </w:t>
      </w:r>
      <w:proofErr w:type="spellStart"/>
      <w:r w:rsidRPr="00D8566A">
        <w:t>kualitas</w:t>
      </w:r>
      <w:proofErr w:type="spellEnd"/>
      <w:r w:rsidRPr="00D8566A">
        <w:t xml:space="preserve">, dan </w:t>
      </w:r>
      <w:proofErr w:type="spellStart"/>
      <w:r w:rsidRPr="00D8566A">
        <w:t>dampak</w:t>
      </w:r>
      <w:proofErr w:type="spellEnd"/>
      <w:r w:rsidRPr="00D8566A">
        <w:t xml:space="preserve"> </w:t>
      </w:r>
      <w:proofErr w:type="spellStart"/>
      <w:r w:rsidRPr="00D8566A">
        <w:t>lingkungan</w:t>
      </w:r>
      <w:proofErr w:type="spellEnd"/>
      <w:r w:rsidRPr="00D8566A">
        <w:t xml:space="preserve"> </w:t>
      </w:r>
      <w:proofErr w:type="spellStart"/>
      <w:r w:rsidRPr="00D8566A">
        <w:t>dari</w:t>
      </w:r>
      <w:proofErr w:type="spellEnd"/>
      <w:r w:rsidRPr="00D8566A">
        <w:t xml:space="preserve"> </w:t>
      </w:r>
      <w:proofErr w:type="spellStart"/>
      <w:r w:rsidRPr="00D8566A">
        <w:t>produk</w:t>
      </w:r>
      <w:proofErr w:type="spellEnd"/>
      <w:r w:rsidRPr="00D8566A">
        <w:t xml:space="preserve"> </w:t>
      </w:r>
      <w:proofErr w:type="spellStart"/>
      <w:r w:rsidRPr="00D8566A">
        <w:t>ramah</w:t>
      </w:r>
      <w:proofErr w:type="spellEnd"/>
      <w:r w:rsidRPr="00D8566A">
        <w:t xml:space="preserve"> </w:t>
      </w:r>
      <w:proofErr w:type="spellStart"/>
      <w:r w:rsidRPr="00D8566A">
        <w:t>lingkungan</w:t>
      </w:r>
      <w:proofErr w:type="spellEnd"/>
      <w:r w:rsidRPr="00D8566A">
        <w:t xml:space="preserve">. </w:t>
      </w:r>
      <w:proofErr w:type="spellStart"/>
      <w:r w:rsidRPr="00D8566A">
        <w:t>Konsumen</w:t>
      </w:r>
      <w:proofErr w:type="spellEnd"/>
      <w:r w:rsidRPr="00D8566A">
        <w:t xml:space="preserve"> yang </w:t>
      </w:r>
      <w:proofErr w:type="spellStart"/>
      <w:r w:rsidRPr="00D8566A">
        <w:t>memiliki</w:t>
      </w:r>
      <w:proofErr w:type="spellEnd"/>
      <w:r w:rsidRPr="00D8566A">
        <w:t xml:space="preserve"> </w:t>
      </w:r>
      <w:proofErr w:type="spellStart"/>
      <w:r w:rsidRPr="00D8566A">
        <w:t>sikap</w:t>
      </w:r>
      <w:proofErr w:type="spellEnd"/>
      <w:r w:rsidRPr="00D8566A">
        <w:t xml:space="preserve"> </w:t>
      </w:r>
      <w:proofErr w:type="spellStart"/>
      <w:r w:rsidRPr="00D8566A">
        <w:t>positif</w:t>
      </w:r>
      <w:proofErr w:type="spellEnd"/>
      <w:r w:rsidRPr="00D8566A">
        <w:t xml:space="preserve"> </w:t>
      </w:r>
      <w:proofErr w:type="spellStart"/>
      <w:r w:rsidRPr="00D8566A">
        <w:t>akan</w:t>
      </w:r>
      <w:proofErr w:type="spellEnd"/>
      <w:r w:rsidRPr="00D8566A">
        <w:t xml:space="preserve"> </w:t>
      </w:r>
      <w:proofErr w:type="spellStart"/>
      <w:r w:rsidRPr="00D8566A">
        <w:t>memandang</w:t>
      </w:r>
      <w:proofErr w:type="spellEnd"/>
      <w:r w:rsidRPr="00D8566A">
        <w:t xml:space="preserve"> green product </w:t>
      </w:r>
      <w:proofErr w:type="spellStart"/>
      <w:r w:rsidRPr="00D8566A">
        <w:t>sebagai</w:t>
      </w:r>
      <w:proofErr w:type="spellEnd"/>
      <w:r w:rsidRPr="00D8566A">
        <w:t xml:space="preserve"> </w:t>
      </w:r>
      <w:proofErr w:type="spellStart"/>
      <w:r w:rsidRPr="00D8566A">
        <w:t>produk</w:t>
      </w:r>
      <w:proofErr w:type="spellEnd"/>
      <w:r w:rsidRPr="00D8566A">
        <w:t xml:space="preserve"> yang </w:t>
      </w:r>
      <w:proofErr w:type="spellStart"/>
      <w:r w:rsidRPr="00D8566A">
        <w:t>bermanfaat</w:t>
      </w:r>
      <w:proofErr w:type="spellEnd"/>
      <w:r w:rsidRPr="00D8566A">
        <w:t xml:space="preserve">, </w:t>
      </w:r>
      <w:proofErr w:type="spellStart"/>
      <w:r w:rsidRPr="00D8566A">
        <w:t>berkualitas</w:t>
      </w:r>
      <w:proofErr w:type="spellEnd"/>
      <w:r w:rsidRPr="00D8566A">
        <w:t xml:space="preserve">, </w:t>
      </w:r>
      <w:proofErr w:type="spellStart"/>
      <w:r w:rsidRPr="00D8566A">
        <w:t>serta</w:t>
      </w:r>
      <w:proofErr w:type="spellEnd"/>
      <w:r w:rsidRPr="00D8566A">
        <w:t xml:space="preserve"> </w:t>
      </w:r>
      <w:proofErr w:type="spellStart"/>
      <w:r w:rsidRPr="00D8566A">
        <w:t>memiliki</w:t>
      </w:r>
      <w:proofErr w:type="spellEnd"/>
      <w:r w:rsidRPr="00D8566A">
        <w:t xml:space="preserve"> </w:t>
      </w:r>
      <w:proofErr w:type="spellStart"/>
      <w:r w:rsidRPr="00D8566A">
        <w:t>nilai</w:t>
      </w:r>
      <w:proofErr w:type="spellEnd"/>
      <w:r w:rsidRPr="00D8566A">
        <w:t xml:space="preserve"> </w:t>
      </w:r>
      <w:proofErr w:type="spellStart"/>
      <w:r w:rsidRPr="00D8566A">
        <w:t>tambah</w:t>
      </w:r>
      <w:proofErr w:type="spellEnd"/>
      <w:r w:rsidRPr="00D8566A">
        <w:t xml:space="preserve"> </w:t>
      </w:r>
      <w:proofErr w:type="spellStart"/>
      <w:r w:rsidRPr="00D8566A">
        <w:t>dibandingkan</w:t>
      </w:r>
      <w:proofErr w:type="spellEnd"/>
      <w:r w:rsidRPr="00D8566A">
        <w:t xml:space="preserve"> </w:t>
      </w:r>
      <w:proofErr w:type="spellStart"/>
      <w:r w:rsidRPr="00D8566A">
        <w:t>dengan</w:t>
      </w:r>
      <w:proofErr w:type="spellEnd"/>
      <w:r w:rsidRPr="00D8566A">
        <w:t xml:space="preserve"> </w:t>
      </w:r>
      <w:proofErr w:type="spellStart"/>
      <w:r w:rsidRPr="00D8566A">
        <w:t>produk</w:t>
      </w:r>
      <w:proofErr w:type="spellEnd"/>
      <w:r w:rsidRPr="00D8566A">
        <w:t xml:space="preserve"> </w:t>
      </w:r>
      <w:proofErr w:type="spellStart"/>
      <w:r w:rsidRPr="00D8566A">
        <w:t>umum</w:t>
      </w:r>
      <w:proofErr w:type="spellEnd"/>
      <w:r w:rsidRPr="00D8566A">
        <w:t xml:space="preserve">. </w:t>
      </w:r>
      <w:proofErr w:type="spellStart"/>
      <w:r w:rsidRPr="00D8566A">
        <w:t>Persepsi</w:t>
      </w:r>
      <w:proofErr w:type="spellEnd"/>
      <w:r w:rsidRPr="00D8566A">
        <w:t xml:space="preserve"> </w:t>
      </w:r>
      <w:proofErr w:type="spellStart"/>
      <w:r w:rsidRPr="00D8566A">
        <w:t>kognitif</w:t>
      </w:r>
      <w:proofErr w:type="spellEnd"/>
      <w:r w:rsidRPr="00D8566A">
        <w:t xml:space="preserve"> yang </w:t>
      </w:r>
      <w:proofErr w:type="spellStart"/>
      <w:r w:rsidRPr="00D8566A">
        <w:t>positif</w:t>
      </w:r>
      <w:proofErr w:type="spellEnd"/>
      <w:r w:rsidRPr="00D8566A">
        <w:t xml:space="preserve"> </w:t>
      </w:r>
      <w:proofErr w:type="spellStart"/>
      <w:r w:rsidRPr="00D8566A">
        <w:t>ini</w:t>
      </w:r>
      <w:proofErr w:type="spellEnd"/>
      <w:r w:rsidRPr="00D8566A">
        <w:t xml:space="preserve"> </w:t>
      </w:r>
      <w:proofErr w:type="spellStart"/>
      <w:r w:rsidRPr="00D8566A">
        <w:t>akan</w:t>
      </w:r>
      <w:proofErr w:type="spellEnd"/>
      <w:r w:rsidRPr="00D8566A">
        <w:t xml:space="preserve"> </w:t>
      </w:r>
      <w:proofErr w:type="spellStart"/>
      <w:r w:rsidRPr="00D8566A">
        <w:t>memperkuat</w:t>
      </w:r>
      <w:proofErr w:type="spellEnd"/>
      <w:r w:rsidRPr="00D8566A">
        <w:t xml:space="preserve"> </w:t>
      </w:r>
      <w:proofErr w:type="spellStart"/>
      <w:r w:rsidRPr="00D8566A">
        <w:t>sikap</w:t>
      </w:r>
      <w:proofErr w:type="spellEnd"/>
      <w:r w:rsidRPr="00D8566A">
        <w:t xml:space="preserve"> </w:t>
      </w:r>
      <w:proofErr w:type="spellStart"/>
      <w:r w:rsidRPr="00D8566A">
        <w:t>konsumen</w:t>
      </w:r>
      <w:proofErr w:type="spellEnd"/>
      <w:r w:rsidRPr="00D8566A">
        <w:t xml:space="preserve"> </w:t>
      </w:r>
      <w:proofErr w:type="spellStart"/>
      <w:r w:rsidRPr="00D8566A">
        <w:t>terhadap</w:t>
      </w:r>
      <w:proofErr w:type="spellEnd"/>
      <w:r w:rsidRPr="00D8566A">
        <w:t xml:space="preserve"> </w:t>
      </w:r>
      <w:proofErr w:type="spellStart"/>
      <w:r w:rsidRPr="00D8566A">
        <w:t>merek</w:t>
      </w:r>
      <w:proofErr w:type="spellEnd"/>
      <w:r w:rsidRPr="00D8566A">
        <w:t xml:space="preserve"> </w:t>
      </w:r>
      <w:proofErr w:type="spellStart"/>
      <w:r w:rsidRPr="00D8566A">
        <w:t>hijau</w:t>
      </w:r>
      <w:proofErr w:type="spellEnd"/>
      <w:r w:rsidRPr="00D8566A">
        <w:t>.</w:t>
      </w:r>
    </w:p>
    <w:p w14:paraId="5BFE9CF7" w14:textId="51D89C4D" w:rsidR="008168F7" w:rsidRDefault="008168F7" w:rsidP="00E37161">
      <w:pPr>
        <w:pStyle w:val="my-2"/>
        <w:spacing w:line="480" w:lineRule="auto"/>
        <w:ind w:left="709" w:firstLine="142"/>
        <w:jc w:val="both"/>
      </w:pPr>
    </w:p>
    <w:p w14:paraId="7DF11760" w14:textId="77777777" w:rsidR="008168F7" w:rsidRDefault="008168F7" w:rsidP="00E37161">
      <w:pPr>
        <w:pStyle w:val="my-2"/>
        <w:spacing w:line="480" w:lineRule="auto"/>
        <w:ind w:left="709" w:firstLine="142"/>
        <w:jc w:val="both"/>
      </w:pPr>
    </w:p>
    <w:p w14:paraId="40A64381" w14:textId="290D6191" w:rsidR="00CA27FF" w:rsidRDefault="00CA27FF" w:rsidP="00E37161">
      <w:pPr>
        <w:pStyle w:val="my-2"/>
        <w:numPr>
          <w:ilvl w:val="0"/>
          <w:numId w:val="24"/>
        </w:numPr>
        <w:spacing w:line="480" w:lineRule="auto"/>
        <w:ind w:left="709" w:hanging="283"/>
        <w:jc w:val="both"/>
      </w:pPr>
      <w:proofErr w:type="spellStart"/>
      <w:r>
        <w:lastRenderedPageBreak/>
        <w:t>Percaya</w:t>
      </w:r>
      <w:proofErr w:type="spellEnd"/>
      <w:r>
        <w:t xml:space="preserve"> </w:t>
      </w:r>
      <w:proofErr w:type="spellStart"/>
      <w:r>
        <w:t>terhadap</w:t>
      </w:r>
      <w:proofErr w:type="spellEnd"/>
      <w:r>
        <w:t xml:space="preserve"> </w:t>
      </w:r>
      <w:proofErr w:type="spellStart"/>
      <w:r>
        <w:t>produk</w:t>
      </w:r>
      <w:proofErr w:type="spellEnd"/>
      <w:r>
        <w:t xml:space="preserve"> </w:t>
      </w:r>
    </w:p>
    <w:p w14:paraId="403517D1" w14:textId="7C78B551" w:rsidR="0045603F" w:rsidRPr="00CB629E" w:rsidRDefault="00CA27FF" w:rsidP="00E37161">
      <w:pPr>
        <w:pStyle w:val="my-2"/>
        <w:spacing w:line="480" w:lineRule="auto"/>
        <w:ind w:left="709" w:hanging="709"/>
        <w:jc w:val="both"/>
      </w:pPr>
      <w:r>
        <w:tab/>
      </w:r>
      <w:r w:rsidR="00E37161">
        <w:tab/>
      </w:r>
      <w:r w:rsidR="00E37161">
        <w:tab/>
      </w:r>
      <w:proofErr w:type="spellStart"/>
      <w:r w:rsidRPr="00D8566A">
        <w:t>Percaya</w:t>
      </w:r>
      <w:proofErr w:type="spellEnd"/>
      <w:r w:rsidRPr="00D8566A">
        <w:t xml:space="preserve"> </w:t>
      </w:r>
      <w:proofErr w:type="spellStart"/>
      <w:r w:rsidRPr="00D8566A">
        <w:t>terhadap</w:t>
      </w:r>
      <w:proofErr w:type="spellEnd"/>
      <w:r w:rsidRPr="00D8566A">
        <w:t xml:space="preserve"> </w:t>
      </w:r>
      <w:proofErr w:type="spellStart"/>
      <w:r w:rsidRPr="00D8566A">
        <w:t>produk</w:t>
      </w:r>
      <w:proofErr w:type="spellEnd"/>
      <w:r w:rsidRPr="00D8566A">
        <w:t xml:space="preserve"> </w:t>
      </w:r>
      <w:proofErr w:type="spellStart"/>
      <w:r w:rsidRPr="00D8566A">
        <w:t>mengacu</w:t>
      </w:r>
      <w:proofErr w:type="spellEnd"/>
      <w:r w:rsidRPr="00D8566A">
        <w:t xml:space="preserve"> pada </w:t>
      </w:r>
      <w:proofErr w:type="spellStart"/>
      <w:r w:rsidRPr="00D8566A">
        <w:t>tingkat</w:t>
      </w:r>
      <w:proofErr w:type="spellEnd"/>
      <w:r w:rsidRPr="00D8566A">
        <w:t xml:space="preserve"> </w:t>
      </w:r>
      <w:proofErr w:type="spellStart"/>
      <w:r w:rsidRPr="00D8566A">
        <w:t>keyakinan</w:t>
      </w:r>
      <w:proofErr w:type="spellEnd"/>
      <w:r w:rsidRPr="00D8566A">
        <w:t xml:space="preserve"> </w:t>
      </w:r>
      <w:proofErr w:type="spellStart"/>
      <w:r w:rsidRPr="00D8566A">
        <w:t>konsumen</w:t>
      </w:r>
      <w:proofErr w:type="spellEnd"/>
      <w:r w:rsidRPr="00D8566A">
        <w:t xml:space="preserve"> </w:t>
      </w:r>
      <w:proofErr w:type="spellStart"/>
      <w:r w:rsidRPr="00D8566A">
        <w:t>bahwa</w:t>
      </w:r>
      <w:proofErr w:type="spellEnd"/>
      <w:r w:rsidRPr="00D8566A">
        <w:t xml:space="preserve"> </w:t>
      </w:r>
      <w:proofErr w:type="spellStart"/>
      <w:r w:rsidRPr="00D8566A">
        <w:t>produk</w:t>
      </w:r>
      <w:proofErr w:type="spellEnd"/>
      <w:r w:rsidRPr="00D8566A">
        <w:t xml:space="preserve"> </w:t>
      </w:r>
      <w:proofErr w:type="spellStart"/>
      <w:r w:rsidRPr="00D8566A">
        <w:t>ramah</w:t>
      </w:r>
      <w:proofErr w:type="spellEnd"/>
      <w:r w:rsidRPr="00D8566A">
        <w:t xml:space="preserve"> </w:t>
      </w:r>
      <w:proofErr w:type="spellStart"/>
      <w:r w:rsidRPr="00D8566A">
        <w:t>lingkungan</w:t>
      </w:r>
      <w:proofErr w:type="spellEnd"/>
      <w:r w:rsidRPr="00D8566A">
        <w:t xml:space="preserve"> </w:t>
      </w:r>
      <w:proofErr w:type="spellStart"/>
      <w:r w:rsidRPr="00D8566A">
        <w:t>benar-benar</w:t>
      </w:r>
      <w:proofErr w:type="spellEnd"/>
      <w:r w:rsidRPr="00D8566A">
        <w:t xml:space="preserve"> </w:t>
      </w:r>
      <w:proofErr w:type="spellStart"/>
      <w:r w:rsidRPr="00D8566A">
        <w:t>aman</w:t>
      </w:r>
      <w:proofErr w:type="spellEnd"/>
      <w:r w:rsidRPr="00D8566A">
        <w:t xml:space="preserve">, </w:t>
      </w:r>
      <w:proofErr w:type="spellStart"/>
      <w:r w:rsidRPr="00D8566A">
        <w:t>berkualitas</w:t>
      </w:r>
      <w:proofErr w:type="spellEnd"/>
      <w:r w:rsidRPr="00D8566A">
        <w:t xml:space="preserve">, dan </w:t>
      </w:r>
      <w:proofErr w:type="spellStart"/>
      <w:r w:rsidRPr="00D8566A">
        <w:t>sesuai</w:t>
      </w:r>
      <w:proofErr w:type="spellEnd"/>
      <w:r w:rsidRPr="00D8566A">
        <w:t xml:space="preserve"> </w:t>
      </w:r>
      <w:proofErr w:type="spellStart"/>
      <w:r w:rsidRPr="00D8566A">
        <w:t>dengan</w:t>
      </w:r>
      <w:proofErr w:type="spellEnd"/>
      <w:r w:rsidRPr="00D8566A">
        <w:t xml:space="preserve"> </w:t>
      </w:r>
      <w:proofErr w:type="spellStart"/>
      <w:r w:rsidRPr="00D8566A">
        <w:t>klaim</w:t>
      </w:r>
      <w:proofErr w:type="spellEnd"/>
      <w:r w:rsidRPr="00D8566A">
        <w:t xml:space="preserve"> </w:t>
      </w:r>
      <w:proofErr w:type="spellStart"/>
      <w:r w:rsidRPr="00D8566A">
        <w:t>ramah</w:t>
      </w:r>
      <w:proofErr w:type="spellEnd"/>
      <w:r w:rsidRPr="00D8566A">
        <w:t xml:space="preserve"> </w:t>
      </w:r>
      <w:proofErr w:type="spellStart"/>
      <w:r w:rsidRPr="00D8566A">
        <w:t>lingkungan</w:t>
      </w:r>
      <w:proofErr w:type="spellEnd"/>
      <w:r w:rsidRPr="00D8566A">
        <w:t xml:space="preserve"> yang </w:t>
      </w:r>
      <w:proofErr w:type="spellStart"/>
      <w:r w:rsidRPr="00D8566A">
        <w:t>disampaikan</w:t>
      </w:r>
      <w:proofErr w:type="spellEnd"/>
      <w:r w:rsidRPr="00D8566A">
        <w:t xml:space="preserve"> oleh </w:t>
      </w:r>
      <w:proofErr w:type="spellStart"/>
      <w:r w:rsidRPr="00D8566A">
        <w:t>merek</w:t>
      </w:r>
      <w:proofErr w:type="spellEnd"/>
      <w:r w:rsidRPr="00D8566A">
        <w:t xml:space="preserve">. </w:t>
      </w:r>
      <w:proofErr w:type="spellStart"/>
      <w:r w:rsidRPr="00D8566A">
        <w:t>Kepercayaan</w:t>
      </w:r>
      <w:proofErr w:type="spellEnd"/>
      <w:r w:rsidRPr="00D8566A">
        <w:t xml:space="preserve"> </w:t>
      </w:r>
      <w:proofErr w:type="spellStart"/>
      <w:r w:rsidRPr="00D8566A">
        <w:t>ini</w:t>
      </w:r>
      <w:proofErr w:type="spellEnd"/>
      <w:r w:rsidRPr="00D8566A">
        <w:t xml:space="preserve"> </w:t>
      </w:r>
      <w:proofErr w:type="spellStart"/>
      <w:r w:rsidRPr="00D8566A">
        <w:t>penting</w:t>
      </w:r>
      <w:proofErr w:type="spellEnd"/>
      <w:r w:rsidRPr="00D8566A">
        <w:t xml:space="preserve"> </w:t>
      </w:r>
      <w:proofErr w:type="spellStart"/>
      <w:r w:rsidRPr="00D8566A">
        <w:t>karena</w:t>
      </w:r>
      <w:proofErr w:type="spellEnd"/>
      <w:r w:rsidRPr="00D8566A">
        <w:t xml:space="preserve"> </w:t>
      </w:r>
      <w:proofErr w:type="spellStart"/>
      <w:r w:rsidRPr="00D8566A">
        <w:t>konsumen</w:t>
      </w:r>
      <w:proofErr w:type="spellEnd"/>
      <w:r w:rsidRPr="00D8566A">
        <w:t xml:space="preserve"> </w:t>
      </w:r>
      <w:proofErr w:type="spellStart"/>
      <w:r w:rsidRPr="00D8566A">
        <w:t>sering</w:t>
      </w:r>
      <w:proofErr w:type="spellEnd"/>
      <w:r w:rsidRPr="00D8566A">
        <w:t xml:space="preserve"> kali </w:t>
      </w:r>
      <w:proofErr w:type="spellStart"/>
      <w:r w:rsidRPr="00D8566A">
        <w:t>menghadapi</w:t>
      </w:r>
      <w:proofErr w:type="spellEnd"/>
      <w:r w:rsidRPr="00D8566A">
        <w:t xml:space="preserve"> </w:t>
      </w:r>
      <w:proofErr w:type="spellStart"/>
      <w:r w:rsidRPr="00D8566A">
        <w:t>risiko</w:t>
      </w:r>
      <w:proofErr w:type="spellEnd"/>
      <w:r w:rsidRPr="00D8566A">
        <w:t xml:space="preserve"> </w:t>
      </w:r>
      <w:proofErr w:type="spellStart"/>
      <w:r w:rsidRPr="00D8566A">
        <w:t>informasi</w:t>
      </w:r>
      <w:proofErr w:type="spellEnd"/>
      <w:r w:rsidRPr="00D8566A">
        <w:t xml:space="preserve"> (greenwashing). </w:t>
      </w:r>
      <w:proofErr w:type="spellStart"/>
      <w:r w:rsidRPr="00D8566A">
        <w:t>Sikap</w:t>
      </w:r>
      <w:proofErr w:type="spellEnd"/>
      <w:r w:rsidRPr="00D8566A">
        <w:t xml:space="preserve"> </w:t>
      </w:r>
      <w:proofErr w:type="spellStart"/>
      <w:r w:rsidRPr="00D8566A">
        <w:t>positif</w:t>
      </w:r>
      <w:proofErr w:type="spellEnd"/>
      <w:r w:rsidRPr="00D8566A">
        <w:t xml:space="preserve"> </w:t>
      </w:r>
      <w:proofErr w:type="spellStart"/>
      <w:r w:rsidRPr="00D8566A">
        <w:t>terhadap</w:t>
      </w:r>
      <w:proofErr w:type="spellEnd"/>
      <w:r w:rsidRPr="00D8566A">
        <w:t xml:space="preserve"> green brand </w:t>
      </w:r>
      <w:proofErr w:type="spellStart"/>
      <w:r w:rsidRPr="00D8566A">
        <w:t>akan</w:t>
      </w:r>
      <w:proofErr w:type="spellEnd"/>
      <w:r w:rsidRPr="00D8566A">
        <w:t xml:space="preserve"> </w:t>
      </w:r>
      <w:proofErr w:type="spellStart"/>
      <w:r w:rsidRPr="00D8566A">
        <w:t>semakin</w:t>
      </w:r>
      <w:proofErr w:type="spellEnd"/>
      <w:r w:rsidRPr="00D8566A">
        <w:t xml:space="preserve"> </w:t>
      </w:r>
      <w:proofErr w:type="spellStart"/>
      <w:r w:rsidRPr="00D8566A">
        <w:t>kuat</w:t>
      </w:r>
      <w:proofErr w:type="spellEnd"/>
      <w:r w:rsidRPr="00D8566A">
        <w:t xml:space="preserve"> </w:t>
      </w:r>
      <w:proofErr w:type="spellStart"/>
      <w:r w:rsidRPr="00D8566A">
        <w:t>apabila</w:t>
      </w:r>
      <w:proofErr w:type="spellEnd"/>
      <w:r w:rsidRPr="00D8566A">
        <w:t xml:space="preserve"> </w:t>
      </w:r>
      <w:proofErr w:type="spellStart"/>
      <w:r w:rsidRPr="00D8566A">
        <w:t>konsumen</w:t>
      </w:r>
      <w:proofErr w:type="spellEnd"/>
      <w:r w:rsidRPr="00D8566A">
        <w:t xml:space="preserve"> </w:t>
      </w:r>
      <w:proofErr w:type="spellStart"/>
      <w:r w:rsidRPr="00D8566A">
        <w:t>memiliki</w:t>
      </w:r>
      <w:proofErr w:type="spellEnd"/>
      <w:r w:rsidRPr="00D8566A">
        <w:t xml:space="preserve"> </w:t>
      </w:r>
      <w:proofErr w:type="spellStart"/>
      <w:r w:rsidRPr="00D8566A">
        <w:t>tingkat</w:t>
      </w:r>
      <w:proofErr w:type="spellEnd"/>
      <w:r w:rsidRPr="00D8566A">
        <w:t xml:space="preserve"> </w:t>
      </w:r>
      <w:proofErr w:type="spellStart"/>
      <w:r w:rsidRPr="00D8566A">
        <w:t>kepercayaan</w:t>
      </w:r>
      <w:proofErr w:type="spellEnd"/>
      <w:r w:rsidRPr="00D8566A">
        <w:t xml:space="preserve"> yang </w:t>
      </w:r>
      <w:proofErr w:type="spellStart"/>
      <w:r w:rsidRPr="00D8566A">
        <w:t>tinggi</w:t>
      </w:r>
      <w:proofErr w:type="spellEnd"/>
      <w:r w:rsidRPr="00D8566A">
        <w:t xml:space="preserve"> </w:t>
      </w:r>
      <w:proofErr w:type="spellStart"/>
      <w:r w:rsidRPr="00D8566A">
        <w:t>terhadap</w:t>
      </w:r>
      <w:proofErr w:type="spellEnd"/>
      <w:r w:rsidRPr="00D8566A">
        <w:t xml:space="preserve"> </w:t>
      </w:r>
      <w:proofErr w:type="spellStart"/>
      <w:r w:rsidRPr="00D8566A">
        <w:t>merek</w:t>
      </w:r>
      <w:proofErr w:type="spellEnd"/>
      <w:r w:rsidRPr="00D8566A">
        <w:t xml:space="preserve"> </w:t>
      </w:r>
      <w:proofErr w:type="spellStart"/>
      <w:r w:rsidRPr="00D8566A">
        <w:t>tersebut</w:t>
      </w:r>
      <w:proofErr w:type="spellEnd"/>
      <w:r w:rsidRPr="00D8566A">
        <w:t>.</w:t>
      </w:r>
    </w:p>
    <w:bookmarkEnd w:id="2"/>
    <w:p w14:paraId="49E11142" w14:textId="6A56584F" w:rsidR="00CA27FF" w:rsidRPr="00920C55" w:rsidRDefault="00CA27FF" w:rsidP="0002021F">
      <w:pPr>
        <w:pStyle w:val="ListParagraph"/>
        <w:numPr>
          <w:ilvl w:val="0"/>
          <w:numId w:val="10"/>
        </w:numPr>
        <w:spacing w:line="480" w:lineRule="auto"/>
        <w:ind w:left="142"/>
        <w:jc w:val="both"/>
        <w:rPr>
          <w:rFonts w:ascii="Times New Roman" w:hAnsi="Times New Roman" w:cs="Times New Roman"/>
          <w:b/>
          <w:bCs/>
          <w:i/>
          <w:iCs/>
          <w:sz w:val="24"/>
          <w:szCs w:val="24"/>
        </w:rPr>
      </w:pPr>
      <w:r w:rsidRPr="00920C55">
        <w:rPr>
          <w:rFonts w:ascii="Times New Roman" w:hAnsi="Times New Roman" w:cs="Times New Roman"/>
          <w:b/>
          <w:bCs/>
          <w:i/>
          <w:iCs/>
          <w:sz w:val="24"/>
          <w:szCs w:val="24"/>
        </w:rPr>
        <w:t>Knowledge</w:t>
      </w:r>
    </w:p>
    <w:p w14:paraId="2B6AF85E" w14:textId="219DC8F0" w:rsidR="00F445F0" w:rsidRPr="00F445F0" w:rsidRDefault="00CA27FF" w:rsidP="00FC1C80">
      <w:pPr>
        <w:pStyle w:val="ListParagraph"/>
        <w:numPr>
          <w:ilvl w:val="0"/>
          <w:numId w:val="13"/>
        </w:numPr>
        <w:spacing w:line="480" w:lineRule="auto"/>
        <w:ind w:hanging="578"/>
        <w:jc w:val="both"/>
        <w:rPr>
          <w:rFonts w:ascii="Times New Roman" w:hAnsi="Times New Roman" w:cs="Times New Roman"/>
          <w:i/>
          <w:iCs/>
          <w:sz w:val="24"/>
          <w:szCs w:val="24"/>
        </w:rPr>
      </w:pPr>
      <w:proofErr w:type="spellStart"/>
      <w:r>
        <w:rPr>
          <w:rFonts w:ascii="Times New Roman" w:hAnsi="Times New Roman" w:cs="Times New Roman"/>
          <w:sz w:val="24"/>
          <w:szCs w:val="24"/>
        </w:rPr>
        <w:t>Pengertian</w:t>
      </w:r>
      <w:proofErr w:type="spellEnd"/>
      <w:r w:rsidRPr="00CA27FF">
        <w:rPr>
          <w:rFonts w:ascii="Times New Roman" w:hAnsi="Times New Roman" w:cs="Times New Roman"/>
          <w:i/>
          <w:iCs/>
          <w:sz w:val="24"/>
          <w:szCs w:val="24"/>
        </w:rPr>
        <w:t xml:space="preserve"> Knowledge</w:t>
      </w:r>
    </w:p>
    <w:p w14:paraId="7C099108" w14:textId="69DCF5AC" w:rsidR="00F445F0" w:rsidRPr="00A52513" w:rsidRDefault="00F445F0" w:rsidP="00E37161">
      <w:pPr>
        <w:pStyle w:val="my-2"/>
        <w:spacing w:line="480" w:lineRule="auto"/>
        <w:ind w:left="720" w:firstLine="720"/>
        <w:jc w:val="both"/>
      </w:pPr>
      <w:bookmarkStart w:id="3" w:name="_Hlk217237322"/>
      <w:r w:rsidRPr="00D952E5">
        <w:rPr>
          <w:i/>
          <w:iCs/>
        </w:rPr>
        <w:t>Knowledge</w:t>
      </w:r>
      <w:r>
        <w:t xml:space="preserve"> </w:t>
      </w:r>
      <w:proofErr w:type="spellStart"/>
      <w:r>
        <w:t>adalah</w:t>
      </w:r>
      <w:proofErr w:type="spellEnd"/>
      <w:r>
        <w:t xml:space="preserve"> </w:t>
      </w:r>
      <w:proofErr w:type="spellStart"/>
      <w:r>
        <w:t>bagaimana</w:t>
      </w:r>
      <w:proofErr w:type="spellEnd"/>
      <w:r>
        <w:t xml:space="preserve"> </w:t>
      </w:r>
      <w:proofErr w:type="spellStart"/>
      <w:r>
        <w:t>cara</w:t>
      </w:r>
      <w:proofErr w:type="spellEnd"/>
      <w:r>
        <w:t xml:space="preserve"> </w:t>
      </w:r>
      <w:proofErr w:type="spellStart"/>
      <w:r>
        <w:t>perusahaan</w:t>
      </w:r>
      <w:proofErr w:type="spellEnd"/>
      <w:r>
        <w:t xml:space="preserve"> </w:t>
      </w:r>
      <w:proofErr w:type="spellStart"/>
      <w:r>
        <w:t>memberikan</w:t>
      </w:r>
      <w:proofErr w:type="spellEnd"/>
      <w:r>
        <w:t xml:space="preserve"> </w:t>
      </w:r>
      <w:proofErr w:type="spellStart"/>
      <w:r>
        <w:t>pengetahuan</w:t>
      </w:r>
      <w:proofErr w:type="spellEnd"/>
      <w:r>
        <w:t xml:space="preserve"> </w:t>
      </w:r>
      <w:proofErr w:type="spellStart"/>
      <w:r>
        <w:t>atau</w:t>
      </w:r>
      <w:proofErr w:type="spellEnd"/>
      <w:r>
        <w:t xml:space="preserve"> </w:t>
      </w:r>
      <w:proofErr w:type="spellStart"/>
      <w:r>
        <w:t>informasi</w:t>
      </w:r>
      <w:proofErr w:type="spellEnd"/>
      <w:r>
        <w:t xml:space="preserve"> </w:t>
      </w:r>
      <w:proofErr w:type="spellStart"/>
      <w:r>
        <w:t>tentang</w:t>
      </w:r>
      <w:proofErr w:type="spellEnd"/>
      <w:r>
        <w:t xml:space="preserve"> </w:t>
      </w:r>
      <w:proofErr w:type="spellStart"/>
      <w:r>
        <w:t>keunikan</w:t>
      </w:r>
      <w:proofErr w:type="spellEnd"/>
      <w:r>
        <w:t xml:space="preserve"> </w:t>
      </w:r>
      <w:proofErr w:type="spellStart"/>
      <w:r>
        <w:t>produknya</w:t>
      </w:r>
      <w:proofErr w:type="spellEnd"/>
      <w:r>
        <w:t xml:space="preserve"> </w:t>
      </w:r>
      <w:proofErr w:type="spellStart"/>
      <w:r>
        <w:t>melalui</w:t>
      </w:r>
      <w:proofErr w:type="spellEnd"/>
      <w:r>
        <w:t xml:space="preserve"> </w:t>
      </w:r>
      <w:proofErr w:type="spellStart"/>
      <w:r>
        <w:t>atribut</w:t>
      </w:r>
      <w:proofErr w:type="spellEnd"/>
      <w:r>
        <w:t xml:space="preserve"> </w:t>
      </w:r>
      <w:proofErr w:type="spellStart"/>
      <w:r>
        <w:t>mereknya</w:t>
      </w:r>
      <w:proofErr w:type="spellEnd"/>
      <w:r>
        <w:t xml:space="preserve"> (Suki, 2016). Hal </w:t>
      </w:r>
      <w:proofErr w:type="spellStart"/>
      <w:r>
        <w:t>tersebut</w:t>
      </w:r>
      <w:proofErr w:type="spellEnd"/>
      <w:r>
        <w:t xml:space="preserve"> </w:t>
      </w:r>
      <w:proofErr w:type="spellStart"/>
      <w:r>
        <w:t>merupakan</w:t>
      </w:r>
      <w:proofErr w:type="spellEnd"/>
      <w:r>
        <w:t xml:space="preserve"> </w:t>
      </w:r>
      <w:proofErr w:type="spellStart"/>
      <w:r>
        <w:t>tentang</w:t>
      </w:r>
      <w:proofErr w:type="spellEnd"/>
      <w:r>
        <w:t xml:space="preserve"> </w:t>
      </w:r>
      <w:proofErr w:type="spellStart"/>
      <w:r>
        <w:t>janji</w:t>
      </w:r>
      <w:proofErr w:type="spellEnd"/>
      <w:r>
        <w:t xml:space="preserve"> yang </w:t>
      </w:r>
      <w:proofErr w:type="spellStart"/>
      <w:r>
        <w:t>dibuat</w:t>
      </w:r>
      <w:proofErr w:type="spellEnd"/>
      <w:r>
        <w:t xml:space="preserve"> </w:t>
      </w:r>
      <w:proofErr w:type="spellStart"/>
      <w:r>
        <w:t>perusahaan</w:t>
      </w:r>
      <w:proofErr w:type="spellEnd"/>
      <w:r>
        <w:t xml:space="preserve"> </w:t>
      </w:r>
      <w:proofErr w:type="spellStart"/>
      <w:r>
        <w:t>kepada</w:t>
      </w:r>
      <w:proofErr w:type="spellEnd"/>
      <w:r>
        <w:t xml:space="preserve"> </w:t>
      </w:r>
      <w:proofErr w:type="spellStart"/>
      <w:r>
        <w:t>konsumen</w:t>
      </w:r>
      <w:proofErr w:type="spellEnd"/>
      <w:r>
        <w:t xml:space="preserve"> dan </w:t>
      </w:r>
      <w:proofErr w:type="spellStart"/>
      <w:r>
        <w:t>lingkungan</w:t>
      </w:r>
      <w:proofErr w:type="spellEnd"/>
      <w:r>
        <w:t xml:space="preserve">. Agar </w:t>
      </w:r>
      <w:proofErr w:type="spellStart"/>
      <w:r>
        <w:t>konsumen</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pengetahuan</w:t>
      </w:r>
      <w:proofErr w:type="spellEnd"/>
      <w:r>
        <w:t xml:space="preserve"> </w:t>
      </w:r>
      <w:proofErr w:type="spellStart"/>
      <w:r>
        <w:t>mereka</w:t>
      </w:r>
      <w:proofErr w:type="spellEnd"/>
      <w:r>
        <w:t xml:space="preserve"> </w:t>
      </w:r>
      <w:proofErr w:type="spellStart"/>
      <w:r>
        <w:t>tentang</w:t>
      </w:r>
      <w:proofErr w:type="spellEnd"/>
      <w:r>
        <w:t xml:space="preserve"> </w:t>
      </w:r>
      <w:proofErr w:type="spellStart"/>
      <w:r>
        <w:t>merek</w:t>
      </w:r>
      <w:proofErr w:type="spellEnd"/>
      <w:r>
        <w:t xml:space="preserve"> </w:t>
      </w:r>
      <w:proofErr w:type="spellStart"/>
      <w:r>
        <w:t>atau</w:t>
      </w:r>
      <w:proofErr w:type="spellEnd"/>
      <w:r>
        <w:t xml:space="preserve"> </w:t>
      </w:r>
      <w:proofErr w:type="spellStart"/>
      <w:r>
        <w:t>produk</w:t>
      </w:r>
      <w:proofErr w:type="spellEnd"/>
      <w:r>
        <w:t xml:space="preserve"> </w:t>
      </w:r>
      <w:proofErr w:type="spellStart"/>
      <w:r>
        <w:t>tertentu</w:t>
      </w:r>
      <w:proofErr w:type="spellEnd"/>
      <w:r>
        <w:t xml:space="preserve">, </w:t>
      </w:r>
      <w:proofErr w:type="spellStart"/>
      <w:r>
        <w:t>perusahaan</w:t>
      </w:r>
      <w:proofErr w:type="spellEnd"/>
      <w:r>
        <w:t xml:space="preserve"> Keller, 1993).</w:t>
      </w:r>
    </w:p>
    <w:p w14:paraId="160DE3DC" w14:textId="67DD8610" w:rsidR="00F445F0" w:rsidRDefault="00F445F0" w:rsidP="00E37161">
      <w:pPr>
        <w:pStyle w:val="my-2"/>
        <w:spacing w:line="480" w:lineRule="auto"/>
        <w:ind w:left="720" w:firstLine="720"/>
        <w:jc w:val="both"/>
      </w:pPr>
      <w:r>
        <w:t xml:space="preserve">Kotler dan </w:t>
      </w:r>
      <w:proofErr w:type="spellStart"/>
      <w:r>
        <w:t>keller</w:t>
      </w:r>
      <w:proofErr w:type="spellEnd"/>
      <w:r>
        <w:t xml:space="preserve"> (2016) </w:t>
      </w:r>
      <w:proofErr w:type="spellStart"/>
      <w:r>
        <w:t>menyatakan</w:t>
      </w:r>
      <w:proofErr w:type="spellEnd"/>
      <w:r>
        <w:t xml:space="preserve"> </w:t>
      </w:r>
      <w:proofErr w:type="spellStart"/>
      <w:r>
        <w:t>bahwa</w:t>
      </w:r>
      <w:proofErr w:type="spellEnd"/>
      <w:r w:rsidRPr="004F75E8">
        <w:rPr>
          <w:i/>
          <w:iCs/>
        </w:rPr>
        <w:t xml:space="preserve"> knowledge</w:t>
      </w:r>
      <w:r>
        <w:t xml:space="preserve"> </w:t>
      </w:r>
      <w:proofErr w:type="spellStart"/>
      <w:r>
        <w:t>dapat</w:t>
      </w:r>
      <w:proofErr w:type="spellEnd"/>
      <w:r>
        <w:t xml:space="preserve"> </w:t>
      </w:r>
      <w:proofErr w:type="spellStart"/>
      <w:r>
        <w:t>mengukur</w:t>
      </w:r>
      <w:proofErr w:type="spellEnd"/>
      <w:r>
        <w:t xml:space="preserve"> </w:t>
      </w:r>
      <w:proofErr w:type="spellStart"/>
      <w:r>
        <w:t>seb</w:t>
      </w:r>
      <w:r w:rsidR="002960CD">
        <w:t>e</w:t>
      </w:r>
      <w:r>
        <w:t>rapa</w:t>
      </w:r>
      <w:proofErr w:type="spellEnd"/>
      <w:r>
        <w:t xml:space="preserve"> </w:t>
      </w:r>
      <w:proofErr w:type="spellStart"/>
      <w:r>
        <w:t>kenalnya</w:t>
      </w:r>
      <w:proofErr w:type="spellEnd"/>
      <w:r>
        <w:t xml:space="preserve"> </w:t>
      </w:r>
      <w:proofErr w:type="spellStart"/>
      <w:r>
        <w:t>konsumen</w:t>
      </w:r>
      <w:proofErr w:type="spellEnd"/>
      <w:r>
        <w:t xml:space="preserve"> </w:t>
      </w:r>
      <w:proofErr w:type="spellStart"/>
      <w:r>
        <w:t>dengan</w:t>
      </w:r>
      <w:proofErr w:type="spellEnd"/>
      <w:r>
        <w:t xml:space="preserve"> </w:t>
      </w:r>
      <w:proofErr w:type="spellStart"/>
      <w:r>
        <w:t>merek</w:t>
      </w:r>
      <w:proofErr w:type="spellEnd"/>
      <w:r>
        <w:t xml:space="preserve">. </w:t>
      </w:r>
      <w:proofErr w:type="spellStart"/>
      <w:r>
        <w:t>Menurut</w:t>
      </w:r>
      <w:proofErr w:type="spellEnd"/>
      <w:r>
        <w:t xml:space="preserve"> (Lin et al.,2019) </w:t>
      </w:r>
      <w:r w:rsidRPr="005A5DC3">
        <w:rPr>
          <w:i/>
          <w:iCs/>
        </w:rPr>
        <w:t xml:space="preserve">Environmental Knowledge </w:t>
      </w:r>
      <w:r>
        <w:t xml:space="preserve">juga </w:t>
      </w:r>
      <w:proofErr w:type="spellStart"/>
      <w:r>
        <w:t>berhubungan</w:t>
      </w:r>
      <w:proofErr w:type="spellEnd"/>
      <w:r>
        <w:t xml:space="preserve"> </w:t>
      </w:r>
      <w:proofErr w:type="spellStart"/>
      <w:r>
        <w:t>dengan</w:t>
      </w:r>
      <w:proofErr w:type="spellEnd"/>
      <w:r>
        <w:t xml:space="preserve"> </w:t>
      </w:r>
      <w:proofErr w:type="spellStart"/>
      <w:r>
        <w:t>pengetahuan</w:t>
      </w:r>
      <w:proofErr w:type="spellEnd"/>
      <w:r>
        <w:t xml:space="preserve"> </w:t>
      </w:r>
      <w:proofErr w:type="spellStart"/>
      <w:r>
        <w:t>subyektif</w:t>
      </w:r>
      <w:proofErr w:type="spellEnd"/>
      <w:r>
        <w:t xml:space="preserve"> </w:t>
      </w:r>
      <w:proofErr w:type="spellStart"/>
      <w:r>
        <w:t>konsumen</w:t>
      </w:r>
      <w:proofErr w:type="spellEnd"/>
      <w:r>
        <w:t xml:space="preserve"> yang </w:t>
      </w:r>
      <w:proofErr w:type="spellStart"/>
      <w:r>
        <w:t>berasal</w:t>
      </w:r>
      <w:proofErr w:type="spellEnd"/>
      <w:r>
        <w:t xml:space="preserve"> </w:t>
      </w:r>
      <w:proofErr w:type="spellStart"/>
      <w:r>
        <w:t>dari</w:t>
      </w:r>
      <w:proofErr w:type="spellEnd"/>
      <w:r>
        <w:t xml:space="preserve"> </w:t>
      </w:r>
      <w:proofErr w:type="spellStart"/>
      <w:r>
        <w:t>sudut</w:t>
      </w:r>
      <w:proofErr w:type="spellEnd"/>
      <w:r>
        <w:t xml:space="preserve"> </w:t>
      </w:r>
      <w:proofErr w:type="spellStart"/>
      <w:r>
        <w:t>pandang</w:t>
      </w:r>
      <w:proofErr w:type="spellEnd"/>
      <w:r>
        <w:t xml:space="preserve"> </w:t>
      </w:r>
      <w:proofErr w:type="spellStart"/>
      <w:r>
        <w:t>konsumen</w:t>
      </w:r>
      <w:proofErr w:type="spellEnd"/>
      <w:r>
        <w:t xml:space="preserve"> </w:t>
      </w:r>
      <w:proofErr w:type="spellStart"/>
      <w:r>
        <w:t>tentang</w:t>
      </w:r>
      <w:proofErr w:type="spellEnd"/>
      <w:r>
        <w:t xml:space="preserve"> </w:t>
      </w:r>
      <w:proofErr w:type="spellStart"/>
      <w:r>
        <w:t>kesadaran</w:t>
      </w:r>
      <w:proofErr w:type="spellEnd"/>
      <w:r>
        <w:t xml:space="preserve"> </w:t>
      </w:r>
      <w:proofErr w:type="spellStart"/>
      <w:r>
        <w:t>akan</w:t>
      </w:r>
      <w:proofErr w:type="spellEnd"/>
      <w:r>
        <w:t xml:space="preserve"> </w:t>
      </w:r>
      <w:proofErr w:type="spellStart"/>
      <w:r>
        <w:t>masalah</w:t>
      </w:r>
      <w:proofErr w:type="spellEnd"/>
      <w:r>
        <w:t xml:space="preserve"> </w:t>
      </w:r>
      <w:proofErr w:type="spellStart"/>
      <w:r>
        <w:t>lingkungan</w:t>
      </w:r>
      <w:proofErr w:type="spellEnd"/>
      <w:r>
        <w:t xml:space="preserve"> yang </w:t>
      </w:r>
      <w:proofErr w:type="spellStart"/>
      <w:r>
        <w:t>relevan</w:t>
      </w:r>
      <w:proofErr w:type="spellEnd"/>
      <w:r>
        <w:t xml:space="preserve">. </w:t>
      </w:r>
    </w:p>
    <w:p w14:paraId="386D03FB" w14:textId="4E4C3E78" w:rsidR="005D2437" w:rsidRPr="005D2437" w:rsidRDefault="005D2437" w:rsidP="00E37161">
      <w:pPr>
        <w:pStyle w:val="my-2"/>
        <w:spacing w:line="480" w:lineRule="auto"/>
        <w:ind w:left="720" w:firstLine="720"/>
        <w:jc w:val="both"/>
        <w:rPr>
          <w:spacing w:val="2"/>
        </w:rPr>
      </w:pPr>
      <w:bookmarkStart w:id="4" w:name="_Hlk217069191"/>
      <w:proofErr w:type="spellStart"/>
      <w:r>
        <w:lastRenderedPageBreak/>
        <w:t>Pengetahuan</w:t>
      </w:r>
      <w:proofErr w:type="spellEnd"/>
      <w:r>
        <w:t xml:space="preserve"> </w:t>
      </w:r>
      <w:proofErr w:type="spellStart"/>
      <w:r>
        <w:t>lingkungan</w:t>
      </w:r>
      <w:proofErr w:type="spellEnd"/>
      <w:r>
        <w:t xml:space="preserve"> </w:t>
      </w:r>
      <w:proofErr w:type="spellStart"/>
      <w:r>
        <w:t>mencakup</w:t>
      </w:r>
      <w:proofErr w:type="spellEnd"/>
      <w:r>
        <w:t xml:space="preserve"> </w:t>
      </w:r>
      <w:proofErr w:type="spellStart"/>
      <w:r>
        <w:t>pemahaman</w:t>
      </w:r>
      <w:proofErr w:type="spellEnd"/>
      <w:r>
        <w:t xml:space="preserve"> </w:t>
      </w:r>
      <w:proofErr w:type="spellStart"/>
      <w:r>
        <w:t>seseorang</w:t>
      </w:r>
      <w:proofErr w:type="spellEnd"/>
      <w:r>
        <w:t xml:space="preserve"> </w:t>
      </w:r>
      <w:proofErr w:type="spellStart"/>
      <w:r>
        <w:t>tentang</w:t>
      </w:r>
      <w:proofErr w:type="spellEnd"/>
      <w:r>
        <w:t xml:space="preserve"> </w:t>
      </w:r>
      <w:proofErr w:type="spellStart"/>
      <w:r>
        <w:t>isu-isu</w:t>
      </w:r>
      <w:proofErr w:type="spellEnd"/>
      <w:r>
        <w:t xml:space="preserve"> </w:t>
      </w:r>
      <w:proofErr w:type="spellStart"/>
      <w:r>
        <w:t>lingkungan</w:t>
      </w:r>
      <w:proofErr w:type="spellEnd"/>
      <w:r>
        <w:t xml:space="preserve"> dan </w:t>
      </w:r>
      <w:proofErr w:type="spellStart"/>
      <w:r>
        <w:t>permasalahannya</w:t>
      </w:r>
      <w:proofErr w:type="spellEnd"/>
      <w:r>
        <w:t xml:space="preserve">. Dalam era </w:t>
      </w:r>
      <w:proofErr w:type="spellStart"/>
      <w:r>
        <w:t>informasi</w:t>
      </w:r>
      <w:proofErr w:type="spellEnd"/>
      <w:r>
        <w:t xml:space="preserve"> </w:t>
      </w:r>
      <w:proofErr w:type="spellStart"/>
      <w:r>
        <w:t>saat</w:t>
      </w:r>
      <w:proofErr w:type="spellEnd"/>
      <w:r>
        <w:t xml:space="preserve"> </w:t>
      </w:r>
      <w:proofErr w:type="spellStart"/>
      <w:r>
        <w:t>ini</w:t>
      </w:r>
      <w:proofErr w:type="spellEnd"/>
      <w:r>
        <w:t xml:space="preserve">, media </w:t>
      </w:r>
      <w:proofErr w:type="spellStart"/>
      <w:r>
        <w:t>massa</w:t>
      </w:r>
      <w:proofErr w:type="spellEnd"/>
      <w:r>
        <w:t xml:space="preserve"> </w:t>
      </w:r>
      <w:proofErr w:type="spellStart"/>
      <w:r>
        <w:t>memiliki</w:t>
      </w:r>
      <w:proofErr w:type="spellEnd"/>
      <w:r>
        <w:t xml:space="preserve"> </w:t>
      </w:r>
      <w:proofErr w:type="spellStart"/>
      <w:r>
        <w:t>peran</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menyebarkan</w:t>
      </w:r>
      <w:proofErr w:type="spellEnd"/>
      <w:r>
        <w:t xml:space="preserve"> </w:t>
      </w:r>
      <w:proofErr w:type="spellStart"/>
      <w:r>
        <w:t>informasi</w:t>
      </w:r>
      <w:proofErr w:type="spellEnd"/>
      <w:r>
        <w:t xml:space="preserve"> </w:t>
      </w:r>
      <w:proofErr w:type="spellStart"/>
      <w:r>
        <w:t>terkait</w:t>
      </w:r>
      <w:proofErr w:type="spellEnd"/>
      <w:r>
        <w:t xml:space="preserve"> </w:t>
      </w:r>
      <w:proofErr w:type="spellStart"/>
      <w:r>
        <w:t>isu-isu</w:t>
      </w:r>
      <w:proofErr w:type="spellEnd"/>
      <w:r>
        <w:t xml:space="preserve"> </w:t>
      </w:r>
      <w:proofErr w:type="spellStart"/>
      <w:r>
        <w:t>lingkungan</w:t>
      </w:r>
      <w:proofErr w:type="spellEnd"/>
      <w:r>
        <w:t xml:space="preserve">. </w:t>
      </w:r>
      <w:proofErr w:type="spellStart"/>
      <w:r>
        <w:t>Pengetahuan</w:t>
      </w:r>
      <w:proofErr w:type="spellEnd"/>
      <w:r>
        <w:t xml:space="preserve"> </w:t>
      </w:r>
      <w:proofErr w:type="spellStart"/>
      <w:r>
        <w:t>ini</w:t>
      </w:r>
      <w:proofErr w:type="spellEnd"/>
      <w:r>
        <w:t xml:space="preserve"> </w:t>
      </w:r>
      <w:proofErr w:type="spellStart"/>
      <w:r>
        <w:t>membantu</w:t>
      </w:r>
      <w:proofErr w:type="spellEnd"/>
      <w:r>
        <w:t xml:space="preserve"> </w:t>
      </w:r>
      <w:proofErr w:type="spellStart"/>
      <w:r>
        <w:t>individu</w:t>
      </w:r>
      <w:proofErr w:type="spellEnd"/>
      <w:r>
        <w:t xml:space="preserve"> </w:t>
      </w:r>
      <w:proofErr w:type="spellStart"/>
      <w:r>
        <w:t>berkontribusi</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pelestarian</w:t>
      </w:r>
      <w:proofErr w:type="spellEnd"/>
      <w:r>
        <w:t xml:space="preserve"> </w:t>
      </w:r>
      <w:proofErr w:type="spellStart"/>
      <w:r>
        <w:t>lingkungan</w:t>
      </w:r>
      <w:proofErr w:type="spellEnd"/>
      <w:r>
        <w:t xml:space="preserve"> dan </w:t>
      </w:r>
      <w:proofErr w:type="spellStart"/>
      <w:r>
        <w:t>memilih</w:t>
      </w:r>
      <w:proofErr w:type="spellEnd"/>
      <w:r>
        <w:t xml:space="preserve"> </w:t>
      </w:r>
      <w:proofErr w:type="spellStart"/>
      <w:r>
        <w:t>produk</w:t>
      </w:r>
      <w:proofErr w:type="spellEnd"/>
      <w:r>
        <w:t xml:space="preserve"> </w:t>
      </w:r>
      <w:proofErr w:type="spellStart"/>
      <w:r>
        <w:t>ramah</w:t>
      </w:r>
      <w:proofErr w:type="spellEnd"/>
      <w:r>
        <w:t xml:space="preserve"> </w:t>
      </w:r>
      <w:proofErr w:type="spellStart"/>
      <w:r>
        <w:t>lingkungan</w:t>
      </w:r>
      <w:proofErr w:type="spellEnd"/>
      <w:r>
        <w:t xml:space="preserve"> (Yaqub et al., 2023). </w:t>
      </w:r>
      <w:bookmarkEnd w:id="4"/>
    </w:p>
    <w:p w14:paraId="2FD5BD43" w14:textId="379D045A" w:rsidR="00F445F0" w:rsidRPr="005D2437" w:rsidRDefault="00F445F0" w:rsidP="00E37161">
      <w:pPr>
        <w:pStyle w:val="my-2"/>
        <w:spacing w:line="480" w:lineRule="auto"/>
        <w:ind w:left="720" w:firstLine="720"/>
        <w:jc w:val="both"/>
      </w:pPr>
      <w:bookmarkStart w:id="5" w:name="_Hlk217068507"/>
      <w:r>
        <w:t xml:space="preserve">Pada </w:t>
      </w:r>
      <w:proofErr w:type="spellStart"/>
      <w:r>
        <w:t>akhirnya</w:t>
      </w:r>
      <w:proofErr w:type="spellEnd"/>
      <w:r>
        <w:t xml:space="preserve"> </w:t>
      </w:r>
      <w:r w:rsidRPr="00A52513">
        <w:rPr>
          <w:i/>
          <w:iCs/>
        </w:rPr>
        <w:t>Knowledge</w:t>
      </w:r>
      <w:r>
        <w:t xml:space="preserve"> </w:t>
      </w:r>
      <w:proofErr w:type="spellStart"/>
      <w:r w:rsidRPr="005A5DC3">
        <w:t>dapat</w:t>
      </w:r>
      <w:proofErr w:type="spellEnd"/>
      <w:r>
        <w:t xml:space="preserve"> </w:t>
      </w:r>
      <w:proofErr w:type="spellStart"/>
      <w:r>
        <w:t>meningkatkan</w:t>
      </w:r>
      <w:proofErr w:type="spellEnd"/>
      <w:r>
        <w:t xml:space="preserve"> </w:t>
      </w:r>
      <w:r w:rsidR="004F75E8" w:rsidRPr="004F75E8">
        <w:rPr>
          <w:i/>
          <w:iCs/>
        </w:rPr>
        <w:t>green</w:t>
      </w:r>
      <w:r w:rsidR="004F75E8">
        <w:t xml:space="preserve"> </w:t>
      </w:r>
      <w:r>
        <w:rPr>
          <w:i/>
          <w:iCs/>
        </w:rPr>
        <w:t>purchase intention</w:t>
      </w:r>
      <w:r>
        <w:t xml:space="preserve"> </w:t>
      </w:r>
      <w:proofErr w:type="spellStart"/>
      <w:r>
        <w:t>karena</w:t>
      </w:r>
      <w:proofErr w:type="spellEnd"/>
      <w:r>
        <w:t xml:space="preserve"> </w:t>
      </w:r>
      <w:proofErr w:type="spellStart"/>
      <w:r>
        <w:t>mereka</w:t>
      </w:r>
      <w:proofErr w:type="spellEnd"/>
      <w:r>
        <w:t xml:space="preserve"> </w:t>
      </w:r>
      <w:proofErr w:type="spellStart"/>
      <w:r>
        <w:t>cenderung</w:t>
      </w:r>
      <w:proofErr w:type="spellEnd"/>
      <w:r>
        <w:t xml:space="preserve"> </w:t>
      </w:r>
      <w:proofErr w:type="spellStart"/>
      <w:r>
        <w:t>merasa</w:t>
      </w:r>
      <w:proofErr w:type="spellEnd"/>
      <w:r>
        <w:t xml:space="preserve"> </w:t>
      </w:r>
      <w:proofErr w:type="spellStart"/>
      <w:r>
        <w:t>bahwa</w:t>
      </w:r>
      <w:proofErr w:type="spellEnd"/>
      <w:r>
        <w:t xml:space="preserve"> </w:t>
      </w:r>
      <w:proofErr w:type="spellStart"/>
      <w:r>
        <w:t>pembelian</w:t>
      </w:r>
      <w:proofErr w:type="spellEnd"/>
      <w:r>
        <w:t xml:space="preserve"> </w:t>
      </w:r>
      <w:proofErr w:type="spellStart"/>
      <w:r>
        <w:t>produk</w:t>
      </w:r>
      <w:proofErr w:type="spellEnd"/>
      <w:r>
        <w:t xml:space="preserve"> </w:t>
      </w:r>
      <w:proofErr w:type="spellStart"/>
      <w:r>
        <w:t>semacam</w:t>
      </w:r>
      <w:proofErr w:type="spellEnd"/>
      <w:r>
        <w:t xml:space="preserve"> </w:t>
      </w:r>
      <w:proofErr w:type="spellStart"/>
      <w:r>
        <w:t>akan</w:t>
      </w:r>
      <w:proofErr w:type="spellEnd"/>
      <w:r>
        <w:t xml:space="preserve"> </w:t>
      </w:r>
      <w:proofErr w:type="spellStart"/>
      <w:r>
        <w:t>berkontribusi</w:t>
      </w:r>
      <w:proofErr w:type="spellEnd"/>
      <w:r>
        <w:t xml:space="preserve"> pada </w:t>
      </w:r>
      <w:proofErr w:type="spellStart"/>
      <w:r>
        <w:t>upaya</w:t>
      </w:r>
      <w:proofErr w:type="spellEnd"/>
      <w:r>
        <w:t xml:space="preserve"> </w:t>
      </w:r>
      <w:proofErr w:type="spellStart"/>
      <w:r>
        <w:t>pelestarian</w:t>
      </w:r>
      <w:proofErr w:type="spellEnd"/>
      <w:r>
        <w:t xml:space="preserve"> </w:t>
      </w:r>
      <w:proofErr w:type="spellStart"/>
      <w:r>
        <w:t>lingkungan</w:t>
      </w:r>
      <w:proofErr w:type="spellEnd"/>
      <w:r>
        <w:t xml:space="preserve">. </w:t>
      </w:r>
      <w:bookmarkEnd w:id="5"/>
      <w:proofErr w:type="spellStart"/>
      <w:r>
        <w:t>Kesadaran</w:t>
      </w:r>
      <w:proofErr w:type="spellEnd"/>
      <w:r>
        <w:t xml:space="preserve"> </w:t>
      </w:r>
      <w:proofErr w:type="spellStart"/>
      <w:r>
        <w:t>tentang</w:t>
      </w:r>
      <w:proofErr w:type="spellEnd"/>
      <w:r>
        <w:t xml:space="preserve"> </w:t>
      </w:r>
      <w:proofErr w:type="spellStart"/>
      <w:r>
        <w:t>merek-merek</w:t>
      </w:r>
      <w:proofErr w:type="spellEnd"/>
      <w:r>
        <w:t xml:space="preserve"> yang </w:t>
      </w:r>
      <w:proofErr w:type="spellStart"/>
      <w:r>
        <w:t>berkomitmen</w:t>
      </w:r>
      <w:proofErr w:type="spellEnd"/>
      <w:r>
        <w:t xml:space="preserve"> pada </w:t>
      </w:r>
      <w:proofErr w:type="spellStart"/>
      <w:r>
        <w:t>keberlanjutan</w:t>
      </w:r>
      <w:proofErr w:type="spellEnd"/>
      <w:r>
        <w:t xml:space="preserve"> juga </w:t>
      </w:r>
      <w:proofErr w:type="spellStart"/>
      <w:r>
        <w:t>mendorong</w:t>
      </w:r>
      <w:proofErr w:type="spellEnd"/>
      <w:r>
        <w:t xml:space="preserve"> </w:t>
      </w:r>
      <w:proofErr w:type="spellStart"/>
      <w:r>
        <w:t>perusahaan</w:t>
      </w:r>
      <w:proofErr w:type="spellEnd"/>
      <w:r>
        <w:t xml:space="preserve"> </w:t>
      </w:r>
      <w:proofErr w:type="spellStart"/>
      <w:r>
        <w:t>untuk</w:t>
      </w:r>
      <w:proofErr w:type="spellEnd"/>
      <w:r>
        <w:t xml:space="preserve"> </w:t>
      </w:r>
      <w:proofErr w:type="spellStart"/>
      <w:r>
        <w:t>terus</w:t>
      </w:r>
      <w:proofErr w:type="spellEnd"/>
      <w:r>
        <w:t xml:space="preserve"> </w:t>
      </w:r>
      <w:proofErr w:type="spellStart"/>
      <w:r>
        <w:t>berinovasi</w:t>
      </w:r>
      <w:proofErr w:type="spellEnd"/>
      <w:r>
        <w:t xml:space="preserve"> dan </w:t>
      </w:r>
      <w:proofErr w:type="spellStart"/>
      <w:r>
        <w:t>meningkatkan</w:t>
      </w:r>
      <w:proofErr w:type="spellEnd"/>
      <w:r>
        <w:t xml:space="preserve"> </w:t>
      </w:r>
      <w:proofErr w:type="spellStart"/>
      <w:r>
        <w:t>kualitas</w:t>
      </w:r>
      <w:proofErr w:type="spellEnd"/>
      <w:r>
        <w:t xml:space="preserve"> </w:t>
      </w:r>
      <w:proofErr w:type="spellStart"/>
      <w:r>
        <w:t>produk</w:t>
      </w:r>
      <w:proofErr w:type="spellEnd"/>
      <w:r>
        <w:t xml:space="preserve"> </w:t>
      </w:r>
      <w:proofErr w:type="spellStart"/>
      <w:r>
        <w:t>mereka</w:t>
      </w:r>
      <w:proofErr w:type="spellEnd"/>
      <w:r>
        <w:t xml:space="preserve">, </w:t>
      </w:r>
      <w:proofErr w:type="spellStart"/>
      <w:r>
        <w:t>memperluas</w:t>
      </w:r>
      <w:proofErr w:type="spellEnd"/>
      <w:r>
        <w:t xml:space="preserve"> </w:t>
      </w:r>
      <w:proofErr w:type="spellStart"/>
      <w:r>
        <w:t>pilihan</w:t>
      </w:r>
      <w:proofErr w:type="spellEnd"/>
      <w:r>
        <w:t xml:space="preserve"> </w:t>
      </w:r>
      <w:proofErr w:type="spellStart"/>
      <w:r>
        <w:t>produk</w:t>
      </w:r>
      <w:proofErr w:type="spellEnd"/>
      <w:r>
        <w:t xml:space="preserve"> yang </w:t>
      </w:r>
      <w:proofErr w:type="spellStart"/>
      <w:r>
        <w:t>ramah</w:t>
      </w:r>
      <w:proofErr w:type="spellEnd"/>
      <w:r>
        <w:t xml:space="preserve"> </w:t>
      </w:r>
      <w:proofErr w:type="spellStart"/>
      <w:r>
        <w:t>lingkungan</w:t>
      </w:r>
      <w:proofErr w:type="spellEnd"/>
      <w:r>
        <w:t xml:space="preserve"> </w:t>
      </w:r>
      <w:proofErr w:type="spellStart"/>
      <w:r>
        <w:t>bagi</w:t>
      </w:r>
      <w:proofErr w:type="spellEnd"/>
      <w:r>
        <w:t xml:space="preserve"> </w:t>
      </w:r>
      <w:proofErr w:type="spellStart"/>
      <w:r>
        <w:t>konsumen</w:t>
      </w:r>
      <w:proofErr w:type="spellEnd"/>
      <w:r>
        <w:t xml:space="preserve">. </w:t>
      </w:r>
      <w:proofErr w:type="spellStart"/>
      <w:r>
        <w:t>Dengan</w:t>
      </w:r>
      <w:proofErr w:type="spellEnd"/>
      <w:r>
        <w:t xml:space="preserve"> </w:t>
      </w:r>
      <w:proofErr w:type="spellStart"/>
      <w:r>
        <w:t>demikian</w:t>
      </w:r>
      <w:proofErr w:type="spellEnd"/>
      <w:r>
        <w:t xml:space="preserve">, Knowledge </w:t>
      </w:r>
      <w:proofErr w:type="spellStart"/>
      <w:r>
        <w:t>berperan</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preferensi</w:t>
      </w:r>
      <w:proofErr w:type="spellEnd"/>
      <w:r>
        <w:t xml:space="preserve"> </w:t>
      </w:r>
      <w:proofErr w:type="spellStart"/>
      <w:r>
        <w:t>konsumen</w:t>
      </w:r>
      <w:proofErr w:type="spellEnd"/>
      <w:r>
        <w:t xml:space="preserve"> dan </w:t>
      </w:r>
      <w:proofErr w:type="spellStart"/>
      <w:r>
        <w:t>meningkatkan</w:t>
      </w:r>
      <w:proofErr w:type="spellEnd"/>
      <w:r>
        <w:t xml:space="preserve"> </w:t>
      </w:r>
      <w:proofErr w:type="spellStart"/>
      <w:r>
        <w:t>niat</w:t>
      </w:r>
      <w:proofErr w:type="spellEnd"/>
      <w:r>
        <w:t xml:space="preserve"> </w:t>
      </w:r>
      <w:proofErr w:type="spellStart"/>
      <w:r>
        <w:t>beli</w:t>
      </w:r>
      <w:proofErr w:type="spellEnd"/>
      <w:r>
        <w:t xml:space="preserve"> </w:t>
      </w:r>
      <w:proofErr w:type="spellStart"/>
      <w:r>
        <w:t>terhadap</w:t>
      </w:r>
      <w:proofErr w:type="spellEnd"/>
      <w:r>
        <w:t xml:space="preserve"> </w:t>
      </w:r>
      <w:proofErr w:type="spellStart"/>
      <w:r w:rsidRPr="00EA79B1">
        <w:t>produk</w:t>
      </w:r>
      <w:proofErr w:type="spellEnd"/>
      <w:r w:rsidRPr="00EA79B1">
        <w:t xml:space="preserve"> yang </w:t>
      </w:r>
      <w:proofErr w:type="spellStart"/>
      <w:r w:rsidRPr="00EA79B1">
        <w:t>memiliki</w:t>
      </w:r>
      <w:proofErr w:type="spellEnd"/>
      <w:r w:rsidRPr="00EA79B1">
        <w:t xml:space="preserve"> </w:t>
      </w:r>
      <w:proofErr w:type="spellStart"/>
      <w:r w:rsidRPr="00EA79B1">
        <w:t>dampak</w:t>
      </w:r>
      <w:proofErr w:type="spellEnd"/>
      <w:r w:rsidRPr="00EA79B1">
        <w:t xml:space="preserve"> </w:t>
      </w:r>
      <w:proofErr w:type="spellStart"/>
      <w:r w:rsidRPr="00EA79B1">
        <w:t>positif</w:t>
      </w:r>
      <w:proofErr w:type="spellEnd"/>
      <w:r w:rsidRPr="00EA79B1">
        <w:t xml:space="preserve"> </w:t>
      </w:r>
      <w:proofErr w:type="spellStart"/>
      <w:r w:rsidRPr="00EA79B1">
        <w:t>terhadap</w:t>
      </w:r>
      <w:proofErr w:type="spellEnd"/>
      <w:r w:rsidRPr="00EA79B1">
        <w:t xml:space="preserve"> </w:t>
      </w:r>
      <w:proofErr w:type="spellStart"/>
      <w:r w:rsidRPr="00EA79B1">
        <w:t>lingkungan</w:t>
      </w:r>
      <w:proofErr w:type="spellEnd"/>
      <w:r w:rsidRPr="00EA79B1">
        <w:t xml:space="preserve">. Ini </w:t>
      </w:r>
      <w:proofErr w:type="spellStart"/>
      <w:r w:rsidRPr="00EA79B1">
        <w:t>merupakan</w:t>
      </w:r>
      <w:proofErr w:type="spellEnd"/>
      <w:r w:rsidRPr="00EA79B1">
        <w:t xml:space="preserve"> </w:t>
      </w:r>
      <w:proofErr w:type="spellStart"/>
      <w:r w:rsidRPr="00EA79B1">
        <w:t>faktor</w:t>
      </w:r>
      <w:proofErr w:type="spellEnd"/>
      <w:r w:rsidRPr="00EA79B1">
        <w:t xml:space="preserve"> </w:t>
      </w:r>
      <w:proofErr w:type="spellStart"/>
      <w:r w:rsidRPr="00EA79B1">
        <w:t>penting</w:t>
      </w:r>
      <w:proofErr w:type="spellEnd"/>
      <w:r w:rsidRPr="00EA79B1">
        <w:t xml:space="preserve"> </w:t>
      </w:r>
      <w:proofErr w:type="spellStart"/>
      <w:r w:rsidRPr="00EA79B1">
        <w:t>dalam</w:t>
      </w:r>
      <w:proofErr w:type="spellEnd"/>
      <w:r w:rsidRPr="00EA79B1">
        <w:t xml:space="preserve"> </w:t>
      </w:r>
      <w:proofErr w:type="spellStart"/>
      <w:r w:rsidRPr="00EA79B1">
        <w:t>mendorong</w:t>
      </w:r>
      <w:proofErr w:type="spellEnd"/>
      <w:r w:rsidRPr="00EA79B1">
        <w:t xml:space="preserve"> </w:t>
      </w:r>
      <w:proofErr w:type="spellStart"/>
      <w:r w:rsidRPr="00EA79B1">
        <w:t>perubahan</w:t>
      </w:r>
      <w:proofErr w:type="spellEnd"/>
      <w:r w:rsidRPr="00EA79B1">
        <w:t xml:space="preserve"> </w:t>
      </w:r>
      <w:proofErr w:type="spellStart"/>
      <w:r w:rsidRPr="00EA79B1">
        <w:t>perilaku</w:t>
      </w:r>
      <w:proofErr w:type="spellEnd"/>
      <w:r w:rsidRPr="00EA79B1">
        <w:t xml:space="preserve"> </w:t>
      </w:r>
      <w:proofErr w:type="spellStart"/>
      <w:r w:rsidRPr="00EA79B1">
        <w:t>konsumen</w:t>
      </w:r>
      <w:proofErr w:type="spellEnd"/>
      <w:r w:rsidRPr="00EA79B1">
        <w:t xml:space="preserve"> </w:t>
      </w:r>
      <w:proofErr w:type="spellStart"/>
      <w:r w:rsidRPr="00EA79B1">
        <w:t>menuju</w:t>
      </w:r>
      <w:proofErr w:type="spellEnd"/>
      <w:r w:rsidRPr="00EA79B1">
        <w:t xml:space="preserve"> </w:t>
      </w:r>
      <w:proofErr w:type="spellStart"/>
      <w:r w:rsidRPr="00EA79B1">
        <w:t>pembelian</w:t>
      </w:r>
      <w:proofErr w:type="spellEnd"/>
      <w:r w:rsidRPr="00EA79B1">
        <w:t xml:space="preserve"> yang </w:t>
      </w:r>
      <w:proofErr w:type="spellStart"/>
      <w:r w:rsidRPr="00EA79B1">
        <w:t>lebih</w:t>
      </w:r>
      <w:proofErr w:type="spellEnd"/>
      <w:r w:rsidRPr="00EA79B1">
        <w:t xml:space="preserve"> </w:t>
      </w:r>
      <w:proofErr w:type="spellStart"/>
      <w:r w:rsidRPr="00EA79B1">
        <w:t>berkelanjutan</w:t>
      </w:r>
      <w:proofErr w:type="spellEnd"/>
      <w:r w:rsidRPr="00EA79B1">
        <w:t xml:space="preserve"> (Huang, </w:t>
      </w:r>
      <w:proofErr w:type="spellStart"/>
      <w:r w:rsidRPr="00EA79B1">
        <w:t>Chengcheng</w:t>
      </w:r>
      <w:proofErr w:type="spellEnd"/>
      <w:r w:rsidRPr="00EA79B1">
        <w:t xml:space="preserve"> et al., 2019).</w:t>
      </w:r>
    </w:p>
    <w:p w14:paraId="0C002148" w14:textId="24EB4F5A" w:rsidR="00F445F0" w:rsidRDefault="00F445F0" w:rsidP="00E37161">
      <w:pPr>
        <w:pStyle w:val="my-2"/>
        <w:spacing w:line="480" w:lineRule="auto"/>
        <w:ind w:left="720" w:firstLine="720"/>
        <w:jc w:val="both"/>
      </w:pPr>
      <w:bookmarkStart w:id="6" w:name="_Hlk217068549"/>
      <w:proofErr w:type="spellStart"/>
      <w:r w:rsidRPr="00232467">
        <w:t>Thoo</w:t>
      </w:r>
      <w:proofErr w:type="spellEnd"/>
      <w:r w:rsidRPr="00232467">
        <w:t xml:space="preserve"> </w:t>
      </w:r>
      <w:proofErr w:type="spellStart"/>
      <w:r w:rsidRPr="00232467">
        <w:t>dkk</w:t>
      </w:r>
      <w:proofErr w:type="spellEnd"/>
      <w:r w:rsidRPr="00232467">
        <w:t xml:space="preserve">. (2019) dan </w:t>
      </w:r>
      <w:proofErr w:type="spellStart"/>
      <w:r w:rsidRPr="00232467">
        <w:t>Yusiana</w:t>
      </w:r>
      <w:proofErr w:type="spellEnd"/>
      <w:r w:rsidRPr="00232467">
        <w:t xml:space="preserve"> </w:t>
      </w:r>
      <w:proofErr w:type="spellStart"/>
      <w:r w:rsidRPr="00232467">
        <w:t>dkk</w:t>
      </w:r>
      <w:proofErr w:type="spellEnd"/>
      <w:r w:rsidRPr="00232467">
        <w:t xml:space="preserve">. (2021) </w:t>
      </w:r>
      <w:proofErr w:type="spellStart"/>
      <w:r w:rsidRPr="00232467">
        <w:t>menekankan</w:t>
      </w:r>
      <w:proofErr w:type="spellEnd"/>
      <w:r w:rsidRPr="00232467">
        <w:t xml:space="preserve"> </w:t>
      </w:r>
      <w:proofErr w:type="spellStart"/>
      <w:r w:rsidRPr="00232467">
        <w:t>bahwa</w:t>
      </w:r>
      <w:proofErr w:type="spellEnd"/>
      <w:r w:rsidRPr="00232467">
        <w:t xml:space="preserve"> </w:t>
      </w:r>
      <w:proofErr w:type="spellStart"/>
      <w:r w:rsidRPr="00232467">
        <w:t>pengetahuan</w:t>
      </w:r>
      <w:proofErr w:type="spellEnd"/>
      <w:r w:rsidRPr="00232467">
        <w:t xml:space="preserve"> </w:t>
      </w:r>
      <w:proofErr w:type="spellStart"/>
      <w:r w:rsidRPr="00232467">
        <w:t>terkait</w:t>
      </w:r>
      <w:proofErr w:type="spellEnd"/>
      <w:r w:rsidRPr="00232467">
        <w:t xml:space="preserve"> </w:t>
      </w:r>
      <w:proofErr w:type="spellStart"/>
      <w:r w:rsidRPr="00232467">
        <w:t>merek</w:t>
      </w:r>
      <w:proofErr w:type="spellEnd"/>
      <w:r w:rsidRPr="00232467">
        <w:t xml:space="preserve"> </w:t>
      </w:r>
      <w:proofErr w:type="spellStart"/>
      <w:r w:rsidRPr="00232467">
        <w:t>ekologis</w:t>
      </w:r>
      <w:proofErr w:type="spellEnd"/>
      <w:r w:rsidRPr="00232467">
        <w:t xml:space="preserve"> sangat </w:t>
      </w:r>
      <w:proofErr w:type="spellStart"/>
      <w:r w:rsidRPr="00232467">
        <w:t>penting</w:t>
      </w:r>
      <w:proofErr w:type="spellEnd"/>
      <w:r w:rsidRPr="00232467">
        <w:t xml:space="preserve"> </w:t>
      </w:r>
      <w:proofErr w:type="spellStart"/>
      <w:r w:rsidRPr="00232467">
        <w:t>karena</w:t>
      </w:r>
      <w:proofErr w:type="spellEnd"/>
      <w:r w:rsidRPr="00232467">
        <w:t xml:space="preserve"> </w:t>
      </w:r>
      <w:proofErr w:type="spellStart"/>
      <w:r w:rsidRPr="00232467">
        <w:t>dapat</w:t>
      </w:r>
      <w:proofErr w:type="spellEnd"/>
      <w:r w:rsidRPr="00232467">
        <w:t xml:space="preserve"> </w:t>
      </w:r>
      <w:proofErr w:type="spellStart"/>
      <w:r w:rsidRPr="00232467">
        <w:t>memotivasi</w:t>
      </w:r>
      <w:proofErr w:type="spellEnd"/>
      <w:r w:rsidRPr="00232467">
        <w:t xml:space="preserve"> </w:t>
      </w:r>
      <w:proofErr w:type="spellStart"/>
      <w:r w:rsidRPr="00232467">
        <w:t>niat</w:t>
      </w:r>
      <w:proofErr w:type="spellEnd"/>
      <w:r w:rsidRPr="00232467">
        <w:t xml:space="preserve"> </w:t>
      </w:r>
      <w:proofErr w:type="spellStart"/>
      <w:r w:rsidRPr="00232467">
        <w:t>pembelian</w:t>
      </w:r>
      <w:proofErr w:type="spellEnd"/>
      <w:r w:rsidRPr="00232467">
        <w:t xml:space="preserve"> </w:t>
      </w:r>
      <w:proofErr w:type="spellStart"/>
      <w:r w:rsidRPr="00232467">
        <w:t>ramah</w:t>
      </w:r>
      <w:proofErr w:type="spellEnd"/>
      <w:r w:rsidRPr="00232467">
        <w:t xml:space="preserve"> </w:t>
      </w:r>
      <w:proofErr w:type="spellStart"/>
      <w:r w:rsidRPr="00232467">
        <w:t>lingkungan</w:t>
      </w:r>
      <w:proofErr w:type="spellEnd"/>
      <w:r w:rsidRPr="00232467">
        <w:t xml:space="preserve">. Oleh </w:t>
      </w:r>
      <w:proofErr w:type="spellStart"/>
      <w:r w:rsidRPr="00232467">
        <w:t>karena</w:t>
      </w:r>
      <w:proofErr w:type="spellEnd"/>
      <w:r w:rsidRPr="00232467">
        <w:t xml:space="preserve"> </w:t>
      </w:r>
      <w:proofErr w:type="spellStart"/>
      <w:r w:rsidRPr="00232467">
        <w:t>itu</w:t>
      </w:r>
      <w:proofErr w:type="spellEnd"/>
      <w:r w:rsidRPr="00232467">
        <w:t xml:space="preserve">, </w:t>
      </w:r>
      <w:proofErr w:type="spellStart"/>
      <w:r w:rsidRPr="00232467">
        <w:t>pengetahuan</w:t>
      </w:r>
      <w:proofErr w:type="spellEnd"/>
      <w:r w:rsidRPr="00232467">
        <w:t xml:space="preserve"> </w:t>
      </w:r>
      <w:proofErr w:type="spellStart"/>
      <w:r w:rsidRPr="00232467">
        <w:t>merek</w:t>
      </w:r>
      <w:proofErr w:type="spellEnd"/>
      <w:r w:rsidRPr="00232467">
        <w:t xml:space="preserve"> </w:t>
      </w:r>
      <w:proofErr w:type="spellStart"/>
      <w:r w:rsidRPr="00232467">
        <w:t>ramah</w:t>
      </w:r>
      <w:proofErr w:type="spellEnd"/>
      <w:r w:rsidRPr="00232467">
        <w:t xml:space="preserve"> </w:t>
      </w:r>
      <w:proofErr w:type="spellStart"/>
      <w:r w:rsidRPr="00232467">
        <w:t>lingkungan</w:t>
      </w:r>
      <w:proofErr w:type="spellEnd"/>
      <w:r w:rsidRPr="00232467">
        <w:t xml:space="preserve"> </w:t>
      </w:r>
      <w:proofErr w:type="spellStart"/>
      <w:r w:rsidRPr="00232467">
        <w:t>memiliki</w:t>
      </w:r>
      <w:proofErr w:type="spellEnd"/>
      <w:r w:rsidRPr="00232467">
        <w:t xml:space="preserve"> </w:t>
      </w:r>
      <w:proofErr w:type="spellStart"/>
      <w:r w:rsidRPr="00232467">
        <w:t>pengaruh</w:t>
      </w:r>
      <w:proofErr w:type="spellEnd"/>
      <w:r w:rsidRPr="00232467">
        <w:t xml:space="preserve"> </w:t>
      </w:r>
      <w:proofErr w:type="spellStart"/>
      <w:r w:rsidRPr="00232467">
        <w:t>positif</w:t>
      </w:r>
      <w:proofErr w:type="spellEnd"/>
      <w:r w:rsidRPr="00232467">
        <w:t xml:space="preserve"> dan </w:t>
      </w:r>
      <w:proofErr w:type="spellStart"/>
      <w:r w:rsidRPr="00232467">
        <w:t>signifikan</w:t>
      </w:r>
      <w:proofErr w:type="spellEnd"/>
      <w:r w:rsidRPr="00232467">
        <w:t xml:space="preserve"> </w:t>
      </w:r>
      <w:proofErr w:type="spellStart"/>
      <w:r w:rsidRPr="00232467">
        <w:t>terhadap</w:t>
      </w:r>
      <w:proofErr w:type="spellEnd"/>
      <w:r w:rsidRPr="00232467">
        <w:t xml:space="preserve"> </w:t>
      </w:r>
      <w:proofErr w:type="spellStart"/>
      <w:r w:rsidRPr="00232467">
        <w:t>niat</w:t>
      </w:r>
      <w:proofErr w:type="spellEnd"/>
      <w:r w:rsidRPr="00232467">
        <w:t xml:space="preserve"> </w:t>
      </w:r>
      <w:proofErr w:type="spellStart"/>
      <w:r w:rsidRPr="00232467">
        <w:t>pembelian</w:t>
      </w:r>
      <w:proofErr w:type="spellEnd"/>
      <w:r w:rsidRPr="00232467">
        <w:t xml:space="preserve"> </w:t>
      </w:r>
      <w:proofErr w:type="spellStart"/>
      <w:r w:rsidRPr="00232467">
        <w:t>ramah</w:t>
      </w:r>
      <w:proofErr w:type="spellEnd"/>
      <w:r w:rsidRPr="00232467">
        <w:t xml:space="preserve"> </w:t>
      </w:r>
      <w:proofErr w:type="spellStart"/>
      <w:r w:rsidRPr="00232467">
        <w:t>lingkungan</w:t>
      </w:r>
      <w:proofErr w:type="spellEnd"/>
      <w:r w:rsidRPr="00232467">
        <w:t>.</w:t>
      </w:r>
      <w:bookmarkEnd w:id="3"/>
      <w:bookmarkEnd w:id="6"/>
    </w:p>
    <w:p w14:paraId="724FEDA9" w14:textId="7F5D4E8C" w:rsidR="0064013A" w:rsidRDefault="0064013A" w:rsidP="00E37161">
      <w:pPr>
        <w:pStyle w:val="my-2"/>
        <w:spacing w:line="480" w:lineRule="auto"/>
        <w:ind w:left="720" w:firstLine="720"/>
        <w:jc w:val="both"/>
      </w:pPr>
    </w:p>
    <w:p w14:paraId="399B4F44" w14:textId="163CA7AA" w:rsidR="0064013A" w:rsidRDefault="0064013A" w:rsidP="00E37161">
      <w:pPr>
        <w:pStyle w:val="my-2"/>
        <w:spacing w:line="480" w:lineRule="auto"/>
        <w:ind w:left="720" w:firstLine="720"/>
        <w:jc w:val="both"/>
      </w:pPr>
    </w:p>
    <w:p w14:paraId="2FF8F4EF" w14:textId="77777777" w:rsidR="0064013A" w:rsidRPr="00505845" w:rsidRDefault="0064013A" w:rsidP="00E37161">
      <w:pPr>
        <w:pStyle w:val="my-2"/>
        <w:spacing w:line="480" w:lineRule="auto"/>
        <w:ind w:left="720" w:firstLine="720"/>
        <w:jc w:val="both"/>
      </w:pPr>
    </w:p>
    <w:p w14:paraId="5DAAF348" w14:textId="3DE55628" w:rsidR="00C430EC" w:rsidRPr="00C430EC" w:rsidRDefault="00F02E07" w:rsidP="00E37161">
      <w:pPr>
        <w:pStyle w:val="ListParagraph"/>
        <w:numPr>
          <w:ilvl w:val="0"/>
          <w:numId w:val="13"/>
        </w:numPr>
        <w:spacing w:line="480" w:lineRule="auto"/>
        <w:ind w:left="284" w:hanging="284"/>
        <w:jc w:val="both"/>
        <w:rPr>
          <w:rFonts w:ascii="Times New Roman" w:hAnsi="Times New Roman" w:cs="Times New Roman"/>
          <w:i/>
          <w:iCs/>
          <w:sz w:val="24"/>
          <w:szCs w:val="24"/>
        </w:rPr>
      </w:pPr>
      <w:r>
        <w:rPr>
          <w:rFonts w:ascii="Times New Roman" w:hAnsi="Times New Roman" w:cs="Times New Roman"/>
          <w:sz w:val="24"/>
          <w:szCs w:val="24"/>
        </w:rPr>
        <w:t>Faktor-</w:t>
      </w:r>
      <w:proofErr w:type="spellStart"/>
      <w:r>
        <w:rPr>
          <w:rFonts w:ascii="Times New Roman" w:hAnsi="Times New Roman" w:cs="Times New Roman"/>
          <w:sz w:val="24"/>
          <w:szCs w:val="24"/>
        </w:rPr>
        <w:t>faktor</w:t>
      </w:r>
      <w:proofErr w:type="spellEnd"/>
      <w:r w:rsidR="002945DD">
        <w:rPr>
          <w:rFonts w:ascii="Times New Roman" w:hAnsi="Times New Roman" w:cs="Times New Roman"/>
          <w:sz w:val="24"/>
          <w:szCs w:val="24"/>
        </w:rPr>
        <w:t xml:space="preserve"> </w:t>
      </w:r>
      <w:r w:rsidR="004F238C">
        <w:rPr>
          <w:rFonts w:ascii="Times New Roman" w:hAnsi="Times New Roman" w:cs="Times New Roman"/>
          <w:sz w:val="24"/>
          <w:szCs w:val="24"/>
        </w:rPr>
        <w:t xml:space="preserve">yang </w:t>
      </w:r>
      <w:proofErr w:type="spellStart"/>
      <w:r w:rsidR="004F238C">
        <w:rPr>
          <w:rFonts w:ascii="Times New Roman" w:hAnsi="Times New Roman" w:cs="Times New Roman"/>
          <w:sz w:val="24"/>
          <w:szCs w:val="24"/>
        </w:rPr>
        <w:t>mempengaruhi</w:t>
      </w:r>
      <w:proofErr w:type="spellEnd"/>
      <w:r w:rsidR="004F238C">
        <w:rPr>
          <w:rFonts w:ascii="Times New Roman" w:hAnsi="Times New Roman" w:cs="Times New Roman"/>
          <w:sz w:val="24"/>
          <w:szCs w:val="24"/>
        </w:rPr>
        <w:t xml:space="preserve"> </w:t>
      </w:r>
      <w:r w:rsidRPr="00F02E07">
        <w:rPr>
          <w:rFonts w:ascii="Times New Roman" w:hAnsi="Times New Roman" w:cs="Times New Roman"/>
          <w:i/>
          <w:iCs/>
          <w:sz w:val="24"/>
          <w:szCs w:val="24"/>
        </w:rPr>
        <w:t>Knowledge</w:t>
      </w:r>
    </w:p>
    <w:p w14:paraId="68161D1A" w14:textId="7D177C16" w:rsidR="00C430EC" w:rsidRDefault="00C430EC" w:rsidP="0002021F">
      <w:pPr>
        <w:pStyle w:val="my-2"/>
        <w:numPr>
          <w:ilvl w:val="0"/>
          <w:numId w:val="15"/>
        </w:numPr>
        <w:spacing w:line="480" w:lineRule="auto"/>
        <w:jc w:val="both"/>
      </w:pPr>
      <w:bookmarkStart w:id="7" w:name="_Hlk217237417"/>
      <w:r>
        <w:t xml:space="preserve">Pendidikan dan </w:t>
      </w:r>
      <w:proofErr w:type="spellStart"/>
      <w:r>
        <w:t>Informasi</w:t>
      </w:r>
      <w:proofErr w:type="spellEnd"/>
      <w:r>
        <w:t xml:space="preserve"> </w:t>
      </w:r>
      <w:proofErr w:type="spellStart"/>
      <w:r>
        <w:t>Lingkungan</w:t>
      </w:r>
      <w:proofErr w:type="spellEnd"/>
    </w:p>
    <w:p w14:paraId="1F4987CB" w14:textId="4D12554C" w:rsidR="00C430EC" w:rsidRDefault="00C430EC" w:rsidP="00E37161">
      <w:pPr>
        <w:pStyle w:val="my-2"/>
        <w:spacing w:line="480" w:lineRule="auto"/>
        <w:ind w:left="720" w:firstLine="720"/>
        <w:jc w:val="both"/>
      </w:pPr>
      <w:r>
        <w:t xml:space="preserve">Tingkat </w:t>
      </w:r>
      <w:proofErr w:type="spellStart"/>
      <w:r>
        <w:t>pendidikan</w:t>
      </w:r>
      <w:proofErr w:type="spellEnd"/>
      <w:r>
        <w:t xml:space="preserve"> dan </w:t>
      </w:r>
      <w:proofErr w:type="spellStart"/>
      <w:r>
        <w:t>akses</w:t>
      </w:r>
      <w:proofErr w:type="spellEnd"/>
      <w:r>
        <w:t xml:space="preserve"> </w:t>
      </w:r>
      <w:proofErr w:type="spellStart"/>
      <w:r>
        <w:t>informasi</w:t>
      </w:r>
      <w:proofErr w:type="spellEnd"/>
      <w:r>
        <w:t xml:space="preserve"> </w:t>
      </w:r>
      <w:r w:rsidR="00500C32">
        <w:t xml:space="preserve">yang </w:t>
      </w:r>
      <w:proofErr w:type="spellStart"/>
      <w:r w:rsidR="00500C32">
        <w:t>mudah</w:t>
      </w:r>
      <w:proofErr w:type="spellEnd"/>
      <w:r w:rsidR="00500C32">
        <w:t xml:space="preserve"> </w:t>
      </w:r>
      <w:proofErr w:type="spellStart"/>
      <w:r w:rsidR="00500C32">
        <w:t>akan</w:t>
      </w:r>
      <w:proofErr w:type="spellEnd"/>
      <w:r w:rsidR="00500C32">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pengetahuan</w:t>
      </w:r>
      <w:proofErr w:type="spellEnd"/>
      <w:r>
        <w:t xml:space="preserve"> </w:t>
      </w:r>
      <w:proofErr w:type="spellStart"/>
      <w:r>
        <w:t>lingkungan</w:t>
      </w:r>
      <w:proofErr w:type="spellEnd"/>
      <w:r>
        <w:t xml:space="preserve"> pada </w:t>
      </w:r>
      <w:proofErr w:type="spellStart"/>
      <w:r>
        <w:t>setiap</w:t>
      </w:r>
      <w:proofErr w:type="spellEnd"/>
      <w:r>
        <w:t xml:space="preserve"> </w:t>
      </w:r>
      <w:proofErr w:type="spellStart"/>
      <w:r>
        <w:t>individu</w:t>
      </w:r>
      <w:proofErr w:type="spellEnd"/>
      <w:r>
        <w:t>.</w:t>
      </w:r>
    </w:p>
    <w:p w14:paraId="11C55297" w14:textId="4823C96A" w:rsidR="00C430EC" w:rsidRDefault="00C430EC" w:rsidP="0002021F">
      <w:pPr>
        <w:pStyle w:val="my-2"/>
        <w:numPr>
          <w:ilvl w:val="0"/>
          <w:numId w:val="15"/>
        </w:numPr>
        <w:spacing w:line="480" w:lineRule="auto"/>
        <w:jc w:val="both"/>
      </w:pPr>
      <w:proofErr w:type="spellStart"/>
      <w:r>
        <w:t>Paparan</w:t>
      </w:r>
      <w:proofErr w:type="spellEnd"/>
      <w:r>
        <w:t xml:space="preserve"> Media dan Media Sosial</w:t>
      </w:r>
    </w:p>
    <w:p w14:paraId="1FF2BEA7" w14:textId="432D9B0F" w:rsidR="00C430EC" w:rsidRDefault="00C430EC" w:rsidP="00E37161">
      <w:pPr>
        <w:pStyle w:val="my-2"/>
        <w:spacing w:line="480" w:lineRule="auto"/>
        <w:ind w:left="720" w:firstLine="720"/>
        <w:jc w:val="both"/>
      </w:pPr>
      <w:r>
        <w:t xml:space="preserve">Media </w:t>
      </w:r>
      <w:proofErr w:type="spellStart"/>
      <w:r>
        <w:t>sosial</w:t>
      </w:r>
      <w:proofErr w:type="spellEnd"/>
      <w:r>
        <w:t xml:space="preserve"> </w:t>
      </w:r>
      <w:proofErr w:type="spellStart"/>
      <w:r>
        <w:t>memiliki</w:t>
      </w:r>
      <w:proofErr w:type="spellEnd"/>
      <w:r>
        <w:t xml:space="preserve"> </w:t>
      </w:r>
      <w:proofErr w:type="spellStart"/>
      <w:r>
        <w:t>peranan</w:t>
      </w:r>
      <w:proofErr w:type="spellEnd"/>
      <w:r>
        <w:t xml:space="preserve"> yang </w:t>
      </w:r>
      <w:proofErr w:type="spellStart"/>
      <w:r>
        <w:t>besar</w:t>
      </w:r>
      <w:proofErr w:type="spellEnd"/>
      <w:r>
        <w:t xml:space="preserve"> </w:t>
      </w:r>
      <w:proofErr w:type="spellStart"/>
      <w:r>
        <w:t>dalam</w:t>
      </w:r>
      <w:proofErr w:type="spellEnd"/>
      <w:r>
        <w:t xml:space="preserve"> </w:t>
      </w:r>
      <w:proofErr w:type="spellStart"/>
      <w:r>
        <w:t>menyebarkan</w:t>
      </w:r>
      <w:proofErr w:type="spellEnd"/>
      <w:r>
        <w:t xml:space="preserve"> </w:t>
      </w:r>
      <w:proofErr w:type="spellStart"/>
      <w:r>
        <w:t>informasi</w:t>
      </w:r>
      <w:proofErr w:type="spellEnd"/>
      <w:r>
        <w:t xml:space="preserve"> </w:t>
      </w:r>
      <w:proofErr w:type="spellStart"/>
      <w:r>
        <w:t>lingkungan</w:t>
      </w:r>
      <w:proofErr w:type="spellEnd"/>
      <w:r>
        <w:t xml:space="preserve">, </w:t>
      </w:r>
      <w:proofErr w:type="spellStart"/>
      <w:r>
        <w:t>terutama</w:t>
      </w:r>
      <w:proofErr w:type="spellEnd"/>
      <w:r>
        <w:t xml:space="preserve"> pada </w:t>
      </w:r>
      <w:proofErr w:type="spellStart"/>
      <w:r>
        <w:t>kalangan</w:t>
      </w:r>
      <w:proofErr w:type="spellEnd"/>
      <w:r>
        <w:t xml:space="preserve"> </w:t>
      </w:r>
      <w:proofErr w:type="spellStart"/>
      <w:r>
        <w:t>muda</w:t>
      </w:r>
      <w:proofErr w:type="spellEnd"/>
      <w:r>
        <w:t xml:space="preserve"> (</w:t>
      </w:r>
      <w:proofErr w:type="spellStart"/>
      <w:r>
        <w:t>Generasi</w:t>
      </w:r>
      <w:proofErr w:type="spellEnd"/>
      <w:r>
        <w:t xml:space="preserve"> Z), </w:t>
      </w:r>
      <w:proofErr w:type="spellStart"/>
      <w:r>
        <w:t>sehingga</w:t>
      </w:r>
      <w:proofErr w:type="spellEnd"/>
      <w:r>
        <w:t xml:space="preserve"> </w:t>
      </w:r>
      <w:proofErr w:type="spellStart"/>
      <w:r w:rsidR="00500C32">
        <w:t>dapat</w:t>
      </w:r>
      <w:proofErr w:type="spellEnd"/>
      <w:r w:rsidR="00500C32">
        <w:t xml:space="preserve"> </w:t>
      </w:r>
      <w:proofErr w:type="spellStart"/>
      <w:r>
        <w:t>meningkatkan</w:t>
      </w:r>
      <w:proofErr w:type="spellEnd"/>
      <w:r>
        <w:t xml:space="preserve"> </w:t>
      </w:r>
      <w:r w:rsidR="00500C32">
        <w:rPr>
          <w:i/>
          <w:iCs/>
        </w:rPr>
        <w:t>Green</w:t>
      </w:r>
      <w:r w:rsidR="000F4594">
        <w:rPr>
          <w:i/>
          <w:iCs/>
        </w:rPr>
        <w:t xml:space="preserve"> </w:t>
      </w:r>
      <w:r>
        <w:rPr>
          <w:i/>
          <w:iCs/>
        </w:rPr>
        <w:t>Knowledge</w:t>
      </w:r>
      <w:r w:rsidR="00500C32">
        <w:rPr>
          <w:i/>
          <w:iCs/>
        </w:rPr>
        <w:t>.</w:t>
      </w:r>
    </w:p>
    <w:p w14:paraId="06C71E92" w14:textId="780B812E" w:rsidR="00C430EC" w:rsidRDefault="00C430EC" w:rsidP="0002021F">
      <w:pPr>
        <w:pStyle w:val="my-2"/>
        <w:numPr>
          <w:ilvl w:val="0"/>
          <w:numId w:val="15"/>
        </w:numPr>
        <w:spacing w:line="480" w:lineRule="auto"/>
        <w:jc w:val="both"/>
      </w:pPr>
      <w:proofErr w:type="spellStart"/>
      <w:r>
        <w:t>Pengalaman</w:t>
      </w:r>
      <w:proofErr w:type="spellEnd"/>
      <w:r>
        <w:t xml:space="preserve"> </w:t>
      </w:r>
      <w:proofErr w:type="spellStart"/>
      <w:r>
        <w:t>Pribadi</w:t>
      </w:r>
      <w:proofErr w:type="spellEnd"/>
      <w:r>
        <w:t xml:space="preserve"> </w:t>
      </w:r>
    </w:p>
    <w:p w14:paraId="5E66C7A2" w14:textId="11250F45" w:rsidR="00C430EC" w:rsidRPr="00C430EC" w:rsidRDefault="00500C32" w:rsidP="00E37161">
      <w:pPr>
        <w:pStyle w:val="my-2"/>
        <w:spacing w:line="480" w:lineRule="auto"/>
        <w:ind w:left="851" w:firstLine="589"/>
        <w:jc w:val="both"/>
      </w:pPr>
      <w:proofErr w:type="spellStart"/>
      <w:r>
        <w:t>Pengalaman</w:t>
      </w:r>
      <w:proofErr w:type="spellEnd"/>
      <w:r>
        <w:t xml:space="preserve"> </w:t>
      </w:r>
      <w:proofErr w:type="spellStart"/>
      <w:r>
        <w:t>pribadi</w:t>
      </w:r>
      <w:proofErr w:type="spellEnd"/>
      <w:r>
        <w:t xml:space="preserve"> </w:t>
      </w:r>
      <w:proofErr w:type="spellStart"/>
      <w:r>
        <w:t>adalah</w:t>
      </w:r>
      <w:proofErr w:type="spellEnd"/>
      <w:r>
        <w:t xml:space="preserve"> </w:t>
      </w:r>
      <w:proofErr w:type="spellStart"/>
      <w:r>
        <w:t>pengalaman</w:t>
      </w:r>
      <w:proofErr w:type="spellEnd"/>
      <w:r>
        <w:t xml:space="preserve"> </w:t>
      </w:r>
      <w:proofErr w:type="spellStart"/>
      <w:r>
        <w:t>diri</w:t>
      </w:r>
      <w:proofErr w:type="spellEnd"/>
      <w:r>
        <w:t xml:space="preserve"> </w:t>
      </w:r>
      <w:proofErr w:type="spellStart"/>
      <w:r>
        <w:t>sendiri</w:t>
      </w:r>
      <w:proofErr w:type="spellEnd"/>
      <w:r>
        <w:t xml:space="preserve"> </w:t>
      </w:r>
      <w:proofErr w:type="spellStart"/>
      <w:r>
        <w:t>dalam</w:t>
      </w:r>
      <w:proofErr w:type="spellEnd"/>
      <w:r>
        <w:t xml:space="preserve"> </w:t>
      </w:r>
      <w:proofErr w:type="spellStart"/>
      <w:r>
        <w:t>menggunakan</w:t>
      </w:r>
      <w:proofErr w:type="spellEnd"/>
      <w:r>
        <w:t xml:space="preserve"> </w:t>
      </w:r>
      <w:proofErr w:type="spellStart"/>
      <w:r>
        <w:t>produk</w:t>
      </w:r>
      <w:proofErr w:type="spellEnd"/>
      <w:r>
        <w:t xml:space="preserve"> </w:t>
      </w:r>
      <w:proofErr w:type="spellStart"/>
      <w:r>
        <w:t>ramah</w:t>
      </w:r>
      <w:proofErr w:type="spellEnd"/>
      <w:r>
        <w:t xml:space="preserve"> </w:t>
      </w:r>
      <w:proofErr w:type="spellStart"/>
      <w:r>
        <w:t>lingkungan</w:t>
      </w:r>
      <w:proofErr w:type="spellEnd"/>
      <w:r>
        <w:t xml:space="preserve"> </w:t>
      </w:r>
      <w:proofErr w:type="spellStart"/>
      <w:r>
        <w:t>serta</w:t>
      </w:r>
      <w:proofErr w:type="spellEnd"/>
      <w:r>
        <w:t xml:space="preserve"> </w:t>
      </w:r>
      <w:proofErr w:type="spellStart"/>
      <w:r>
        <w:t>keterlibatan</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peduli</w:t>
      </w:r>
      <w:proofErr w:type="spellEnd"/>
      <w:r>
        <w:t xml:space="preserve"> </w:t>
      </w:r>
      <w:proofErr w:type="spellStart"/>
      <w:r>
        <w:t>lingkungan</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pemahaman</w:t>
      </w:r>
      <w:proofErr w:type="spellEnd"/>
      <w:r>
        <w:t xml:space="preserve"> </w:t>
      </w:r>
      <w:proofErr w:type="spellStart"/>
      <w:r>
        <w:t>individu</w:t>
      </w:r>
      <w:proofErr w:type="spellEnd"/>
      <w:r>
        <w:t xml:space="preserve"> </w:t>
      </w:r>
      <w:proofErr w:type="spellStart"/>
      <w:r>
        <w:t>terhadap</w:t>
      </w:r>
      <w:proofErr w:type="spellEnd"/>
      <w:r>
        <w:t xml:space="preserve"> </w:t>
      </w:r>
      <w:proofErr w:type="spellStart"/>
      <w:r>
        <w:t>isu</w:t>
      </w:r>
      <w:proofErr w:type="spellEnd"/>
      <w:r>
        <w:t xml:space="preserve"> </w:t>
      </w:r>
      <w:proofErr w:type="spellStart"/>
      <w:r>
        <w:t>lingkungan</w:t>
      </w:r>
      <w:proofErr w:type="spellEnd"/>
      <w:r>
        <w:t>.</w:t>
      </w:r>
      <w:bookmarkEnd w:id="7"/>
    </w:p>
    <w:p w14:paraId="065BCE35" w14:textId="782B21FF" w:rsidR="00500C32" w:rsidRPr="00500C32" w:rsidRDefault="00F02E07" w:rsidP="00FC1C80">
      <w:pPr>
        <w:pStyle w:val="ListParagraph"/>
        <w:numPr>
          <w:ilvl w:val="0"/>
          <w:numId w:val="13"/>
        </w:numPr>
        <w:tabs>
          <w:tab w:val="left" w:pos="284"/>
        </w:tabs>
        <w:spacing w:line="480" w:lineRule="auto"/>
        <w:ind w:hanging="720"/>
        <w:jc w:val="both"/>
        <w:rPr>
          <w:rFonts w:ascii="Times New Roman" w:hAnsi="Times New Roman" w:cs="Times New Roman"/>
          <w:i/>
          <w:iCs/>
          <w:sz w:val="24"/>
          <w:szCs w:val="24"/>
        </w:rPr>
      </w:pPr>
      <w:bookmarkStart w:id="8" w:name="_Hlk217392052"/>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r w:rsidRPr="00500C32">
        <w:rPr>
          <w:rFonts w:ascii="Times New Roman" w:hAnsi="Times New Roman" w:cs="Times New Roman"/>
          <w:i/>
          <w:iCs/>
          <w:sz w:val="24"/>
          <w:szCs w:val="24"/>
        </w:rPr>
        <w:t>Knowledge</w:t>
      </w:r>
    </w:p>
    <w:p w14:paraId="76DF0CD3" w14:textId="77F4A2A6" w:rsidR="00500C32" w:rsidRPr="003035CE" w:rsidRDefault="00500C32" w:rsidP="00E37161">
      <w:pPr>
        <w:spacing w:line="480" w:lineRule="auto"/>
        <w:ind w:left="851" w:firstLine="589"/>
        <w:jc w:val="both"/>
        <w:rPr>
          <w:rFonts w:ascii="Times New Roman" w:hAnsi="Times New Roman" w:cs="Times New Roman"/>
          <w:sz w:val="24"/>
          <w:szCs w:val="24"/>
          <w:shd w:val="clear" w:color="auto" w:fill="FFFFFF"/>
        </w:rPr>
      </w:pPr>
      <w:bookmarkStart w:id="9" w:name="_Hlk217237564"/>
      <w:r w:rsidRPr="003035CE">
        <w:rPr>
          <w:rFonts w:ascii="Times New Roman" w:hAnsi="Times New Roman" w:cs="Times New Roman"/>
          <w:sz w:val="24"/>
          <w:szCs w:val="24"/>
          <w:shd w:val="clear" w:color="auto" w:fill="FFFFFF"/>
        </w:rPr>
        <w:t xml:space="preserve">(Baierl et al., 2022; Kaiser &amp; Fuhrer, 2003) </w:t>
      </w:r>
      <w:proofErr w:type="spellStart"/>
      <w:r w:rsidRPr="003035CE">
        <w:rPr>
          <w:rFonts w:ascii="Times New Roman" w:hAnsi="Times New Roman" w:cs="Times New Roman"/>
          <w:sz w:val="24"/>
          <w:szCs w:val="24"/>
          <w:shd w:val="clear" w:color="auto" w:fill="FFFFFF"/>
        </w:rPr>
        <w:t>Aspek</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indikator</w:t>
      </w:r>
      <w:proofErr w:type="spellEnd"/>
      <w:r w:rsidRPr="003035CE">
        <w:rPr>
          <w:rFonts w:ascii="Times New Roman" w:hAnsi="Times New Roman" w:cs="Times New Roman"/>
          <w:sz w:val="24"/>
          <w:szCs w:val="24"/>
          <w:shd w:val="clear" w:color="auto" w:fill="FFFFFF"/>
        </w:rPr>
        <w:t xml:space="preserve"> </w:t>
      </w:r>
      <w:proofErr w:type="spellStart"/>
      <w:proofErr w:type="gramStart"/>
      <w:r w:rsidRPr="003035CE">
        <w:rPr>
          <w:rFonts w:ascii="Times New Roman" w:hAnsi="Times New Roman" w:cs="Times New Roman"/>
          <w:sz w:val="24"/>
          <w:szCs w:val="24"/>
          <w:shd w:val="clear" w:color="auto" w:fill="FFFFFF"/>
        </w:rPr>
        <w:t>untuk</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mengukur</w:t>
      </w:r>
      <w:proofErr w:type="spellEnd"/>
      <w:proofErr w:type="gramEnd"/>
      <w:r w:rsidRPr="003035CE">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green product</w:t>
      </w:r>
      <w:r w:rsidRPr="003035CE">
        <w:rPr>
          <w:rFonts w:ascii="Times New Roman" w:hAnsi="Times New Roman" w:cs="Times New Roman"/>
          <w:i/>
          <w:iCs/>
          <w:sz w:val="24"/>
          <w:szCs w:val="24"/>
          <w:shd w:val="clear" w:color="auto" w:fill="FFFFFF"/>
        </w:rPr>
        <w:t xml:space="preserve"> knowledge</w:t>
      </w:r>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adalah</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sebagai</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berikut</w:t>
      </w:r>
      <w:proofErr w:type="spellEnd"/>
      <w:r w:rsidRPr="003035CE">
        <w:rPr>
          <w:rFonts w:ascii="Times New Roman" w:hAnsi="Times New Roman" w:cs="Times New Roman"/>
          <w:sz w:val="24"/>
          <w:szCs w:val="24"/>
          <w:shd w:val="clear" w:color="auto" w:fill="FFFFFF"/>
        </w:rPr>
        <w:t xml:space="preserve">: </w:t>
      </w:r>
    </w:p>
    <w:p w14:paraId="65FBED37" w14:textId="77F45201" w:rsidR="00500C32" w:rsidRPr="00500C32" w:rsidRDefault="00500C32" w:rsidP="00FC1C80">
      <w:pPr>
        <w:pStyle w:val="ListParagraph"/>
        <w:numPr>
          <w:ilvl w:val="0"/>
          <w:numId w:val="16"/>
        </w:numPr>
        <w:spacing w:line="480" w:lineRule="auto"/>
        <w:ind w:left="567" w:hanging="283"/>
        <w:jc w:val="both"/>
        <w:rPr>
          <w:rFonts w:ascii="Times New Roman" w:hAnsi="Times New Roman" w:cs="Times New Roman"/>
          <w:sz w:val="24"/>
          <w:szCs w:val="24"/>
          <w:shd w:val="clear" w:color="auto" w:fill="FFFFFF"/>
        </w:rPr>
      </w:pPr>
      <w:proofErr w:type="spellStart"/>
      <w:r w:rsidRPr="00500C32">
        <w:rPr>
          <w:rFonts w:ascii="Times New Roman" w:hAnsi="Times New Roman" w:cs="Times New Roman"/>
          <w:sz w:val="24"/>
          <w:szCs w:val="24"/>
          <w:shd w:val="clear" w:color="auto" w:fill="FFFFFF"/>
        </w:rPr>
        <w:lastRenderedPageBreak/>
        <w:t>Pengetahuan</w:t>
      </w:r>
      <w:proofErr w:type="spellEnd"/>
      <w:r w:rsidRPr="00500C32">
        <w:rPr>
          <w:rFonts w:ascii="Times New Roman" w:hAnsi="Times New Roman" w:cs="Times New Roman"/>
          <w:sz w:val="24"/>
          <w:szCs w:val="24"/>
          <w:shd w:val="clear" w:color="auto" w:fill="FFFFFF"/>
        </w:rPr>
        <w:t xml:space="preserve"> yang </w:t>
      </w:r>
      <w:proofErr w:type="spellStart"/>
      <w:r w:rsidRPr="00500C32">
        <w:rPr>
          <w:rFonts w:ascii="Times New Roman" w:hAnsi="Times New Roman" w:cs="Times New Roman"/>
          <w:sz w:val="24"/>
          <w:szCs w:val="24"/>
          <w:shd w:val="clear" w:color="auto" w:fill="FFFFFF"/>
        </w:rPr>
        <w:t>lebih</w:t>
      </w:r>
      <w:proofErr w:type="spellEnd"/>
      <w:r w:rsidRPr="00500C32">
        <w:rPr>
          <w:rFonts w:ascii="Times New Roman" w:hAnsi="Times New Roman" w:cs="Times New Roman"/>
          <w:sz w:val="24"/>
          <w:szCs w:val="24"/>
          <w:shd w:val="clear" w:color="auto" w:fill="FFFFFF"/>
        </w:rPr>
        <w:t xml:space="preserve"> </w:t>
      </w:r>
      <w:proofErr w:type="spellStart"/>
      <w:r w:rsidRPr="00500C32">
        <w:rPr>
          <w:rFonts w:ascii="Times New Roman" w:hAnsi="Times New Roman" w:cs="Times New Roman"/>
          <w:sz w:val="24"/>
          <w:szCs w:val="24"/>
          <w:shd w:val="clear" w:color="auto" w:fill="FFFFFF"/>
        </w:rPr>
        <w:t>luas</w:t>
      </w:r>
      <w:proofErr w:type="spellEnd"/>
      <w:r w:rsidRPr="00500C32">
        <w:rPr>
          <w:rFonts w:ascii="Times New Roman" w:hAnsi="Times New Roman" w:cs="Times New Roman"/>
          <w:sz w:val="24"/>
          <w:szCs w:val="24"/>
          <w:shd w:val="clear" w:color="auto" w:fill="FFFFFF"/>
        </w:rPr>
        <w:t xml:space="preserve"> </w:t>
      </w:r>
      <w:proofErr w:type="spellStart"/>
      <w:r w:rsidRPr="00500C32">
        <w:rPr>
          <w:rFonts w:ascii="Times New Roman" w:hAnsi="Times New Roman" w:cs="Times New Roman"/>
          <w:sz w:val="24"/>
          <w:szCs w:val="24"/>
          <w:shd w:val="clear" w:color="auto" w:fill="FFFFFF"/>
        </w:rPr>
        <w:t>mengenai</w:t>
      </w:r>
      <w:proofErr w:type="spellEnd"/>
      <w:r w:rsidRPr="00500C32">
        <w:rPr>
          <w:rFonts w:ascii="Times New Roman" w:hAnsi="Times New Roman" w:cs="Times New Roman"/>
          <w:sz w:val="24"/>
          <w:szCs w:val="24"/>
          <w:shd w:val="clear" w:color="auto" w:fill="FFFFFF"/>
        </w:rPr>
        <w:t xml:space="preserve"> </w:t>
      </w:r>
      <w:proofErr w:type="spellStart"/>
      <w:r w:rsidRPr="00500C32">
        <w:rPr>
          <w:rFonts w:ascii="Times New Roman" w:hAnsi="Times New Roman" w:cs="Times New Roman"/>
          <w:sz w:val="24"/>
          <w:szCs w:val="24"/>
          <w:shd w:val="clear" w:color="auto" w:fill="FFFFFF"/>
        </w:rPr>
        <w:t>Produk</w:t>
      </w:r>
      <w:proofErr w:type="spellEnd"/>
      <w:r w:rsidRPr="00500C32">
        <w:rPr>
          <w:rFonts w:ascii="Times New Roman" w:hAnsi="Times New Roman" w:cs="Times New Roman"/>
          <w:sz w:val="24"/>
          <w:szCs w:val="24"/>
          <w:shd w:val="clear" w:color="auto" w:fill="FFFFFF"/>
        </w:rPr>
        <w:t xml:space="preserve"> Ramah </w:t>
      </w:r>
      <w:proofErr w:type="spellStart"/>
      <w:r w:rsidRPr="00500C32">
        <w:rPr>
          <w:rFonts w:ascii="Times New Roman" w:hAnsi="Times New Roman" w:cs="Times New Roman"/>
          <w:sz w:val="24"/>
          <w:szCs w:val="24"/>
          <w:shd w:val="clear" w:color="auto" w:fill="FFFFFF"/>
        </w:rPr>
        <w:t>Lingkungan</w:t>
      </w:r>
      <w:proofErr w:type="spellEnd"/>
    </w:p>
    <w:p w14:paraId="0CC84CD9" w14:textId="77777777" w:rsidR="00500C32" w:rsidRPr="003035CE" w:rsidRDefault="00500C32" w:rsidP="00FC1C80">
      <w:pPr>
        <w:spacing w:line="480" w:lineRule="auto"/>
        <w:ind w:left="567"/>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Pengetahuan</w:t>
      </w:r>
      <w:proofErr w:type="spellEnd"/>
      <w:r>
        <w:rPr>
          <w:rFonts w:ascii="Times New Roman" w:hAnsi="Times New Roman" w:cs="Times New Roman"/>
          <w:sz w:val="24"/>
          <w:szCs w:val="24"/>
          <w:shd w:val="clear" w:color="auto" w:fill="FFFFFF"/>
        </w:rPr>
        <w:t xml:space="preserve"> </w:t>
      </w:r>
      <w:r w:rsidRPr="003035CE">
        <w:rPr>
          <w:rFonts w:ascii="Times New Roman" w:hAnsi="Times New Roman" w:cs="Times New Roman"/>
          <w:sz w:val="24"/>
          <w:szCs w:val="24"/>
          <w:shd w:val="clear" w:color="auto" w:fill="FFFFFF"/>
        </w:rPr>
        <w:t xml:space="preserve">yang </w:t>
      </w:r>
      <w:proofErr w:type="spellStart"/>
      <w:r w:rsidRPr="003035CE">
        <w:rPr>
          <w:rFonts w:ascii="Times New Roman" w:hAnsi="Times New Roman" w:cs="Times New Roman"/>
          <w:sz w:val="24"/>
          <w:szCs w:val="24"/>
          <w:shd w:val="clear" w:color="auto" w:fill="FFFFFF"/>
        </w:rPr>
        <w:t>lebih</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luas</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mengenai</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produk</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ramah</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lingkungan</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dapat</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mempengaruhi</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keputusan</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seseorang</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dalam</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melakukan</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pembelian</w:t>
      </w:r>
      <w:proofErr w:type="spellEnd"/>
      <w:r w:rsidRPr="003035CE">
        <w:rPr>
          <w:rFonts w:ascii="Times New Roman" w:hAnsi="Times New Roman" w:cs="Times New Roman"/>
          <w:sz w:val="24"/>
          <w:szCs w:val="24"/>
          <w:shd w:val="clear" w:color="auto" w:fill="FFFFFF"/>
        </w:rPr>
        <w:t xml:space="preserve">. </w:t>
      </w:r>
      <w:proofErr w:type="spellStart"/>
      <w:proofErr w:type="gramStart"/>
      <w:r w:rsidRPr="003035CE">
        <w:rPr>
          <w:rFonts w:ascii="Times New Roman" w:hAnsi="Times New Roman" w:cs="Times New Roman"/>
          <w:sz w:val="24"/>
          <w:szCs w:val="24"/>
          <w:shd w:val="clear" w:color="auto" w:fill="FFFFFF"/>
        </w:rPr>
        <w:t>Semakin</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banyak</w:t>
      </w:r>
      <w:proofErr w:type="spellEnd"/>
      <w:proofErr w:type="gram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informasi</w:t>
      </w:r>
      <w:proofErr w:type="spellEnd"/>
      <w:r w:rsidRPr="003035CE">
        <w:rPr>
          <w:rFonts w:ascii="Times New Roman" w:hAnsi="Times New Roman" w:cs="Times New Roman"/>
          <w:sz w:val="24"/>
          <w:szCs w:val="24"/>
          <w:shd w:val="clear" w:color="auto" w:fill="FFFFFF"/>
        </w:rPr>
        <w:t xml:space="preserve"> yang </w:t>
      </w:r>
      <w:proofErr w:type="spellStart"/>
      <w:r w:rsidRPr="003035CE">
        <w:rPr>
          <w:rFonts w:ascii="Times New Roman" w:hAnsi="Times New Roman" w:cs="Times New Roman"/>
          <w:sz w:val="24"/>
          <w:szCs w:val="24"/>
          <w:shd w:val="clear" w:color="auto" w:fill="FFFFFF"/>
        </w:rPr>
        <w:t>dimiliki</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semakin</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besar</w:t>
      </w:r>
      <w:proofErr w:type="spellEnd"/>
      <w:r w:rsidRPr="003035CE">
        <w:rPr>
          <w:rFonts w:ascii="Times New Roman" w:hAnsi="Times New Roman" w:cs="Times New Roman"/>
          <w:sz w:val="24"/>
          <w:szCs w:val="24"/>
          <w:shd w:val="clear" w:color="auto" w:fill="FFFFFF"/>
        </w:rPr>
        <w:t xml:space="preserve"> pula </w:t>
      </w:r>
      <w:proofErr w:type="spellStart"/>
      <w:r w:rsidRPr="003035CE">
        <w:rPr>
          <w:rFonts w:ascii="Times New Roman" w:hAnsi="Times New Roman" w:cs="Times New Roman"/>
          <w:sz w:val="24"/>
          <w:szCs w:val="24"/>
          <w:shd w:val="clear" w:color="auto" w:fill="FFFFFF"/>
        </w:rPr>
        <w:t>kemungkinan</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konsumen</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mempertimbangkan</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aspek</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lingkungan</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dalam</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memilih</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suatu</w:t>
      </w:r>
      <w:proofErr w:type="spellEnd"/>
      <w:r w:rsidRPr="003035CE">
        <w:rPr>
          <w:rFonts w:ascii="Times New Roman" w:hAnsi="Times New Roman" w:cs="Times New Roman"/>
          <w:sz w:val="24"/>
          <w:szCs w:val="24"/>
          <w:shd w:val="clear" w:color="auto" w:fill="FFFFFF"/>
        </w:rPr>
        <w:t xml:space="preserve"> </w:t>
      </w:r>
      <w:proofErr w:type="spellStart"/>
      <w:r w:rsidRPr="003035CE">
        <w:rPr>
          <w:rFonts w:ascii="Times New Roman" w:hAnsi="Times New Roman" w:cs="Times New Roman"/>
          <w:sz w:val="24"/>
          <w:szCs w:val="24"/>
          <w:shd w:val="clear" w:color="auto" w:fill="FFFFFF"/>
        </w:rPr>
        <w:t>produk</w:t>
      </w:r>
      <w:proofErr w:type="spellEnd"/>
      <w:r w:rsidRPr="003035CE">
        <w:rPr>
          <w:rFonts w:ascii="Times New Roman" w:hAnsi="Times New Roman" w:cs="Times New Roman"/>
          <w:sz w:val="24"/>
          <w:szCs w:val="24"/>
          <w:shd w:val="clear" w:color="auto" w:fill="FFFFFF"/>
        </w:rPr>
        <w:t>.</w:t>
      </w:r>
    </w:p>
    <w:p w14:paraId="7B38C997" w14:textId="2F524FAF" w:rsidR="00500C32" w:rsidRPr="00500C32" w:rsidRDefault="00500C32" w:rsidP="00FC1C80">
      <w:pPr>
        <w:pStyle w:val="ListParagraph"/>
        <w:numPr>
          <w:ilvl w:val="0"/>
          <w:numId w:val="16"/>
        </w:numPr>
        <w:spacing w:line="480" w:lineRule="auto"/>
        <w:ind w:left="567" w:hanging="283"/>
        <w:jc w:val="both"/>
        <w:rPr>
          <w:rFonts w:ascii="Times New Roman" w:hAnsi="Times New Roman" w:cs="Times New Roman"/>
          <w:sz w:val="24"/>
          <w:szCs w:val="24"/>
          <w:shd w:val="clear" w:color="auto" w:fill="FFFFFF"/>
        </w:rPr>
      </w:pPr>
      <w:proofErr w:type="spellStart"/>
      <w:r w:rsidRPr="00500C32">
        <w:rPr>
          <w:rFonts w:ascii="Times New Roman" w:hAnsi="Times New Roman" w:cs="Times New Roman"/>
          <w:sz w:val="24"/>
          <w:szCs w:val="24"/>
          <w:shd w:val="clear" w:color="auto" w:fill="FFFFFF"/>
        </w:rPr>
        <w:t>Informasi</w:t>
      </w:r>
      <w:proofErr w:type="spellEnd"/>
      <w:r w:rsidRPr="00500C32">
        <w:rPr>
          <w:rFonts w:ascii="Times New Roman" w:hAnsi="Times New Roman" w:cs="Times New Roman"/>
          <w:sz w:val="24"/>
          <w:szCs w:val="24"/>
          <w:shd w:val="clear" w:color="auto" w:fill="FFFFFF"/>
        </w:rPr>
        <w:t xml:space="preserve"> </w:t>
      </w:r>
      <w:proofErr w:type="spellStart"/>
      <w:r w:rsidRPr="00500C32">
        <w:rPr>
          <w:rFonts w:ascii="Times New Roman" w:hAnsi="Times New Roman" w:cs="Times New Roman"/>
          <w:sz w:val="24"/>
          <w:szCs w:val="24"/>
          <w:shd w:val="clear" w:color="auto" w:fill="FFFFFF"/>
        </w:rPr>
        <w:t>tentang</w:t>
      </w:r>
      <w:proofErr w:type="spellEnd"/>
      <w:r w:rsidRPr="00500C32">
        <w:rPr>
          <w:rFonts w:ascii="Times New Roman" w:hAnsi="Times New Roman" w:cs="Times New Roman"/>
          <w:sz w:val="24"/>
          <w:szCs w:val="24"/>
          <w:shd w:val="clear" w:color="auto" w:fill="FFFFFF"/>
        </w:rPr>
        <w:t xml:space="preserve"> </w:t>
      </w:r>
      <w:proofErr w:type="spellStart"/>
      <w:r w:rsidRPr="00500C32">
        <w:rPr>
          <w:rFonts w:ascii="Times New Roman" w:hAnsi="Times New Roman" w:cs="Times New Roman"/>
          <w:sz w:val="24"/>
          <w:szCs w:val="24"/>
          <w:shd w:val="clear" w:color="auto" w:fill="FFFFFF"/>
        </w:rPr>
        <w:t>produk</w:t>
      </w:r>
      <w:proofErr w:type="spellEnd"/>
      <w:r w:rsidRPr="00500C32">
        <w:rPr>
          <w:rFonts w:ascii="Times New Roman" w:hAnsi="Times New Roman" w:cs="Times New Roman"/>
          <w:sz w:val="24"/>
          <w:szCs w:val="24"/>
          <w:shd w:val="clear" w:color="auto" w:fill="FFFFFF"/>
        </w:rPr>
        <w:t xml:space="preserve"> </w:t>
      </w:r>
      <w:proofErr w:type="spellStart"/>
      <w:r w:rsidRPr="00500C32">
        <w:rPr>
          <w:rFonts w:ascii="Times New Roman" w:hAnsi="Times New Roman" w:cs="Times New Roman"/>
          <w:sz w:val="24"/>
          <w:szCs w:val="24"/>
          <w:shd w:val="clear" w:color="auto" w:fill="FFFFFF"/>
        </w:rPr>
        <w:t>ramah</w:t>
      </w:r>
      <w:proofErr w:type="spellEnd"/>
      <w:r w:rsidRPr="00500C32">
        <w:rPr>
          <w:rFonts w:ascii="Times New Roman" w:hAnsi="Times New Roman" w:cs="Times New Roman"/>
          <w:sz w:val="24"/>
          <w:szCs w:val="24"/>
          <w:shd w:val="clear" w:color="auto" w:fill="FFFFFF"/>
        </w:rPr>
        <w:t xml:space="preserve"> </w:t>
      </w:r>
      <w:proofErr w:type="spellStart"/>
      <w:r w:rsidRPr="00500C32">
        <w:rPr>
          <w:rFonts w:ascii="Times New Roman" w:hAnsi="Times New Roman" w:cs="Times New Roman"/>
          <w:sz w:val="24"/>
          <w:szCs w:val="24"/>
          <w:shd w:val="clear" w:color="auto" w:fill="FFFFFF"/>
        </w:rPr>
        <w:t>lingkungan</w:t>
      </w:r>
      <w:proofErr w:type="spellEnd"/>
      <w:r w:rsidRPr="00500C32">
        <w:rPr>
          <w:rFonts w:ascii="Times New Roman" w:hAnsi="Times New Roman" w:cs="Times New Roman"/>
          <w:sz w:val="24"/>
          <w:szCs w:val="24"/>
          <w:shd w:val="clear" w:color="auto" w:fill="FFFFFF"/>
        </w:rPr>
        <w:t xml:space="preserve"> </w:t>
      </w:r>
      <w:proofErr w:type="spellStart"/>
      <w:r w:rsidRPr="00500C32">
        <w:rPr>
          <w:rFonts w:ascii="Times New Roman" w:hAnsi="Times New Roman" w:cs="Times New Roman"/>
          <w:sz w:val="24"/>
          <w:szCs w:val="24"/>
          <w:shd w:val="clear" w:color="auto" w:fill="FFFFFF"/>
        </w:rPr>
        <w:t>dapat</w:t>
      </w:r>
      <w:proofErr w:type="spellEnd"/>
      <w:r w:rsidRPr="00500C32">
        <w:rPr>
          <w:rFonts w:ascii="Times New Roman" w:hAnsi="Times New Roman" w:cs="Times New Roman"/>
          <w:sz w:val="24"/>
          <w:szCs w:val="24"/>
          <w:shd w:val="clear" w:color="auto" w:fill="FFFFFF"/>
        </w:rPr>
        <w:t xml:space="preserve"> </w:t>
      </w:r>
      <w:proofErr w:type="spellStart"/>
      <w:r w:rsidRPr="00500C32">
        <w:rPr>
          <w:rFonts w:ascii="Times New Roman" w:hAnsi="Times New Roman" w:cs="Times New Roman"/>
          <w:sz w:val="24"/>
          <w:szCs w:val="24"/>
          <w:shd w:val="clear" w:color="auto" w:fill="FFFFFF"/>
        </w:rPr>
        <w:t>diandalkan</w:t>
      </w:r>
      <w:proofErr w:type="spellEnd"/>
      <w:r w:rsidRPr="00500C32">
        <w:rPr>
          <w:rFonts w:ascii="Times New Roman" w:hAnsi="Times New Roman" w:cs="Times New Roman"/>
          <w:sz w:val="24"/>
          <w:szCs w:val="24"/>
          <w:shd w:val="clear" w:color="auto" w:fill="FFFFFF"/>
        </w:rPr>
        <w:t>.</w:t>
      </w:r>
    </w:p>
    <w:p w14:paraId="4C9A9EDD" w14:textId="114A3CEC" w:rsidR="00500C32" w:rsidRPr="003035CE" w:rsidRDefault="00500C32" w:rsidP="00E37161">
      <w:pPr>
        <w:spacing w:line="480" w:lineRule="auto"/>
        <w:ind w:left="567" w:hanging="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E37161">
        <w:rPr>
          <w:rFonts w:ascii="Times New Roman" w:hAnsi="Times New Roman" w:cs="Times New Roman"/>
          <w:sz w:val="24"/>
          <w:szCs w:val="24"/>
          <w:shd w:val="clear" w:color="auto" w:fill="FFFFFF"/>
        </w:rPr>
        <w:tab/>
      </w:r>
      <w:r w:rsidR="00E37161">
        <w:rPr>
          <w:rFonts w:ascii="Times New Roman" w:hAnsi="Times New Roman" w:cs="Times New Roman"/>
          <w:sz w:val="24"/>
          <w:szCs w:val="24"/>
          <w:shd w:val="clear" w:color="auto" w:fill="FFFFFF"/>
        </w:rPr>
        <w:tab/>
      </w:r>
      <w:r w:rsidRPr="00FB6656">
        <w:rPr>
          <w:rFonts w:ascii="Times New Roman" w:hAnsi="Times New Roman" w:cs="Times New Roman"/>
          <w:sz w:val="24"/>
          <w:szCs w:val="24"/>
          <w:shd w:val="clear" w:color="auto" w:fill="FFFFFF"/>
        </w:rPr>
        <w:t xml:space="preserve">Hal </w:t>
      </w:r>
      <w:proofErr w:type="spellStart"/>
      <w:r w:rsidRPr="00FB6656">
        <w:rPr>
          <w:rFonts w:ascii="Times New Roman" w:hAnsi="Times New Roman" w:cs="Times New Roman"/>
          <w:sz w:val="24"/>
          <w:szCs w:val="24"/>
          <w:shd w:val="clear" w:color="auto" w:fill="FFFFFF"/>
        </w:rPr>
        <w:t>ini</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bersangkutan</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dengan</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pemahaman</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konsumen</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terhadap</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kepercayaan</w:t>
      </w:r>
      <w:proofErr w:type="spellEnd"/>
      <w:r w:rsidRPr="00FB6656">
        <w:rPr>
          <w:rFonts w:ascii="Times New Roman" w:hAnsi="Times New Roman" w:cs="Times New Roman"/>
          <w:sz w:val="24"/>
          <w:szCs w:val="24"/>
          <w:shd w:val="clear" w:color="auto" w:fill="FFFFFF"/>
        </w:rPr>
        <w:t xml:space="preserve"> dan </w:t>
      </w:r>
      <w:proofErr w:type="spellStart"/>
      <w:r w:rsidRPr="00FB6656">
        <w:rPr>
          <w:rFonts w:ascii="Times New Roman" w:hAnsi="Times New Roman" w:cs="Times New Roman"/>
          <w:sz w:val="24"/>
          <w:szCs w:val="24"/>
          <w:shd w:val="clear" w:color="auto" w:fill="FFFFFF"/>
        </w:rPr>
        <w:t>keaslian</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informasi</w:t>
      </w:r>
      <w:proofErr w:type="spellEnd"/>
      <w:r w:rsidRPr="00FB6656">
        <w:rPr>
          <w:rFonts w:ascii="Times New Roman" w:hAnsi="Times New Roman" w:cs="Times New Roman"/>
          <w:sz w:val="24"/>
          <w:szCs w:val="24"/>
          <w:shd w:val="clear" w:color="auto" w:fill="FFFFFF"/>
        </w:rPr>
        <w:t xml:space="preserve"> yan</w:t>
      </w:r>
      <w:r>
        <w:rPr>
          <w:rFonts w:ascii="Times New Roman" w:hAnsi="Times New Roman" w:cs="Times New Roman"/>
          <w:sz w:val="24"/>
          <w:szCs w:val="24"/>
          <w:shd w:val="clear" w:color="auto" w:fill="FFFFFF"/>
        </w:rPr>
        <w:t xml:space="preserve">g </w:t>
      </w:r>
      <w:proofErr w:type="spellStart"/>
      <w:r>
        <w:rPr>
          <w:rFonts w:ascii="Times New Roman" w:hAnsi="Times New Roman" w:cs="Times New Roman"/>
          <w:sz w:val="24"/>
          <w:szCs w:val="24"/>
          <w:shd w:val="clear" w:color="auto" w:fill="FFFFFF"/>
        </w:rPr>
        <w:t>di</w:t>
      </w:r>
      <w:r w:rsidRPr="00FB6656">
        <w:rPr>
          <w:rFonts w:ascii="Times New Roman" w:hAnsi="Times New Roman" w:cs="Times New Roman"/>
          <w:sz w:val="24"/>
          <w:szCs w:val="24"/>
          <w:shd w:val="clear" w:color="auto" w:fill="FFFFFF"/>
        </w:rPr>
        <w:t>terima</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mengenai</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produk</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ramah</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lingkungan</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Informasi</w:t>
      </w:r>
      <w:proofErr w:type="spellEnd"/>
      <w:r w:rsidRPr="00FB6656">
        <w:rPr>
          <w:rFonts w:ascii="Times New Roman" w:hAnsi="Times New Roman" w:cs="Times New Roman"/>
          <w:sz w:val="24"/>
          <w:szCs w:val="24"/>
          <w:shd w:val="clear" w:color="auto" w:fill="FFFFFF"/>
        </w:rPr>
        <w:t xml:space="preserve"> yang </w:t>
      </w:r>
      <w:proofErr w:type="spellStart"/>
      <w:r w:rsidRPr="00FB6656">
        <w:rPr>
          <w:rFonts w:ascii="Times New Roman" w:hAnsi="Times New Roman" w:cs="Times New Roman"/>
          <w:sz w:val="24"/>
          <w:szCs w:val="24"/>
          <w:shd w:val="clear" w:color="auto" w:fill="FFFFFF"/>
        </w:rPr>
        <w:t>dapat</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dipercaya</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akan</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meningkatkan</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keyakinan</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konsumen</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terhadap</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klaim</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ramah</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lingkungan</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suatu</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produk</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sehingga</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dapat</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meminimalisasi</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keraguan</w:t>
      </w:r>
      <w:proofErr w:type="spellEnd"/>
      <w:r w:rsidRPr="00FB6656">
        <w:rPr>
          <w:rFonts w:ascii="Times New Roman" w:hAnsi="Times New Roman" w:cs="Times New Roman"/>
          <w:sz w:val="24"/>
          <w:szCs w:val="24"/>
          <w:shd w:val="clear" w:color="auto" w:fill="FFFFFF"/>
        </w:rPr>
        <w:t xml:space="preserve"> dan </w:t>
      </w:r>
      <w:proofErr w:type="spellStart"/>
      <w:r w:rsidRPr="00FB6656">
        <w:rPr>
          <w:rFonts w:ascii="Times New Roman" w:hAnsi="Times New Roman" w:cs="Times New Roman"/>
          <w:sz w:val="24"/>
          <w:szCs w:val="24"/>
          <w:shd w:val="clear" w:color="auto" w:fill="FFFFFF"/>
        </w:rPr>
        <w:t>risiko</w:t>
      </w:r>
      <w:proofErr w:type="spellEnd"/>
      <w:r w:rsidRPr="00FB6656">
        <w:rPr>
          <w:rFonts w:ascii="Times New Roman" w:hAnsi="Times New Roman" w:cs="Times New Roman"/>
          <w:sz w:val="24"/>
          <w:szCs w:val="24"/>
          <w:shd w:val="clear" w:color="auto" w:fill="FFFFFF"/>
        </w:rPr>
        <w:t xml:space="preserve"> </w:t>
      </w:r>
      <w:proofErr w:type="spellStart"/>
      <w:r w:rsidRPr="00FB6656">
        <w:rPr>
          <w:rFonts w:ascii="Times New Roman" w:hAnsi="Times New Roman" w:cs="Times New Roman"/>
          <w:sz w:val="24"/>
          <w:szCs w:val="24"/>
          <w:shd w:val="clear" w:color="auto" w:fill="FFFFFF"/>
        </w:rPr>
        <w:t>pembelian</w:t>
      </w:r>
      <w:proofErr w:type="spellEnd"/>
      <w:r w:rsidRPr="00FB6656">
        <w:rPr>
          <w:rFonts w:ascii="Times New Roman" w:hAnsi="Times New Roman" w:cs="Times New Roman"/>
          <w:sz w:val="24"/>
          <w:szCs w:val="24"/>
          <w:shd w:val="clear" w:color="auto" w:fill="FFFFFF"/>
        </w:rPr>
        <w:t>.</w:t>
      </w:r>
    </w:p>
    <w:p w14:paraId="62CD6B9C" w14:textId="53336FEB" w:rsidR="00500C32" w:rsidRPr="00500C32" w:rsidRDefault="00500C32" w:rsidP="0002021F">
      <w:pPr>
        <w:pStyle w:val="ListParagraph"/>
        <w:numPr>
          <w:ilvl w:val="0"/>
          <w:numId w:val="16"/>
        </w:numPr>
        <w:spacing w:line="480" w:lineRule="auto"/>
        <w:jc w:val="both"/>
        <w:rPr>
          <w:rFonts w:ascii="Times New Roman" w:hAnsi="Times New Roman" w:cs="Times New Roman"/>
          <w:sz w:val="24"/>
          <w:szCs w:val="24"/>
          <w:shd w:val="clear" w:color="auto" w:fill="FFFFFF"/>
        </w:rPr>
      </w:pPr>
      <w:r w:rsidRPr="00500C32">
        <w:rPr>
          <w:rFonts w:ascii="Times New Roman" w:hAnsi="Times New Roman" w:cs="Times New Roman"/>
          <w:sz w:val="24"/>
          <w:szCs w:val="24"/>
          <w:shd w:val="clear" w:color="auto" w:fill="FFFFFF"/>
        </w:rPr>
        <w:t xml:space="preserve">Label dan </w:t>
      </w:r>
      <w:proofErr w:type="spellStart"/>
      <w:r w:rsidRPr="00500C32">
        <w:rPr>
          <w:rFonts w:ascii="Times New Roman" w:hAnsi="Times New Roman" w:cs="Times New Roman"/>
          <w:sz w:val="24"/>
          <w:szCs w:val="24"/>
          <w:shd w:val="clear" w:color="auto" w:fill="FFFFFF"/>
        </w:rPr>
        <w:t>kemasan</w:t>
      </w:r>
      <w:proofErr w:type="spellEnd"/>
      <w:r w:rsidRPr="00500C32">
        <w:rPr>
          <w:rFonts w:ascii="Times New Roman" w:hAnsi="Times New Roman" w:cs="Times New Roman"/>
          <w:sz w:val="24"/>
          <w:szCs w:val="24"/>
          <w:shd w:val="clear" w:color="auto" w:fill="FFFFFF"/>
        </w:rPr>
        <w:t xml:space="preserve"> </w:t>
      </w:r>
      <w:proofErr w:type="spellStart"/>
      <w:r w:rsidRPr="00500C32">
        <w:rPr>
          <w:rFonts w:ascii="Times New Roman" w:hAnsi="Times New Roman" w:cs="Times New Roman"/>
          <w:sz w:val="24"/>
          <w:szCs w:val="24"/>
          <w:shd w:val="clear" w:color="auto" w:fill="FFFFFF"/>
        </w:rPr>
        <w:t>produk</w:t>
      </w:r>
      <w:proofErr w:type="spellEnd"/>
      <w:r w:rsidRPr="00500C32">
        <w:rPr>
          <w:rFonts w:ascii="Times New Roman" w:hAnsi="Times New Roman" w:cs="Times New Roman"/>
          <w:sz w:val="24"/>
          <w:szCs w:val="24"/>
          <w:shd w:val="clear" w:color="auto" w:fill="FFFFFF"/>
        </w:rPr>
        <w:t xml:space="preserve"> </w:t>
      </w:r>
      <w:proofErr w:type="spellStart"/>
      <w:r w:rsidRPr="00500C32">
        <w:rPr>
          <w:rFonts w:ascii="Times New Roman" w:hAnsi="Times New Roman" w:cs="Times New Roman"/>
          <w:sz w:val="24"/>
          <w:szCs w:val="24"/>
          <w:shd w:val="clear" w:color="auto" w:fill="FFFFFF"/>
        </w:rPr>
        <w:t>ramah</w:t>
      </w:r>
      <w:proofErr w:type="spellEnd"/>
      <w:r w:rsidRPr="00500C32">
        <w:rPr>
          <w:rFonts w:ascii="Times New Roman" w:hAnsi="Times New Roman" w:cs="Times New Roman"/>
          <w:sz w:val="24"/>
          <w:szCs w:val="24"/>
          <w:shd w:val="clear" w:color="auto" w:fill="FFFFFF"/>
        </w:rPr>
        <w:t xml:space="preserve"> </w:t>
      </w:r>
      <w:proofErr w:type="spellStart"/>
      <w:r w:rsidRPr="00500C32">
        <w:rPr>
          <w:rFonts w:ascii="Times New Roman" w:hAnsi="Times New Roman" w:cs="Times New Roman"/>
          <w:sz w:val="24"/>
          <w:szCs w:val="24"/>
          <w:shd w:val="clear" w:color="auto" w:fill="FFFFFF"/>
        </w:rPr>
        <w:t>lingkungan</w:t>
      </w:r>
      <w:proofErr w:type="spellEnd"/>
    </w:p>
    <w:p w14:paraId="7DA62C04" w14:textId="27F244A9" w:rsidR="00500C32" w:rsidRPr="003035CE" w:rsidRDefault="00E37161" w:rsidP="00E37161">
      <w:pPr>
        <w:spacing w:line="480" w:lineRule="auto"/>
        <w:ind w:left="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500C32">
        <w:rPr>
          <w:rFonts w:ascii="Times New Roman" w:hAnsi="Times New Roman" w:cs="Times New Roman"/>
          <w:sz w:val="24"/>
          <w:szCs w:val="24"/>
          <w:shd w:val="clear" w:color="auto" w:fill="FFFFFF"/>
        </w:rPr>
        <w:tab/>
      </w:r>
      <w:r w:rsidR="00500C32" w:rsidRPr="00C7668C">
        <w:rPr>
          <w:rFonts w:ascii="Times New Roman" w:hAnsi="Times New Roman" w:cs="Times New Roman"/>
          <w:sz w:val="24"/>
          <w:szCs w:val="24"/>
          <w:shd w:val="clear" w:color="auto" w:fill="FFFFFF"/>
        </w:rPr>
        <w:t xml:space="preserve">Label dan </w:t>
      </w:r>
      <w:proofErr w:type="spellStart"/>
      <w:r w:rsidR="00500C32" w:rsidRPr="00C7668C">
        <w:rPr>
          <w:rFonts w:ascii="Times New Roman" w:hAnsi="Times New Roman" w:cs="Times New Roman"/>
          <w:sz w:val="24"/>
          <w:szCs w:val="24"/>
          <w:shd w:val="clear" w:color="auto" w:fill="FFFFFF"/>
        </w:rPr>
        <w:t>kemasan</w:t>
      </w:r>
      <w:proofErr w:type="spellEnd"/>
      <w:r w:rsidR="00500C32" w:rsidRPr="00C7668C">
        <w:rPr>
          <w:rFonts w:ascii="Times New Roman" w:hAnsi="Times New Roman" w:cs="Times New Roman"/>
          <w:sz w:val="24"/>
          <w:szCs w:val="24"/>
          <w:shd w:val="clear" w:color="auto" w:fill="FFFFFF"/>
        </w:rPr>
        <w:t xml:space="preserve"> yang </w:t>
      </w:r>
      <w:proofErr w:type="spellStart"/>
      <w:r w:rsidR="00500C32" w:rsidRPr="00C7668C">
        <w:rPr>
          <w:rFonts w:ascii="Times New Roman" w:hAnsi="Times New Roman" w:cs="Times New Roman"/>
          <w:sz w:val="24"/>
          <w:szCs w:val="24"/>
          <w:shd w:val="clear" w:color="auto" w:fill="FFFFFF"/>
        </w:rPr>
        <w:t>menyertakan</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ciri-ciri</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ramah</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lingkungan</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seperti</w:t>
      </w:r>
      <w:proofErr w:type="spellEnd"/>
      <w:r w:rsidR="00500C32" w:rsidRPr="00C7668C">
        <w:rPr>
          <w:rFonts w:ascii="Times New Roman" w:hAnsi="Times New Roman" w:cs="Times New Roman"/>
          <w:sz w:val="24"/>
          <w:szCs w:val="24"/>
          <w:shd w:val="clear" w:color="auto" w:fill="FFFFFF"/>
        </w:rPr>
        <w:t xml:space="preserve"> eco-label, </w:t>
      </w:r>
      <w:proofErr w:type="spellStart"/>
      <w:r w:rsidR="00500C32" w:rsidRPr="00C7668C">
        <w:rPr>
          <w:rFonts w:ascii="Times New Roman" w:hAnsi="Times New Roman" w:cs="Times New Roman"/>
          <w:sz w:val="24"/>
          <w:szCs w:val="24"/>
          <w:shd w:val="clear" w:color="auto" w:fill="FFFFFF"/>
        </w:rPr>
        <w:t>simbol</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daur</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ulang</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atau</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keterangan</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bahan</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alami</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berfungsi</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sebagai</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sumber</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informasi</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langsung</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bagi</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konsumen</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Keberadaan</w:t>
      </w:r>
      <w:proofErr w:type="spellEnd"/>
      <w:r w:rsidR="00500C32" w:rsidRPr="00C7668C">
        <w:rPr>
          <w:rFonts w:ascii="Times New Roman" w:hAnsi="Times New Roman" w:cs="Times New Roman"/>
          <w:sz w:val="24"/>
          <w:szCs w:val="24"/>
          <w:shd w:val="clear" w:color="auto" w:fill="FFFFFF"/>
        </w:rPr>
        <w:t xml:space="preserve"> label </w:t>
      </w:r>
      <w:proofErr w:type="spellStart"/>
      <w:r w:rsidR="00500C32" w:rsidRPr="00C7668C">
        <w:rPr>
          <w:rFonts w:ascii="Times New Roman" w:hAnsi="Times New Roman" w:cs="Times New Roman"/>
          <w:sz w:val="24"/>
          <w:szCs w:val="24"/>
          <w:shd w:val="clear" w:color="auto" w:fill="FFFFFF"/>
        </w:rPr>
        <w:t>tersebut</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memudahkan</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konsumen</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dalam</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mengenali</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produk</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hijau</w:t>
      </w:r>
      <w:proofErr w:type="spellEnd"/>
      <w:r w:rsidR="00500C32" w:rsidRPr="00C7668C">
        <w:rPr>
          <w:rFonts w:ascii="Times New Roman" w:hAnsi="Times New Roman" w:cs="Times New Roman"/>
          <w:sz w:val="24"/>
          <w:szCs w:val="24"/>
          <w:shd w:val="clear" w:color="auto" w:fill="FFFFFF"/>
        </w:rPr>
        <w:t xml:space="preserve"> dan </w:t>
      </w:r>
      <w:proofErr w:type="spellStart"/>
      <w:r w:rsidR="00500C32" w:rsidRPr="00C7668C">
        <w:rPr>
          <w:rFonts w:ascii="Times New Roman" w:hAnsi="Times New Roman" w:cs="Times New Roman"/>
          <w:sz w:val="24"/>
          <w:szCs w:val="24"/>
          <w:shd w:val="clear" w:color="auto" w:fill="FFFFFF"/>
        </w:rPr>
        <w:t>berkontribusi</w:t>
      </w:r>
      <w:proofErr w:type="spellEnd"/>
      <w:r w:rsidR="00500C32" w:rsidRPr="00C7668C">
        <w:rPr>
          <w:rFonts w:ascii="Times New Roman" w:hAnsi="Times New Roman" w:cs="Times New Roman"/>
          <w:sz w:val="24"/>
          <w:szCs w:val="24"/>
          <w:shd w:val="clear" w:color="auto" w:fill="FFFFFF"/>
        </w:rPr>
        <w:t xml:space="preserve"> pada </w:t>
      </w:r>
      <w:proofErr w:type="spellStart"/>
      <w:r w:rsidR="00500C32" w:rsidRPr="00C7668C">
        <w:rPr>
          <w:rFonts w:ascii="Times New Roman" w:hAnsi="Times New Roman" w:cs="Times New Roman"/>
          <w:sz w:val="24"/>
          <w:szCs w:val="24"/>
          <w:shd w:val="clear" w:color="auto" w:fill="FFFFFF"/>
        </w:rPr>
        <w:t>peningkatan</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keputusan</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pembelian</w:t>
      </w:r>
      <w:proofErr w:type="spellEnd"/>
      <w:r w:rsidR="00500C32" w:rsidRPr="00C7668C">
        <w:rPr>
          <w:rFonts w:ascii="Times New Roman" w:hAnsi="Times New Roman" w:cs="Times New Roman"/>
          <w:sz w:val="24"/>
          <w:szCs w:val="24"/>
          <w:shd w:val="clear" w:color="auto" w:fill="FFFFFF"/>
        </w:rPr>
        <w:t xml:space="preserve"> yang </w:t>
      </w:r>
      <w:proofErr w:type="spellStart"/>
      <w:r w:rsidR="00500C32" w:rsidRPr="00C7668C">
        <w:rPr>
          <w:rFonts w:ascii="Times New Roman" w:hAnsi="Times New Roman" w:cs="Times New Roman"/>
          <w:sz w:val="24"/>
          <w:szCs w:val="24"/>
          <w:shd w:val="clear" w:color="auto" w:fill="FFFFFF"/>
        </w:rPr>
        <w:t>mempertimbangkan</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aspek</w:t>
      </w:r>
      <w:proofErr w:type="spellEnd"/>
      <w:r w:rsidR="00500C32" w:rsidRPr="00C7668C">
        <w:rPr>
          <w:rFonts w:ascii="Times New Roman" w:hAnsi="Times New Roman" w:cs="Times New Roman"/>
          <w:sz w:val="24"/>
          <w:szCs w:val="24"/>
          <w:shd w:val="clear" w:color="auto" w:fill="FFFFFF"/>
        </w:rPr>
        <w:t xml:space="preserve"> </w:t>
      </w:r>
      <w:proofErr w:type="spellStart"/>
      <w:r w:rsidR="00500C32" w:rsidRPr="00C7668C">
        <w:rPr>
          <w:rFonts w:ascii="Times New Roman" w:hAnsi="Times New Roman" w:cs="Times New Roman"/>
          <w:sz w:val="24"/>
          <w:szCs w:val="24"/>
          <w:shd w:val="clear" w:color="auto" w:fill="FFFFFF"/>
        </w:rPr>
        <w:t>lingkungan</w:t>
      </w:r>
      <w:proofErr w:type="spellEnd"/>
      <w:r w:rsidR="00500C32" w:rsidRPr="00C7668C">
        <w:rPr>
          <w:rFonts w:ascii="Times New Roman" w:hAnsi="Times New Roman" w:cs="Times New Roman"/>
          <w:sz w:val="24"/>
          <w:szCs w:val="24"/>
          <w:shd w:val="clear" w:color="auto" w:fill="FFFFFF"/>
        </w:rPr>
        <w:t>.</w:t>
      </w:r>
    </w:p>
    <w:p w14:paraId="6AF38851" w14:textId="01879976" w:rsidR="00500C32" w:rsidRPr="00AF785C" w:rsidRDefault="00500C32" w:rsidP="0002021F">
      <w:pPr>
        <w:pStyle w:val="ListParagraph"/>
        <w:numPr>
          <w:ilvl w:val="0"/>
          <w:numId w:val="16"/>
        </w:numPr>
        <w:spacing w:line="480" w:lineRule="auto"/>
        <w:jc w:val="both"/>
        <w:rPr>
          <w:rFonts w:ascii="Times New Roman" w:hAnsi="Times New Roman" w:cs="Times New Roman"/>
          <w:sz w:val="24"/>
          <w:szCs w:val="24"/>
          <w:shd w:val="clear" w:color="auto" w:fill="FFFFFF"/>
        </w:rPr>
      </w:pPr>
      <w:proofErr w:type="spellStart"/>
      <w:r w:rsidRPr="00AF785C">
        <w:rPr>
          <w:rFonts w:ascii="Times New Roman" w:hAnsi="Times New Roman" w:cs="Times New Roman"/>
          <w:sz w:val="24"/>
          <w:szCs w:val="24"/>
          <w:shd w:val="clear" w:color="auto" w:fill="FFFFFF"/>
        </w:rPr>
        <w:t>Iklan</w:t>
      </w:r>
      <w:proofErr w:type="spellEnd"/>
      <w:r w:rsidRPr="00AF785C">
        <w:rPr>
          <w:rFonts w:ascii="Times New Roman" w:hAnsi="Times New Roman" w:cs="Times New Roman"/>
          <w:sz w:val="24"/>
          <w:szCs w:val="24"/>
          <w:shd w:val="clear" w:color="auto" w:fill="FFFFFF"/>
        </w:rPr>
        <w:t xml:space="preserve"> yang </w:t>
      </w:r>
      <w:proofErr w:type="spellStart"/>
      <w:r w:rsidRPr="00AF785C">
        <w:rPr>
          <w:rFonts w:ascii="Times New Roman" w:hAnsi="Times New Roman" w:cs="Times New Roman"/>
          <w:sz w:val="24"/>
          <w:szCs w:val="24"/>
          <w:shd w:val="clear" w:color="auto" w:fill="FFFFFF"/>
        </w:rPr>
        <w:t>menjelaskan</w:t>
      </w:r>
      <w:proofErr w:type="spellEnd"/>
      <w:r w:rsidRPr="00AF785C">
        <w:rPr>
          <w:rFonts w:ascii="Times New Roman" w:hAnsi="Times New Roman" w:cs="Times New Roman"/>
          <w:sz w:val="24"/>
          <w:szCs w:val="24"/>
          <w:shd w:val="clear" w:color="auto" w:fill="FFFFFF"/>
        </w:rPr>
        <w:t xml:space="preserve"> </w:t>
      </w:r>
      <w:proofErr w:type="spellStart"/>
      <w:r w:rsidRPr="00AF785C">
        <w:rPr>
          <w:rFonts w:ascii="Times New Roman" w:hAnsi="Times New Roman" w:cs="Times New Roman"/>
          <w:sz w:val="24"/>
          <w:szCs w:val="24"/>
          <w:shd w:val="clear" w:color="auto" w:fill="FFFFFF"/>
        </w:rPr>
        <w:t>manfaat</w:t>
      </w:r>
      <w:proofErr w:type="spellEnd"/>
      <w:r w:rsidRPr="00AF785C">
        <w:rPr>
          <w:rFonts w:ascii="Times New Roman" w:hAnsi="Times New Roman" w:cs="Times New Roman"/>
          <w:sz w:val="24"/>
          <w:szCs w:val="24"/>
          <w:shd w:val="clear" w:color="auto" w:fill="FFFFFF"/>
        </w:rPr>
        <w:t xml:space="preserve"> </w:t>
      </w:r>
      <w:proofErr w:type="spellStart"/>
      <w:r w:rsidRPr="00AF785C">
        <w:rPr>
          <w:rFonts w:ascii="Times New Roman" w:hAnsi="Times New Roman" w:cs="Times New Roman"/>
          <w:sz w:val="24"/>
          <w:szCs w:val="24"/>
          <w:shd w:val="clear" w:color="auto" w:fill="FFFFFF"/>
        </w:rPr>
        <w:t>dari</w:t>
      </w:r>
      <w:proofErr w:type="spellEnd"/>
      <w:r w:rsidRPr="00AF785C">
        <w:rPr>
          <w:rFonts w:ascii="Times New Roman" w:hAnsi="Times New Roman" w:cs="Times New Roman"/>
          <w:sz w:val="24"/>
          <w:szCs w:val="24"/>
          <w:shd w:val="clear" w:color="auto" w:fill="FFFFFF"/>
        </w:rPr>
        <w:t xml:space="preserve"> </w:t>
      </w:r>
      <w:proofErr w:type="spellStart"/>
      <w:r w:rsidRPr="00AF785C">
        <w:rPr>
          <w:rFonts w:ascii="Times New Roman" w:hAnsi="Times New Roman" w:cs="Times New Roman"/>
          <w:sz w:val="24"/>
          <w:szCs w:val="24"/>
          <w:shd w:val="clear" w:color="auto" w:fill="FFFFFF"/>
        </w:rPr>
        <w:t>produk</w:t>
      </w:r>
      <w:proofErr w:type="spellEnd"/>
      <w:r w:rsidRPr="00AF785C">
        <w:rPr>
          <w:rFonts w:ascii="Times New Roman" w:hAnsi="Times New Roman" w:cs="Times New Roman"/>
          <w:sz w:val="24"/>
          <w:szCs w:val="24"/>
          <w:shd w:val="clear" w:color="auto" w:fill="FFFFFF"/>
        </w:rPr>
        <w:t xml:space="preserve"> yang </w:t>
      </w:r>
      <w:proofErr w:type="spellStart"/>
      <w:r w:rsidRPr="00AF785C">
        <w:rPr>
          <w:rFonts w:ascii="Times New Roman" w:hAnsi="Times New Roman" w:cs="Times New Roman"/>
          <w:sz w:val="24"/>
          <w:szCs w:val="24"/>
          <w:shd w:val="clear" w:color="auto" w:fill="FFFFFF"/>
        </w:rPr>
        <w:t>ramah</w:t>
      </w:r>
      <w:proofErr w:type="spellEnd"/>
      <w:r w:rsidRPr="00AF785C">
        <w:rPr>
          <w:rFonts w:ascii="Times New Roman" w:hAnsi="Times New Roman" w:cs="Times New Roman"/>
          <w:sz w:val="24"/>
          <w:szCs w:val="24"/>
          <w:shd w:val="clear" w:color="auto" w:fill="FFFFFF"/>
        </w:rPr>
        <w:t xml:space="preserve"> </w:t>
      </w:r>
      <w:proofErr w:type="spellStart"/>
      <w:r w:rsidRPr="00AF785C">
        <w:rPr>
          <w:rFonts w:ascii="Times New Roman" w:hAnsi="Times New Roman" w:cs="Times New Roman"/>
          <w:sz w:val="24"/>
          <w:szCs w:val="24"/>
          <w:shd w:val="clear" w:color="auto" w:fill="FFFFFF"/>
        </w:rPr>
        <w:t>lingkungan</w:t>
      </w:r>
      <w:proofErr w:type="spellEnd"/>
    </w:p>
    <w:p w14:paraId="1BC176CD" w14:textId="73030E69" w:rsidR="00500C32" w:rsidRPr="003035CE" w:rsidRDefault="00500C32" w:rsidP="00E37161">
      <w:pPr>
        <w:spacing w:line="480" w:lineRule="auto"/>
        <w:ind w:left="709" w:hanging="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E37161">
        <w:rPr>
          <w:rFonts w:ascii="Times New Roman" w:hAnsi="Times New Roman" w:cs="Times New Roman"/>
          <w:sz w:val="24"/>
          <w:szCs w:val="24"/>
          <w:shd w:val="clear" w:color="auto" w:fill="FFFFFF"/>
        </w:rPr>
        <w:tab/>
      </w:r>
      <w:r w:rsidR="00E37161">
        <w:rPr>
          <w:rFonts w:ascii="Times New Roman" w:hAnsi="Times New Roman" w:cs="Times New Roman"/>
          <w:sz w:val="24"/>
          <w:szCs w:val="24"/>
          <w:shd w:val="clear" w:color="auto" w:fill="FFFFFF"/>
        </w:rPr>
        <w:tab/>
      </w:r>
      <w:proofErr w:type="spellStart"/>
      <w:r>
        <w:rPr>
          <w:rFonts w:ascii="Times New Roman" w:hAnsi="Times New Roman" w:cs="Times New Roman"/>
          <w:sz w:val="24"/>
          <w:szCs w:val="24"/>
          <w:shd w:val="clear" w:color="auto" w:fill="FFFFFF"/>
        </w:rPr>
        <w:t>Iklan</w:t>
      </w:r>
      <w:proofErr w:type="spellEnd"/>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memberikan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edukasi</w:t>
      </w:r>
      <w:proofErr w:type="spellEnd"/>
      <w:r>
        <w:rPr>
          <w:rFonts w:ascii="Times New Roman" w:hAnsi="Times New Roman" w:cs="Times New Roman"/>
          <w:sz w:val="24"/>
          <w:szCs w:val="24"/>
          <w:shd w:val="clear" w:color="auto" w:fill="FFFFFF"/>
        </w:rPr>
        <w:t xml:space="preserve"> pada </w:t>
      </w:r>
      <w:proofErr w:type="spellStart"/>
      <w:r>
        <w:rPr>
          <w:rFonts w:ascii="Times New Roman" w:hAnsi="Times New Roman" w:cs="Times New Roman"/>
          <w:sz w:val="24"/>
          <w:szCs w:val="24"/>
          <w:shd w:val="clear" w:color="auto" w:fill="FFFFFF"/>
        </w:rPr>
        <w:t>konsumen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mengenai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manfaat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lingkungan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kesehatan</w:t>
      </w:r>
      <w:proofErr w:type="spellEnd"/>
      <w:r>
        <w:rPr>
          <w:rFonts w:ascii="Times New Roman" w:hAnsi="Times New Roman" w:cs="Times New Roman"/>
          <w:sz w:val="24"/>
          <w:szCs w:val="24"/>
          <w:shd w:val="clear" w:color="auto" w:fill="FFFFFF"/>
        </w:rPr>
        <w:t xml:space="preserve">, dan </w:t>
      </w:r>
      <w:proofErr w:type="spellStart"/>
      <w:r>
        <w:rPr>
          <w:rFonts w:ascii="Times New Roman" w:hAnsi="Times New Roman" w:cs="Times New Roman"/>
          <w:sz w:val="24"/>
          <w:szCs w:val="24"/>
          <w:shd w:val="clear" w:color="auto" w:fill="FFFFFF"/>
        </w:rPr>
        <w:t>keberlanjutan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dari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suatu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produk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dapat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meningkatkan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pengetahuan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lingkungan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konsumen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Pesan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iklan</w:t>
      </w:r>
      <w:proofErr w:type="spellEnd"/>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lastRenderedPageBreak/>
        <w:t>informatif</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membantu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konsumen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dalam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memahami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alasan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pentingnya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memilih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produk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ramah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lingkungan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sehingga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memengaruhi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niat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pembelian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secara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positif</w:t>
      </w:r>
      <w:proofErr w:type="spellEnd"/>
      <w:r>
        <w:rPr>
          <w:rFonts w:ascii="Times New Roman" w:hAnsi="Times New Roman" w:cs="Times New Roman"/>
          <w:sz w:val="24"/>
          <w:szCs w:val="24"/>
          <w:shd w:val="clear" w:color="auto" w:fill="FFFFFF"/>
        </w:rPr>
        <w:t>.</w:t>
      </w:r>
    </w:p>
    <w:p w14:paraId="67F7552F" w14:textId="16B6E237" w:rsidR="00500C32" w:rsidRPr="00AF785C" w:rsidRDefault="00500C32" w:rsidP="0002021F">
      <w:pPr>
        <w:pStyle w:val="ListParagraph"/>
        <w:numPr>
          <w:ilvl w:val="0"/>
          <w:numId w:val="16"/>
        </w:numPr>
        <w:spacing w:line="480" w:lineRule="auto"/>
        <w:jc w:val="both"/>
        <w:rPr>
          <w:rFonts w:ascii="Times New Roman" w:hAnsi="Times New Roman" w:cs="Times New Roman"/>
          <w:sz w:val="24"/>
          <w:szCs w:val="24"/>
          <w:shd w:val="clear" w:color="auto" w:fill="FFFFFF"/>
        </w:rPr>
      </w:pPr>
      <w:r w:rsidRPr="00AF785C">
        <w:rPr>
          <w:rFonts w:ascii="Times New Roman" w:hAnsi="Times New Roman" w:cs="Times New Roman"/>
          <w:sz w:val="24"/>
          <w:szCs w:val="24"/>
          <w:shd w:val="clear" w:color="auto" w:fill="FFFFFF"/>
        </w:rPr>
        <w:t xml:space="preserve">Berita dan </w:t>
      </w:r>
      <w:proofErr w:type="spellStart"/>
      <w:r w:rsidRPr="00AF785C">
        <w:rPr>
          <w:rFonts w:ascii="Times New Roman" w:hAnsi="Times New Roman" w:cs="Times New Roman"/>
          <w:sz w:val="24"/>
          <w:szCs w:val="24"/>
          <w:shd w:val="clear" w:color="auto" w:fill="FFFFFF"/>
        </w:rPr>
        <w:t>informasi</w:t>
      </w:r>
      <w:proofErr w:type="spellEnd"/>
      <w:r w:rsidRPr="00AF785C">
        <w:rPr>
          <w:rFonts w:ascii="Times New Roman" w:hAnsi="Times New Roman" w:cs="Times New Roman"/>
          <w:sz w:val="24"/>
          <w:szCs w:val="24"/>
          <w:shd w:val="clear" w:color="auto" w:fill="FFFFFF"/>
        </w:rPr>
        <w:t xml:space="preserve"> </w:t>
      </w:r>
      <w:proofErr w:type="spellStart"/>
      <w:r w:rsidRPr="00AF785C">
        <w:rPr>
          <w:rFonts w:ascii="Times New Roman" w:hAnsi="Times New Roman" w:cs="Times New Roman"/>
          <w:sz w:val="24"/>
          <w:szCs w:val="24"/>
          <w:shd w:val="clear" w:color="auto" w:fill="FFFFFF"/>
        </w:rPr>
        <w:t>tentang</w:t>
      </w:r>
      <w:proofErr w:type="spellEnd"/>
      <w:r w:rsidRPr="00AF785C">
        <w:rPr>
          <w:rFonts w:ascii="Times New Roman" w:hAnsi="Times New Roman" w:cs="Times New Roman"/>
          <w:sz w:val="24"/>
          <w:szCs w:val="24"/>
          <w:shd w:val="clear" w:color="auto" w:fill="FFFFFF"/>
        </w:rPr>
        <w:t xml:space="preserve"> </w:t>
      </w:r>
      <w:proofErr w:type="spellStart"/>
      <w:r w:rsidRPr="00AF785C">
        <w:rPr>
          <w:rFonts w:ascii="Times New Roman" w:hAnsi="Times New Roman" w:cs="Times New Roman"/>
          <w:sz w:val="24"/>
          <w:szCs w:val="24"/>
          <w:shd w:val="clear" w:color="auto" w:fill="FFFFFF"/>
        </w:rPr>
        <w:t>masalah</w:t>
      </w:r>
      <w:proofErr w:type="spellEnd"/>
      <w:r w:rsidRPr="00AF785C">
        <w:rPr>
          <w:rFonts w:ascii="Times New Roman" w:hAnsi="Times New Roman" w:cs="Times New Roman"/>
          <w:sz w:val="24"/>
          <w:szCs w:val="24"/>
          <w:shd w:val="clear" w:color="auto" w:fill="FFFFFF"/>
        </w:rPr>
        <w:t xml:space="preserve"> </w:t>
      </w:r>
      <w:proofErr w:type="spellStart"/>
      <w:r w:rsidRPr="00AF785C">
        <w:rPr>
          <w:rFonts w:ascii="Times New Roman" w:hAnsi="Times New Roman" w:cs="Times New Roman"/>
          <w:sz w:val="24"/>
          <w:szCs w:val="24"/>
          <w:shd w:val="clear" w:color="auto" w:fill="FFFFFF"/>
        </w:rPr>
        <w:t>lingkungan</w:t>
      </w:r>
      <w:proofErr w:type="spellEnd"/>
    </w:p>
    <w:p w14:paraId="04B43BFB" w14:textId="622D6483" w:rsidR="00CA27FF" w:rsidRPr="00085891" w:rsidRDefault="00E37161" w:rsidP="00E37161">
      <w:pPr>
        <w:spacing w:line="480" w:lineRule="auto"/>
        <w:ind w:left="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500C32">
        <w:rPr>
          <w:rFonts w:ascii="Times New Roman" w:hAnsi="Times New Roman" w:cs="Times New Roman"/>
          <w:sz w:val="24"/>
          <w:szCs w:val="24"/>
          <w:shd w:val="clear" w:color="auto" w:fill="FFFFFF"/>
        </w:rPr>
        <w:tab/>
        <w:t xml:space="preserve">Berita dan </w:t>
      </w:r>
      <w:proofErr w:type="spellStart"/>
      <w:r w:rsidR="00500C32">
        <w:rPr>
          <w:rFonts w:ascii="Times New Roman" w:hAnsi="Times New Roman" w:cs="Times New Roman"/>
          <w:sz w:val="24"/>
          <w:szCs w:val="24"/>
          <w:shd w:val="clear" w:color="auto" w:fill="FFFFFF"/>
        </w:rPr>
        <w:t>informasi</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perihal</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isu</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lingkungan</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seperti</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pencemaran</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perubahan</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iklim</w:t>
      </w:r>
      <w:proofErr w:type="spellEnd"/>
      <w:r w:rsidR="00500C32">
        <w:rPr>
          <w:rFonts w:ascii="Times New Roman" w:hAnsi="Times New Roman" w:cs="Times New Roman"/>
          <w:sz w:val="24"/>
          <w:szCs w:val="24"/>
          <w:shd w:val="clear" w:color="auto" w:fill="FFFFFF"/>
        </w:rPr>
        <w:t xml:space="preserve">, dan </w:t>
      </w:r>
      <w:proofErr w:type="spellStart"/>
      <w:r w:rsidR="00500C32">
        <w:rPr>
          <w:rFonts w:ascii="Times New Roman" w:hAnsi="Times New Roman" w:cs="Times New Roman"/>
          <w:sz w:val="24"/>
          <w:szCs w:val="24"/>
          <w:shd w:val="clear" w:color="auto" w:fill="FFFFFF"/>
        </w:rPr>
        <w:t>kerusakan</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ekosistem</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dapat</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meningkatkan</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kesadaran</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serta</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pengetahuan</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lingkungan</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konsumen</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Uraian</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isu-isu</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tersebut</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mendorong</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hati</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konsumen</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untuk</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lebih</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peduli</w:t>
      </w:r>
      <w:proofErr w:type="spellEnd"/>
      <w:r w:rsidR="00500C32">
        <w:rPr>
          <w:rFonts w:ascii="Times New Roman" w:hAnsi="Times New Roman" w:cs="Times New Roman"/>
          <w:sz w:val="24"/>
          <w:szCs w:val="24"/>
          <w:shd w:val="clear" w:color="auto" w:fill="FFFFFF"/>
        </w:rPr>
        <w:t xml:space="preserve"> dan </w:t>
      </w:r>
      <w:proofErr w:type="spellStart"/>
      <w:r w:rsidR="00500C32">
        <w:rPr>
          <w:rFonts w:ascii="Times New Roman" w:hAnsi="Times New Roman" w:cs="Times New Roman"/>
          <w:sz w:val="24"/>
          <w:szCs w:val="24"/>
          <w:shd w:val="clear" w:color="auto" w:fill="FFFFFF"/>
        </w:rPr>
        <w:t>memilih</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produk</w:t>
      </w:r>
      <w:proofErr w:type="spellEnd"/>
      <w:r w:rsidR="00500C32">
        <w:rPr>
          <w:rFonts w:ascii="Times New Roman" w:hAnsi="Times New Roman" w:cs="Times New Roman"/>
          <w:sz w:val="24"/>
          <w:szCs w:val="24"/>
          <w:shd w:val="clear" w:color="auto" w:fill="FFFFFF"/>
        </w:rPr>
        <w:t xml:space="preserve"> yang </w:t>
      </w:r>
      <w:proofErr w:type="spellStart"/>
      <w:r w:rsidR="00500C32">
        <w:rPr>
          <w:rFonts w:ascii="Times New Roman" w:hAnsi="Times New Roman" w:cs="Times New Roman"/>
          <w:sz w:val="24"/>
          <w:szCs w:val="24"/>
          <w:shd w:val="clear" w:color="auto" w:fill="FFFFFF"/>
        </w:rPr>
        <w:t>dianggap</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lebih</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ramah</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lingkungan</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sebagai</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bentuk</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partisipasi</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terhadap</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pelestarian</w:t>
      </w:r>
      <w:proofErr w:type="spellEnd"/>
      <w:r w:rsidR="00500C32">
        <w:rPr>
          <w:rFonts w:ascii="Times New Roman" w:hAnsi="Times New Roman" w:cs="Times New Roman"/>
          <w:sz w:val="24"/>
          <w:szCs w:val="24"/>
          <w:shd w:val="clear" w:color="auto" w:fill="FFFFFF"/>
        </w:rPr>
        <w:t xml:space="preserve"> </w:t>
      </w:r>
      <w:proofErr w:type="spellStart"/>
      <w:r w:rsidR="00500C32">
        <w:rPr>
          <w:rFonts w:ascii="Times New Roman" w:hAnsi="Times New Roman" w:cs="Times New Roman"/>
          <w:sz w:val="24"/>
          <w:szCs w:val="24"/>
          <w:shd w:val="clear" w:color="auto" w:fill="FFFFFF"/>
        </w:rPr>
        <w:t>lingkungan</w:t>
      </w:r>
      <w:proofErr w:type="spellEnd"/>
      <w:r w:rsidR="00500C32">
        <w:rPr>
          <w:rFonts w:ascii="Times New Roman" w:hAnsi="Times New Roman" w:cs="Times New Roman"/>
          <w:sz w:val="24"/>
          <w:szCs w:val="24"/>
          <w:shd w:val="clear" w:color="auto" w:fill="FFFFFF"/>
        </w:rPr>
        <w:t>.</w:t>
      </w:r>
      <w:bookmarkEnd w:id="9"/>
    </w:p>
    <w:bookmarkEnd w:id="8"/>
    <w:p w14:paraId="46BEE1F4" w14:textId="41D2AD53" w:rsidR="008F317A" w:rsidRPr="00F02E07" w:rsidRDefault="00F02E07" w:rsidP="00E37161">
      <w:pPr>
        <w:pStyle w:val="ListParagraph"/>
        <w:numPr>
          <w:ilvl w:val="0"/>
          <w:numId w:val="10"/>
        </w:numPr>
        <w:spacing w:line="480" w:lineRule="auto"/>
        <w:ind w:left="284" w:hanging="284"/>
        <w:jc w:val="both"/>
        <w:rPr>
          <w:rFonts w:ascii="Times New Roman" w:hAnsi="Times New Roman" w:cs="Times New Roman"/>
          <w:i/>
          <w:iCs/>
          <w:sz w:val="24"/>
          <w:szCs w:val="24"/>
        </w:rPr>
      </w:pPr>
      <w:r w:rsidRPr="00F02E07">
        <w:rPr>
          <w:rFonts w:ascii="Times New Roman" w:hAnsi="Times New Roman" w:cs="Times New Roman"/>
          <w:i/>
          <w:iCs/>
          <w:sz w:val="24"/>
          <w:szCs w:val="24"/>
        </w:rPr>
        <w:t>Awareness</w:t>
      </w:r>
    </w:p>
    <w:p w14:paraId="0F38098A" w14:textId="56079457" w:rsidR="00AF785C" w:rsidRDefault="00AF785C" w:rsidP="0002021F">
      <w:pPr>
        <w:pStyle w:val="my-2"/>
        <w:numPr>
          <w:ilvl w:val="0"/>
          <w:numId w:val="14"/>
        </w:numPr>
        <w:spacing w:line="480" w:lineRule="auto"/>
        <w:jc w:val="both"/>
      </w:pPr>
      <w:proofErr w:type="spellStart"/>
      <w:r>
        <w:t>Pengertian</w:t>
      </w:r>
      <w:proofErr w:type="spellEnd"/>
      <w:r w:rsidR="004F75E8">
        <w:t xml:space="preserve"> </w:t>
      </w:r>
      <w:r w:rsidR="004F75E8">
        <w:rPr>
          <w:i/>
          <w:iCs/>
        </w:rPr>
        <w:t>Awareness</w:t>
      </w:r>
    </w:p>
    <w:p w14:paraId="5CB1E78F" w14:textId="01DE11F9" w:rsidR="001E32F9" w:rsidRDefault="001E32F9" w:rsidP="00E37161">
      <w:pPr>
        <w:pStyle w:val="my-2"/>
        <w:spacing w:line="480" w:lineRule="auto"/>
        <w:ind w:left="720" w:firstLine="720"/>
        <w:jc w:val="both"/>
      </w:pPr>
      <w:r>
        <w:rPr>
          <w:i/>
          <w:iCs/>
        </w:rPr>
        <w:t>Brand a</w:t>
      </w:r>
      <w:r w:rsidRPr="001E32F9">
        <w:rPr>
          <w:i/>
          <w:iCs/>
        </w:rPr>
        <w:t>wareness</w:t>
      </w:r>
      <w:r w:rsidRPr="001E32F9">
        <w:t xml:space="preserve"> (</w:t>
      </w:r>
      <w:proofErr w:type="spellStart"/>
      <w:r w:rsidRPr="001E32F9">
        <w:t>kesadaran</w:t>
      </w:r>
      <w:proofErr w:type="spellEnd"/>
      <w:r w:rsidRPr="001E32F9">
        <w:t xml:space="preserve"> </w:t>
      </w:r>
      <w:proofErr w:type="spellStart"/>
      <w:r w:rsidRPr="001E32F9">
        <w:t>merek</w:t>
      </w:r>
      <w:proofErr w:type="spellEnd"/>
      <w:r w:rsidRPr="001E32F9">
        <w:t xml:space="preserve">) </w:t>
      </w:r>
      <w:proofErr w:type="spellStart"/>
      <w:r w:rsidRPr="001E32F9">
        <w:t>adalah</w:t>
      </w:r>
      <w:proofErr w:type="spellEnd"/>
      <w:r w:rsidRPr="001E32F9">
        <w:t xml:space="preserve"> </w:t>
      </w:r>
      <w:proofErr w:type="spellStart"/>
      <w:r w:rsidRPr="001E32F9">
        <w:t>bagimana</w:t>
      </w:r>
      <w:proofErr w:type="spellEnd"/>
      <w:r w:rsidRPr="001E32F9">
        <w:t xml:space="preserve"> </w:t>
      </w:r>
      <w:proofErr w:type="spellStart"/>
      <w:r w:rsidRPr="001E32F9">
        <w:t>cara</w:t>
      </w:r>
      <w:proofErr w:type="spellEnd"/>
      <w:r w:rsidRPr="001E32F9">
        <w:t xml:space="preserve"> </w:t>
      </w:r>
      <w:proofErr w:type="spellStart"/>
      <w:r w:rsidRPr="001E32F9">
        <w:t>konsumen</w:t>
      </w:r>
      <w:proofErr w:type="spellEnd"/>
      <w:r w:rsidRPr="001E32F9">
        <w:t xml:space="preserve"> </w:t>
      </w:r>
      <w:proofErr w:type="spellStart"/>
      <w:r w:rsidRPr="001E32F9">
        <w:t>mengaitkan</w:t>
      </w:r>
      <w:proofErr w:type="spellEnd"/>
      <w:r w:rsidRPr="001E32F9">
        <w:t xml:space="preserve"> </w:t>
      </w:r>
      <w:proofErr w:type="spellStart"/>
      <w:r w:rsidRPr="001E32F9">
        <w:t>merek</w:t>
      </w:r>
      <w:proofErr w:type="spellEnd"/>
      <w:r w:rsidRPr="001E32F9">
        <w:t xml:space="preserve"> </w:t>
      </w:r>
      <w:proofErr w:type="spellStart"/>
      <w:r w:rsidRPr="001E32F9">
        <w:t>dengan</w:t>
      </w:r>
      <w:proofErr w:type="spellEnd"/>
      <w:r w:rsidRPr="001E32F9">
        <w:t xml:space="preserve"> </w:t>
      </w:r>
      <w:proofErr w:type="spellStart"/>
      <w:r w:rsidRPr="001E32F9">
        <w:t>produk</w:t>
      </w:r>
      <w:proofErr w:type="spellEnd"/>
      <w:r w:rsidRPr="001E32F9">
        <w:t xml:space="preserve"> </w:t>
      </w:r>
      <w:proofErr w:type="spellStart"/>
      <w:r w:rsidRPr="001E32F9">
        <w:t>tertentu</w:t>
      </w:r>
      <w:proofErr w:type="spellEnd"/>
      <w:r w:rsidRPr="001E32F9">
        <w:t xml:space="preserve"> yang </w:t>
      </w:r>
      <w:proofErr w:type="spellStart"/>
      <w:r w:rsidRPr="001E32F9">
        <w:t>mereka</w:t>
      </w:r>
      <w:proofErr w:type="spellEnd"/>
      <w:r w:rsidRPr="001E32F9">
        <w:t xml:space="preserve"> </w:t>
      </w:r>
      <w:proofErr w:type="spellStart"/>
      <w:r w:rsidRPr="001E32F9">
        <w:t>ingin</w:t>
      </w:r>
      <w:proofErr w:type="spellEnd"/>
      <w:r w:rsidRPr="001E32F9">
        <w:t xml:space="preserve"> </w:t>
      </w:r>
      <w:proofErr w:type="spellStart"/>
      <w:r w:rsidRPr="001E32F9">
        <w:t>miliki</w:t>
      </w:r>
      <w:proofErr w:type="spellEnd"/>
      <w:r w:rsidRPr="001E32F9">
        <w:t xml:space="preserve"> </w:t>
      </w:r>
      <w:proofErr w:type="spellStart"/>
      <w:r w:rsidRPr="001E32F9">
        <w:t>atau</w:t>
      </w:r>
      <w:proofErr w:type="spellEnd"/>
      <w:r w:rsidRPr="001E32F9">
        <w:t xml:space="preserve"> </w:t>
      </w:r>
      <w:proofErr w:type="spellStart"/>
      <w:r w:rsidRPr="001E32F9">
        <w:t>beli</w:t>
      </w:r>
      <w:proofErr w:type="spellEnd"/>
      <w:r w:rsidRPr="001E32F9">
        <w:t xml:space="preserve"> (Sasmita dan Suki, 2015).</w:t>
      </w:r>
      <w:r>
        <w:t xml:space="preserve"> A</w:t>
      </w:r>
      <w:r w:rsidRPr="001E32F9">
        <w:t>warene</w:t>
      </w:r>
      <w:r>
        <w:t>ss</w:t>
      </w:r>
      <w:r w:rsidRPr="001E32F9">
        <w:t xml:space="preserve"> </w:t>
      </w:r>
      <w:proofErr w:type="spellStart"/>
      <w:r w:rsidRPr="001E32F9">
        <w:t>adalah</w:t>
      </w:r>
      <w:proofErr w:type="spellEnd"/>
      <w:r w:rsidRPr="001E32F9">
        <w:t xml:space="preserve"> </w:t>
      </w:r>
      <w:proofErr w:type="spellStart"/>
      <w:r w:rsidRPr="001E32F9">
        <w:t>kemampuan</w:t>
      </w:r>
      <w:proofErr w:type="spellEnd"/>
      <w:r w:rsidRPr="001E32F9">
        <w:t xml:space="preserve"> </w:t>
      </w:r>
      <w:proofErr w:type="spellStart"/>
      <w:r w:rsidRPr="001E32F9">
        <w:t>pelanggan</w:t>
      </w:r>
      <w:proofErr w:type="spellEnd"/>
      <w:r w:rsidRPr="001E32F9">
        <w:t xml:space="preserve"> </w:t>
      </w:r>
      <w:proofErr w:type="spellStart"/>
      <w:r w:rsidRPr="001E32F9">
        <w:t>dalam</w:t>
      </w:r>
      <w:proofErr w:type="spellEnd"/>
      <w:r w:rsidRPr="001E32F9">
        <w:t xml:space="preserve"> </w:t>
      </w:r>
      <w:proofErr w:type="spellStart"/>
      <w:r w:rsidRPr="001E32F9">
        <w:t>mengenali</w:t>
      </w:r>
      <w:proofErr w:type="spellEnd"/>
      <w:r w:rsidRPr="001E32F9">
        <w:t xml:space="preserve"> </w:t>
      </w:r>
      <w:proofErr w:type="spellStart"/>
      <w:r w:rsidRPr="001E32F9">
        <w:t>atau</w:t>
      </w:r>
      <w:proofErr w:type="spellEnd"/>
      <w:r w:rsidRPr="001E32F9">
        <w:t xml:space="preserve"> </w:t>
      </w:r>
      <w:proofErr w:type="spellStart"/>
      <w:r w:rsidRPr="001E32F9">
        <w:t>mengingat</w:t>
      </w:r>
      <w:proofErr w:type="spellEnd"/>
      <w:r w:rsidRPr="001E32F9">
        <w:t xml:space="preserve"> </w:t>
      </w:r>
      <w:proofErr w:type="spellStart"/>
      <w:r w:rsidRPr="001E32F9">
        <w:t>kembali</w:t>
      </w:r>
      <w:proofErr w:type="spellEnd"/>
      <w:r w:rsidRPr="001E32F9">
        <w:t xml:space="preserve"> </w:t>
      </w:r>
      <w:proofErr w:type="spellStart"/>
      <w:r w:rsidRPr="001E32F9">
        <w:t>sebuah</w:t>
      </w:r>
      <w:proofErr w:type="spellEnd"/>
      <w:r w:rsidRPr="001E32F9">
        <w:t xml:space="preserve"> </w:t>
      </w:r>
      <w:proofErr w:type="spellStart"/>
      <w:r w:rsidRPr="001E32F9">
        <w:t>merek</w:t>
      </w:r>
      <w:proofErr w:type="spellEnd"/>
      <w:r w:rsidRPr="001E32F9">
        <w:t xml:space="preserve"> dan </w:t>
      </w:r>
      <w:proofErr w:type="spellStart"/>
      <w:r w:rsidRPr="001E32F9">
        <w:t>kaitannya</w:t>
      </w:r>
      <w:proofErr w:type="spellEnd"/>
      <w:r w:rsidRPr="001E32F9">
        <w:t xml:space="preserve"> </w:t>
      </w:r>
      <w:proofErr w:type="spellStart"/>
      <w:r w:rsidRPr="001E32F9">
        <w:t>dengan</w:t>
      </w:r>
      <w:proofErr w:type="spellEnd"/>
      <w:r w:rsidRPr="001E32F9">
        <w:t xml:space="preserve"> </w:t>
      </w:r>
      <w:proofErr w:type="spellStart"/>
      <w:r w:rsidRPr="001E32F9">
        <w:t>satu</w:t>
      </w:r>
      <w:proofErr w:type="spellEnd"/>
      <w:r w:rsidRPr="001E32F9">
        <w:t xml:space="preserve"> </w:t>
      </w:r>
      <w:proofErr w:type="spellStart"/>
      <w:r w:rsidRPr="001E32F9">
        <w:t>kategori</w:t>
      </w:r>
      <w:proofErr w:type="spellEnd"/>
      <w:r w:rsidRPr="001E32F9">
        <w:t xml:space="preserve"> </w:t>
      </w:r>
      <w:proofErr w:type="spellStart"/>
      <w:r w:rsidRPr="001E32F9">
        <w:t>tertentu</w:t>
      </w:r>
      <w:proofErr w:type="spellEnd"/>
      <w:r w:rsidRPr="001E32F9">
        <w:t>.</w:t>
      </w:r>
    </w:p>
    <w:p w14:paraId="0E042DEF" w14:textId="408E2E27" w:rsidR="00920C55" w:rsidRDefault="00920C55" w:rsidP="00E37161">
      <w:pPr>
        <w:pStyle w:val="my-2"/>
        <w:spacing w:line="480" w:lineRule="auto"/>
        <w:ind w:left="720" w:firstLine="720"/>
        <w:jc w:val="both"/>
      </w:pPr>
      <w:proofErr w:type="spellStart"/>
      <w:r w:rsidRPr="00B33B5C">
        <w:t>Kesadaran</w:t>
      </w:r>
      <w:proofErr w:type="spellEnd"/>
      <w:r w:rsidRPr="00B33B5C">
        <w:t xml:space="preserve"> </w:t>
      </w:r>
      <w:proofErr w:type="spellStart"/>
      <w:r w:rsidRPr="00B33B5C">
        <w:t>lingkungan</w:t>
      </w:r>
      <w:proofErr w:type="spellEnd"/>
      <w:r w:rsidRPr="00B33B5C">
        <w:t xml:space="preserve">, </w:t>
      </w:r>
      <w:proofErr w:type="spellStart"/>
      <w:r w:rsidRPr="00B33B5C">
        <w:t>terkadang</w:t>
      </w:r>
      <w:proofErr w:type="spellEnd"/>
      <w:r w:rsidRPr="00B33B5C">
        <w:t xml:space="preserve"> </w:t>
      </w:r>
      <w:proofErr w:type="spellStart"/>
      <w:r w:rsidRPr="00B33B5C">
        <w:t>biasa</w:t>
      </w:r>
      <w:proofErr w:type="spellEnd"/>
      <w:r w:rsidRPr="00B33B5C">
        <w:t xml:space="preserve"> </w:t>
      </w:r>
      <w:proofErr w:type="spellStart"/>
      <w:r w:rsidRPr="00B33B5C">
        <w:t>disebut</w:t>
      </w:r>
      <w:proofErr w:type="spellEnd"/>
      <w:r w:rsidRPr="00B33B5C">
        <w:t xml:space="preserve"> </w:t>
      </w:r>
      <w:proofErr w:type="spellStart"/>
      <w:r w:rsidRPr="00B33B5C">
        <w:t>sebagai</w:t>
      </w:r>
      <w:proofErr w:type="spellEnd"/>
      <w:r w:rsidRPr="00B33B5C">
        <w:t xml:space="preserve"> </w:t>
      </w:r>
      <w:proofErr w:type="spellStart"/>
      <w:r w:rsidRPr="00B33B5C">
        <w:t>kesadaran</w:t>
      </w:r>
      <w:proofErr w:type="spellEnd"/>
      <w:r w:rsidRPr="00B33B5C">
        <w:t xml:space="preserve"> </w:t>
      </w:r>
      <w:proofErr w:type="spellStart"/>
      <w:r w:rsidRPr="00B33B5C">
        <w:t>hijau</w:t>
      </w:r>
      <w:proofErr w:type="spellEnd"/>
      <w:r w:rsidRPr="00B33B5C">
        <w:t xml:space="preserve">, yang </w:t>
      </w:r>
      <w:proofErr w:type="spellStart"/>
      <w:r w:rsidRPr="00B33B5C">
        <w:t>merupakan</w:t>
      </w:r>
      <w:proofErr w:type="spellEnd"/>
      <w:r w:rsidRPr="00B33B5C">
        <w:t xml:space="preserve"> </w:t>
      </w:r>
      <w:proofErr w:type="spellStart"/>
      <w:r w:rsidRPr="00B33B5C">
        <w:t>faktor</w:t>
      </w:r>
      <w:proofErr w:type="spellEnd"/>
      <w:r w:rsidRPr="00B33B5C">
        <w:t xml:space="preserve"> </w:t>
      </w:r>
      <w:proofErr w:type="spellStart"/>
      <w:r w:rsidRPr="00B33B5C">
        <w:t>penting</w:t>
      </w:r>
      <w:proofErr w:type="spellEnd"/>
      <w:r w:rsidRPr="00B33B5C">
        <w:t xml:space="preserve"> </w:t>
      </w:r>
      <w:proofErr w:type="spellStart"/>
      <w:r w:rsidRPr="00B33B5C">
        <w:t>untuk</w:t>
      </w:r>
      <w:proofErr w:type="spellEnd"/>
      <w:r w:rsidRPr="00B33B5C">
        <w:t xml:space="preserve"> </w:t>
      </w:r>
      <w:proofErr w:type="spellStart"/>
      <w:r w:rsidRPr="00B33B5C">
        <w:t>dipertimbangkan</w:t>
      </w:r>
      <w:proofErr w:type="spellEnd"/>
      <w:r w:rsidRPr="00B33B5C">
        <w:t xml:space="preserve"> </w:t>
      </w:r>
      <w:proofErr w:type="spellStart"/>
      <w:r w:rsidRPr="00B33B5C">
        <w:t>dalam</w:t>
      </w:r>
      <w:proofErr w:type="spellEnd"/>
      <w:r w:rsidRPr="00B33B5C">
        <w:t xml:space="preserve"> </w:t>
      </w:r>
      <w:proofErr w:type="spellStart"/>
      <w:r w:rsidRPr="00B33B5C">
        <w:t>memikirkan</w:t>
      </w:r>
      <w:proofErr w:type="spellEnd"/>
      <w:r w:rsidRPr="00B33B5C">
        <w:t xml:space="preserve"> </w:t>
      </w:r>
      <w:proofErr w:type="spellStart"/>
      <w:r w:rsidRPr="00B33B5C">
        <w:t>keinginan</w:t>
      </w:r>
      <w:proofErr w:type="spellEnd"/>
      <w:r w:rsidRPr="00B33B5C">
        <w:t xml:space="preserve"> </w:t>
      </w:r>
      <w:proofErr w:type="spellStart"/>
      <w:r w:rsidRPr="00B33B5C">
        <w:t>untuk</w:t>
      </w:r>
      <w:proofErr w:type="spellEnd"/>
      <w:r w:rsidRPr="00B33B5C">
        <w:t xml:space="preserve"> </w:t>
      </w:r>
      <w:proofErr w:type="spellStart"/>
      <w:r w:rsidRPr="00B33B5C">
        <w:t>membeli</w:t>
      </w:r>
      <w:proofErr w:type="spellEnd"/>
      <w:r w:rsidRPr="00B33B5C">
        <w:t xml:space="preserve"> </w:t>
      </w:r>
      <w:proofErr w:type="spellStart"/>
      <w:r w:rsidRPr="00B33B5C">
        <w:t>barang-barang</w:t>
      </w:r>
      <w:proofErr w:type="spellEnd"/>
      <w:r w:rsidRPr="00B33B5C">
        <w:t xml:space="preserve"> yang </w:t>
      </w:r>
      <w:proofErr w:type="spellStart"/>
      <w:r w:rsidRPr="00B33B5C">
        <w:t>bersifat</w:t>
      </w:r>
      <w:proofErr w:type="spellEnd"/>
      <w:r w:rsidRPr="00B33B5C">
        <w:t xml:space="preserve"> </w:t>
      </w:r>
      <w:proofErr w:type="spellStart"/>
      <w:r w:rsidRPr="00B33B5C">
        <w:t>ramah</w:t>
      </w:r>
      <w:proofErr w:type="spellEnd"/>
      <w:r w:rsidRPr="00B33B5C">
        <w:t xml:space="preserve"> </w:t>
      </w:r>
      <w:proofErr w:type="spellStart"/>
      <w:r w:rsidRPr="00B33B5C">
        <w:t>lingkungan</w:t>
      </w:r>
      <w:proofErr w:type="spellEnd"/>
      <w:r w:rsidRPr="00B33B5C">
        <w:t xml:space="preserve">. </w:t>
      </w:r>
      <w:r w:rsidRPr="00B33B5C">
        <w:rPr>
          <w:i/>
          <w:iCs/>
        </w:rPr>
        <w:t>Green Awareness</w:t>
      </w:r>
      <w:r w:rsidRPr="00B33B5C">
        <w:t xml:space="preserve"> </w:t>
      </w:r>
      <w:proofErr w:type="spellStart"/>
      <w:r w:rsidRPr="00B33B5C">
        <w:t>berkaitan</w:t>
      </w:r>
      <w:proofErr w:type="spellEnd"/>
      <w:r w:rsidRPr="00B33B5C">
        <w:t xml:space="preserve"> </w:t>
      </w:r>
      <w:proofErr w:type="spellStart"/>
      <w:r w:rsidRPr="00B33B5C">
        <w:t>dengan</w:t>
      </w:r>
      <w:proofErr w:type="spellEnd"/>
      <w:r w:rsidRPr="00B33B5C">
        <w:t xml:space="preserve"> </w:t>
      </w:r>
      <w:proofErr w:type="spellStart"/>
      <w:r w:rsidRPr="00B33B5C">
        <w:t>sejauh</w:t>
      </w:r>
      <w:proofErr w:type="spellEnd"/>
      <w:r w:rsidRPr="00B33B5C">
        <w:t xml:space="preserve"> mana </w:t>
      </w:r>
      <w:proofErr w:type="spellStart"/>
      <w:r w:rsidRPr="00B33B5C">
        <w:t>pemahaman</w:t>
      </w:r>
      <w:proofErr w:type="spellEnd"/>
      <w:r w:rsidRPr="00B33B5C">
        <w:t xml:space="preserve"> dan </w:t>
      </w:r>
      <w:proofErr w:type="spellStart"/>
      <w:r w:rsidRPr="00B33B5C">
        <w:t>kesadaran</w:t>
      </w:r>
      <w:proofErr w:type="spellEnd"/>
      <w:r w:rsidRPr="00B33B5C">
        <w:t xml:space="preserve"> </w:t>
      </w:r>
      <w:proofErr w:type="spellStart"/>
      <w:r w:rsidRPr="00B33B5C">
        <w:t>pelanggan</w:t>
      </w:r>
      <w:proofErr w:type="spellEnd"/>
      <w:r w:rsidRPr="00B33B5C">
        <w:t xml:space="preserve"> </w:t>
      </w:r>
      <w:proofErr w:type="spellStart"/>
      <w:r w:rsidRPr="00B33B5C">
        <w:t>terhadap</w:t>
      </w:r>
      <w:proofErr w:type="spellEnd"/>
      <w:r w:rsidRPr="00B33B5C">
        <w:t xml:space="preserve"> </w:t>
      </w:r>
      <w:proofErr w:type="spellStart"/>
      <w:r w:rsidRPr="00B33B5C">
        <w:t>masalah</w:t>
      </w:r>
      <w:proofErr w:type="spellEnd"/>
      <w:r w:rsidRPr="00B33B5C">
        <w:t xml:space="preserve"> </w:t>
      </w:r>
      <w:proofErr w:type="spellStart"/>
      <w:r w:rsidRPr="00B33B5C">
        <w:t>lingkungan</w:t>
      </w:r>
      <w:proofErr w:type="spellEnd"/>
      <w:r w:rsidRPr="00B33B5C">
        <w:t xml:space="preserve">. </w:t>
      </w:r>
      <w:proofErr w:type="spellStart"/>
      <w:r w:rsidRPr="00B33B5C">
        <w:t>Menurut</w:t>
      </w:r>
      <w:proofErr w:type="spellEnd"/>
      <w:r w:rsidRPr="00B33B5C">
        <w:t xml:space="preserve"> Putri </w:t>
      </w:r>
      <w:r w:rsidRPr="00B33B5C">
        <w:lastRenderedPageBreak/>
        <w:t>(2017),</w:t>
      </w:r>
      <w:r>
        <w:t xml:space="preserve"> </w:t>
      </w:r>
      <w:r w:rsidRPr="003C08B8">
        <w:rPr>
          <w:i/>
          <w:iCs/>
        </w:rPr>
        <w:t>green awareness</w:t>
      </w:r>
      <w:r w:rsidRPr="00B33B5C">
        <w:t xml:space="preserve"> (</w:t>
      </w:r>
      <w:proofErr w:type="spellStart"/>
      <w:r w:rsidRPr="00B33B5C">
        <w:t>kesadaran</w:t>
      </w:r>
      <w:proofErr w:type="spellEnd"/>
      <w:r>
        <w:t xml:space="preserve"> </w:t>
      </w:r>
      <w:proofErr w:type="spellStart"/>
      <w:r>
        <w:t>hijau</w:t>
      </w:r>
      <w:proofErr w:type="spellEnd"/>
      <w:r w:rsidRPr="00B33B5C">
        <w:t>)</w:t>
      </w:r>
      <w:r>
        <w:t xml:space="preserve"> </w:t>
      </w:r>
      <w:proofErr w:type="spellStart"/>
      <w:r>
        <w:t>adalah</w:t>
      </w:r>
      <w:proofErr w:type="spellEnd"/>
      <w:r w:rsidRPr="00B33B5C">
        <w:t xml:space="preserve"> </w:t>
      </w:r>
      <w:proofErr w:type="spellStart"/>
      <w:r w:rsidRPr="00B33B5C">
        <w:t>suatu</w:t>
      </w:r>
      <w:proofErr w:type="spellEnd"/>
      <w:r w:rsidRPr="00B33B5C">
        <w:t xml:space="preserve"> </w:t>
      </w:r>
      <w:proofErr w:type="spellStart"/>
      <w:r w:rsidRPr="00B33B5C">
        <w:t>konsep</w:t>
      </w:r>
      <w:proofErr w:type="spellEnd"/>
      <w:r w:rsidRPr="00B33B5C">
        <w:t xml:space="preserve"> </w:t>
      </w:r>
      <w:proofErr w:type="spellStart"/>
      <w:r w:rsidRPr="00B33B5C">
        <w:t>serbaguna</w:t>
      </w:r>
      <w:proofErr w:type="spellEnd"/>
      <w:r w:rsidRPr="00B33B5C">
        <w:t xml:space="preserve"> yang </w:t>
      </w:r>
      <w:proofErr w:type="spellStart"/>
      <w:r w:rsidRPr="00B33B5C">
        <w:t>mencakup</w:t>
      </w:r>
      <w:proofErr w:type="spellEnd"/>
      <w:r w:rsidRPr="00B33B5C">
        <w:t xml:space="preserve"> </w:t>
      </w:r>
      <w:proofErr w:type="spellStart"/>
      <w:r w:rsidRPr="00B33B5C">
        <w:t>beberapa</w:t>
      </w:r>
      <w:proofErr w:type="spellEnd"/>
      <w:r w:rsidRPr="00B33B5C">
        <w:t xml:space="preserve"> </w:t>
      </w:r>
      <w:proofErr w:type="spellStart"/>
      <w:r w:rsidRPr="00B33B5C">
        <w:t>aspek</w:t>
      </w:r>
      <w:proofErr w:type="spellEnd"/>
      <w:r w:rsidRPr="00B33B5C">
        <w:t xml:space="preserve"> </w:t>
      </w:r>
      <w:proofErr w:type="spellStart"/>
      <w:r w:rsidRPr="00B33B5C">
        <w:t>seperti</w:t>
      </w:r>
      <w:proofErr w:type="spellEnd"/>
      <w:r w:rsidRPr="00B33B5C">
        <w:t xml:space="preserve"> </w:t>
      </w:r>
      <w:proofErr w:type="spellStart"/>
      <w:r w:rsidRPr="00B33B5C">
        <w:t>pengetahuan</w:t>
      </w:r>
      <w:proofErr w:type="spellEnd"/>
      <w:r w:rsidRPr="00B33B5C">
        <w:t xml:space="preserve">, </w:t>
      </w:r>
      <w:proofErr w:type="spellStart"/>
      <w:r w:rsidRPr="00B33B5C">
        <w:t>sikap</w:t>
      </w:r>
      <w:proofErr w:type="spellEnd"/>
      <w:r w:rsidRPr="00B33B5C">
        <w:t xml:space="preserve">, dan </w:t>
      </w:r>
      <w:proofErr w:type="spellStart"/>
      <w:r w:rsidRPr="00B33B5C">
        <w:t>perilaku</w:t>
      </w:r>
      <w:proofErr w:type="spellEnd"/>
      <w:r w:rsidRPr="00B33B5C">
        <w:t xml:space="preserve"> yang </w:t>
      </w:r>
      <w:proofErr w:type="spellStart"/>
      <w:r w:rsidRPr="00B33B5C">
        <w:t>berkaitan</w:t>
      </w:r>
      <w:proofErr w:type="spellEnd"/>
      <w:r w:rsidRPr="00B33B5C">
        <w:t xml:space="preserve"> </w:t>
      </w:r>
      <w:proofErr w:type="spellStart"/>
      <w:r w:rsidRPr="00B33B5C">
        <w:t>dengan</w:t>
      </w:r>
      <w:proofErr w:type="spellEnd"/>
      <w:r w:rsidRPr="00B33B5C">
        <w:t xml:space="preserve"> </w:t>
      </w:r>
      <w:proofErr w:type="spellStart"/>
      <w:r w:rsidRPr="00B33B5C">
        <w:t>pelestarian</w:t>
      </w:r>
      <w:proofErr w:type="spellEnd"/>
      <w:r w:rsidRPr="00B33B5C">
        <w:t xml:space="preserve"> dan </w:t>
      </w:r>
      <w:proofErr w:type="spellStart"/>
      <w:r w:rsidRPr="00B33B5C">
        <w:t>perlindungan</w:t>
      </w:r>
      <w:proofErr w:type="spellEnd"/>
      <w:r w:rsidRPr="00B33B5C">
        <w:t xml:space="preserve"> </w:t>
      </w:r>
      <w:proofErr w:type="spellStart"/>
      <w:r w:rsidRPr="00B33B5C">
        <w:t>lingkungan</w:t>
      </w:r>
      <w:proofErr w:type="spellEnd"/>
      <w:r w:rsidRPr="00B33B5C">
        <w:t xml:space="preserve"> </w:t>
      </w:r>
      <w:proofErr w:type="spellStart"/>
      <w:r w:rsidRPr="00B33B5C">
        <w:t>hidup</w:t>
      </w:r>
      <w:proofErr w:type="spellEnd"/>
      <w:r w:rsidRPr="00B33B5C">
        <w:t xml:space="preserve">. </w:t>
      </w:r>
      <w:proofErr w:type="spellStart"/>
      <w:r w:rsidRPr="00B33B5C">
        <w:t>Kesadaran</w:t>
      </w:r>
      <w:proofErr w:type="spellEnd"/>
      <w:r w:rsidRPr="00B33B5C">
        <w:t xml:space="preserve"> </w:t>
      </w:r>
      <w:proofErr w:type="spellStart"/>
      <w:r w:rsidRPr="00B33B5C">
        <w:t>lingkungan</w:t>
      </w:r>
      <w:proofErr w:type="spellEnd"/>
      <w:r w:rsidRPr="00B33B5C">
        <w:t xml:space="preserve"> </w:t>
      </w:r>
      <w:proofErr w:type="spellStart"/>
      <w:r w:rsidRPr="00B33B5C">
        <w:t>merujuk</w:t>
      </w:r>
      <w:proofErr w:type="spellEnd"/>
      <w:r w:rsidRPr="00B33B5C">
        <w:t xml:space="preserve"> pada </w:t>
      </w:r>
      <w:proofErr w:type="spellStart"/>
      <w:r w:rsidRPr="00B33B5C">
        <w:t>sebuah</w:t>
      </w:r>
      <w:proofErr w:type="spellEnd"/>
      <w:r w:rsidRPr="00B33B5C">
        <w:t xml:space="preserve"> </w:t>
      </w:r>
      <w:proofErr w:type="spellStart"/>
      <w:r w:rsidRPr="00B33B5C">
        <w:t>perilaku</w:t>
      </w:r>
      <w:proofErr w:type="spellEnd"/>
      <w:r w:rsidRPr="00B33B5C">
        <w:t xml:space="preserve"> </w:t>
      </w:r>
      <w:proofErr w:type="spellStart"/>
      <w:r w:rsidRPr="00B33B5C">
        <w:t>manusia</w:t>
      </w:r>
      <w:proofErr w:type="spellEnd"/>
      <w:r w:rsidRPr="00B33B5C">
        <w:t xml:space="preserve"> </w:t>
      </w:r>
      <w:proofErr w:type="spellStart"/>
      <w:r w:rsidRPr="00B33B5C">
        <w:t>dalam</w:t>
      </w:r>
      <w:proofErr w:type="spellEnd"/>
      <w:r w:rsidRPr="00B33B5C">
        <w:t xml:space="preserve"> </w:t>
      </w:r>
      <w:proofErr w:type="spellStart"/>
      <w:r w:rsidRPr="00B33B5C">
        <w:t>menilai</w:t>
      </w:r>
      <w:proofErr w:type="spellEnd"/>
      <w:r w:rsidRPr="00B33B5C">
        <w:t xml:space="preserve"> </w:t>
      </w:r>
      <w:proofErr w:type="spellStart"/>
      <w:r w:rsidRPr="00B33B5C">
        <w:t>apa</w:t>
      </w:r>
      <w:proofErr w:type="spellEnd"/>
      <w:r w:rsidRPr="00B33B5C">
        <w:t xml:space="preserve"> yang </w:t>
      </w:r>
      <w:proofErr w:type="spellStart"/>
      <w:r w:rsidRPr="00B33B5C">
        <w:t>sedang</w:t>
      </w:r>
      <w:proofErr w:type="spellEnd"/>
      <w:r w:rsidRPr="00B33B5C">
        <w:t xml:space="preserve"> </w:t>
      </w:r>
      <w:proofErr w:type="spellStart"/>
      <w:r w:rsidRPr="00B33B5C">
        <w:t>diperbuatnya</w:t>
      </w:r>
      <w:proofErr w:type="spellEnd"/>
      <w:r w:rsidRPr="00B33B5C">
        <w:t xml:space="preserve"> dan </w:t>
      </w:r>
      <w:proofErr w:type="spellStart"/>
      <w:r w:rsidRPr="00B33B5C">
        <w:t>lingkungan</w:t>
      </w:r>
      <w:proofErr w:type="spellEnd"/>
      <w:r w:rsidRPr="00B33B5C">
        <w:t xml:space="preserve">, </w:t>
      </w:r>
      <w:proofErr w:type="spellStart"/>
      <w:r w:rsidRPr="00B33B5C">
        <w:t>dengan</w:t>
      </w:r>
      <w:proofErr w:type="spellEnd"/>
      <w:r w:rsidRPr="00B33B5C">
        <w:t xml:space="preserve"> </w:t>
      </w:r>
      <w:proofErr w:type="spellStart"/>
      <w:r w:rsidRPr="00B33B5C">
        <w:t>tujuan</w:t>
      </w:r>
      <w:proofErr w:type="spellEnd"/>
      <w:r w:rsidRPr="00B33B5C">
        <w:t xml:space="preserve"> </w:t>
      </w:r>
      <w:proofErr w:type="spellStart"/>
      <w:r w:rsidRPr="00B33B5C">
        <w:t>menciptakan</w:t>
      </w:r>
      <w:proofErr w:type="spellEnd"/>
      <w:r w:rsidRPr="00B33B5C">
        <w:t xml:space="preserve"> </w:t>
      </w:r>
      <w:proofErr w:type="spellStart"/>
      <w:r w:rsidRPr="00B33B5C">
        <w:t>lingkungan</w:t>
      </w:r>
      <w:proofErr w:type="spellEnd"/>
      <w:r w:rsidRPr="00B33B5C">
        <w:t xml:space="preserve"> yang </w:t>
      </w:r>
      <w:proofErr w:type="spellStart"/>
      <w:r w:rsidRPr="00B33B5C">
        <w:t>aman</w:t>
      </w:r>
      <w:proofErr w:type="spellEnd"/>
      <w:r w:rsidRPr="00B33B5C">
        <w:t xml:space="preserve"> dan </w:t>
      </w:r>
      <w:proofErr w:type="spellStart"/>
      <w:r w:rsidRPr="00B33B5C">
        <w:t>sehat</w:t>
      </w:r>
      <w:proofErr w:type="spellEnd"/>
      <w:r w:rsidRPr="00B33B5C">
        <w:t xml:space="preserve"> (Mahmoud, 2018).</w:t>
      </w:r>
    </w:p>
    <w:p w14:paraId="16A2350D" w14:textId="4C96B405" w:rsidR="005864DD" w:rsidRDefault="005864DD" w:rsidP="00E37161">
      <w:pPr>
        <w:pStyle w:val="my-2"/>
        <w:spacing w:line="480" w:lineRule="auto"/>
        <w:ind w:left="720" w:firstLine="720"/>
        <w:jc w:val="both"/>
      </w:pPr>
      <w:r w:rsidRPr="005864DD">
        <w:t xml:space="preserve">Dalam </w:t>
      </w:r>
      <w:proofErr w:type="spellStart"/>
      <w:r w:rsidRPr="005864DD">
        <w:t>industri</w:t>
      </w:r>
      <w:proofErr w:type="spellEnd"/>
      <w:r w:rsidRPr="005864DD">
        <w:t xml:space="preserve"> </w:t>
      </w:r>
      <w:proofErr w:type="spellStart"/>
      <w:r w:rsidRPr="005864DD">
        <w:t>kosmetik</w:t>
      </w:r>
      <w:proofErr w:type="spellEnd"/>
      <w:r w:rsidRPr="005864DD">
        <w:t xml:space="preserve">, </w:t>
      </w:r>
      <w:proofErr w:type="spellStart"/>
      <w:r w:rsidRPr="005864DD">
        <w:t>kesadaran</w:t>
      </w:r>
      <w:proofErr w:type="spellEnd"/>
      <w:r w:rsidRPr="005864DD">
        <w:t xml:space="preserve"> </w:t>
      </w:r>
      <w:proofErr w:type="spellStart"/>
      <w:r w:rsidRPr="005864DD">
        <w:t>lingkungan</w:t>
      </w:r>
      <w:proofErr w:type="spellEnd"/>
      <w:r w:rsidRPr="005864DD">
        <w:t xml:space="preserve"> </w:t>
      </w:r>
      <w:proofErr w:type="spellStart"/>
      <w:r w:rsidRPr="005864DD">
        <w:t>memiliki</w:t>
      </w:r>
      <w:proofErr w:type="spellEnd"/>
      <w:r w:rsidRPr="005864DD">
        <w:t xml:space="preserve"> </w:t>
      </w:r>
      <w:proofErr w:type="spellStart"/>
      <w:r w:rsidRPr="005864DD">
        <w:t>kesesuaian</w:t>
      </w:r>
      <w:proofErr w:type="spellEnd"/>
      <w:r w:rsidRPr="005864DD">
        <w:t xml:space="preserve"> yang sangat </w:t>
      </w:r>
      <w:proofErr w:type="spellStart"/>
      <w:r w:rsidRPr="005864DD">
        <w:t>kuat</w:t>
      </w:r>
      <w:proofErr w:type="spellEnd"/>
      <w:r w:rsidRPr="005864DD">
        <w:t xml:space="preserve">, </w:t>
      </w:r>
      <w:proofErr w:type="spellStart"/>
      <w:r w:rsidRPr="005864DD">
        <w:t>terutama</w:t>
      </w:r>
      <w:proofErr w:type="spellEnd"/>
      <w:r w:rsidRPr="005864DD">
        <w:t xml:space="preserve"> pada </w:t>
      </w:r>
      <w:proofErr w:type="spellStart"/>
      <w:r w:rsidRPr="005864DD">
        <w:t>demografi</w:t>
      </w:r>
      <w:proofErr w:type="spellEnd"/>
      <w:r w:rsidRPr="005864DD">
        <w:t xml:space="preserve"> </w:t>
      </w:r>
      <w:proofErr w:type="spellStart"/>
      <w:r w:rsidRPr="005864DD">
        <w:t>Generasi</w:t>
      </w:r>
      <w:proofErr w:type="spellEnd"/>
      <w:r w:rsidRPr="005864DD">
        <w:t xml:space="preserve"> Z. Pop, </w:t>
      </w:r>
      <w:proofErr w:type="spellStart"/>
      <w:r w:rsidRPr="005864DD">
        <w:t>Săplăcan</w:t>
      </w:r>
      <w:proofErr w:type="spellEnd"/>
      <w:r w:rsidRPr="005864DD">
        <w:t xml:space="preserve">, dan Alt (2020) </w:t>
      </w:r>
      <w:proofErr w:type="spellStart"/>
      <w:r w:rsidRPr="005864DD">
        <w:t>dalam</w:t>
      </w:r>
      <w:proofErr w:type="spellEnd"/>
      <w:r w:rsidRPr="005864DD">
        <w:t xml:space="preserve"> </w:t>
      </w:r>
      <w:proofErr w:type="spellStart"/>
      <w:r w:rsidRPr="005864DD">
        <w:t>penelitiannya</w:t>
      </w:r>
      <w:proofErr w:type="spellEnd"/>
      <w:r w:rsidRPr="005864DD">
        <w:t xml:space="preserve"> </w:t>
      </w:r>
      <w:proofErr w:type="spellStart"/>
      <w:r w:rsidRPr="005864DD">
        <w:t>mengenai</w:t>
      </w:r>
      <w:proofErr w:type="spellEnd"/>
      <w:r w:rsidRPr="005864DD">
        <w:t xml:space="preserve"> green cosmetic </w:t>
      </w:r>
      <w:proofErr w:type="spellStart"/>
      <w:r w:rsidRPr="005864DD">
        <w:t>menyatakan</w:t>
      </w:r>
      <w:proofErr w:type="spellEnd"/>
      <w:r w:rsidRPr="005864DD">
        <w:t xml:space="preserve"> </w:t>
      </w:r>
      <w:proofErr w:type="spellStart"/>
      <w:r w:rsidRPr="005864DD">
        <w:t>bahwa</w:t>
      </w:r>
      <w:proofErr w:type="spellEnd"/>
      <w:r w:rsidRPr="005864DD">
        <w:t xml:space="preserve"> </w:t>
      </w:r>
      <w:proofErr w:type="spellStart"/>
      <w:r w:rsidRPr="005864DD">
        <w:t>konsumen</w:t>
      </w:r>
      <w:proofErr w:type="spellEnd"/>
      <w:r w:rsidRPr="005864DD">
        <w:t xml:space="preserve"> </w:t>
      </w:r>
      <w:proofErr w:type="spellStart"/>
      <w:r w:rsidRPr="005864DD">
        <w:t>muda</w:t>
      </w:r>
      <w:proofErr w:type="spellEnd"/>
      <w:r w:rsidRPr="005864DD">
        <w:t xml:space="preserve"> </w:t>
      </w:r>
      <w:proofErr w:type="spellStart"/>
      <w:r>
        <w:t>s</w:t>
      </w:r>
      <w:r w:rsidRPr="005864DD">
        <w:t>aat</w:t>
      </w:r>
      <w:proofErr w:type="spellEnd"/>
      <w:r w:rsidRPr="005864DD">
        <w:t xml:space="preserve"> </w:t>
      </w:r>
      <w:proofErr w:type="spellStart"/>
      <w:r w:rsidRPr="005864DD">
        <w:t>ini</w:t>
      </w:r>
      <w:proofErr w:type="spellEnd"/>
      <w:r w:rsidRPr="005864DD">
        <w:t xml:space="preserve"> </w:t>
      </w:r>
      <w:proofErr w:type="spellStart"/>
      <w:r w:rsidRPr="005864DD">
        <w:t>memiliki</w:t>
      </w:r>
      <w:proofErr w:type="spellEnd"/>
      <w:r w:rsidRPr="005864DD">
        <w:t xml:space="preserve"> </w:t>
      </w:r>
      <w:proofErr w:type="spellStart"/>
      <w:r w:rsidRPr="005864DD">
        <w:t>akses</w:t>
      </w:r>
      <w:proofErr w:type="spellEnd"/>
      <w:r w:rsidRPr="005864DD">
        <w:t xml:space="preserve"> </w:t>
      </w:r>
      <w:proofErr w:type="spellStart"/>
      <w:r w:rsidRPr="005864DD">
        <w:t>informasi</w:t>
      </w:r>
      <w:proofErr w:type="spellEnd"/>
      <w:r w:rsidRPr="005864DD">
        <w:t xml:space="preserve"> yang </w:t>
      </w:r>
      <w:proofErr w:type="spellStart"/>
      <w:r w:rsidRPr="005864DD">
        <w:t>luas</w:t>
      </w:r>
      <w:proofErr w:type="spellEnd"/>
      <w:r w:rsidRPr="005864DD">
        <w:t xml:space="preserve"> </w:t>
      </w:r>
      <w:proofErr w:type="spellStart"/>
      <w:r w:rsidRPr="005864DD">
        <w:t>mengenai</w:t>
      </w:r>
      <w:proofErr w:type="spellEnd"/>
      <w:r w:rsidRPr="005864DD">
        <w:t xml:space="preserve"> </w:t>
      </w:r>
      <w:proofErr w:type="spellStart"/>
      <w:r w:rsidRPr="005864DD">
        <w:t>bahan</w:t>
      </w:r>
      <w:proofErr w:type="spellEnd"/>
      <w:r w:rsidRPr="005864DD">
        <w:t xml:space="preserve"> </w:t>
      </w:r>
      <w:proofErr w:type="spellStart"/>
      <w:r w:rsidRPr="005864DD">
        <w:t>kimia</w:t>
      </w:r>
      <w:proofErr w:type="spellEnd"/>
      <w:r w:rsidRPr="005864DD">
        <w:t xml:space="preserve"> </w:t>
      </w:r>
      <w:proofErr w:type="spellStart"/>
      <w:r w:rsidRPr="005864DD">
        <w:t>berbahaya</w:t>
      </w:r>
      <w:proofErr w:type="spellEnd"/>
      <w:r w:rsidRPr="005864DD">
        <w:t xml:space="preserve"> dan </w:t>
      </w:r>
      <w:proofErr w:type="spellStart"/>
      <w:r w:rsidRPr="005864DD">
        <w:t>limbah</w:t>
      </w:r>
      <w:proofErr w:type="spellEnd"/>
      <w:r w:rsidRPr="005864DD">
        <w:t xml:space="preserve"> </w:t>
      </w:r>
      <w:proofErr w:type="spellStart"/>
      <w:r w:rsidRPr="005864DD">
        <w:t>kemasan</w:t>
      </w:r>
      <w:proofErr w:type="spellEnd"/>
      <w:r w:rsidRPr="005864DD">
        <w:t xml:space="preserve"> </w:t>
      </w:r>
      <w:proofErr w:type="spellStart"/>
      <w:r w:rsidRPr="005864DD">
        <w:t>kosmetik</w:t>
      </w:r>
      <w:proofErr w:type="spellEnd"/>
      <w:r w:rsidRPr="005864DD">
        <w:t xml:space="preserve">. </w:t>
      </w:r>
      <w:proofErr w:type="spellStart"/>
      <w:r w:rsidRPr="005864DD">
        <w:t>Tingginya</w:t>
      </w:r>
      <w:proofErr w:type="spellEnd"/>
      <w:r w:rsidRPr="005864DD">
        <w:t xml:space="preserve"> </w:t>
      </w:r>
      <w:proofErr w:type="spellStart"/>
      <w:r w:rsidRPr="005864DD">
        <w:t>paparan</w:t>
      </w:r>
      <w:proofErr w:type="spellEnd"/>
      <w:r w:rsidRPr="005864DD">
        <w:t xml:space="preserve"> </w:t>
      </w:r>
      <w:proofErr w:type="spellStart"/>
      <w:r w:rsidRPr="005864DD">
        <w:t>informasi</w:t>
      </w:r>
      <w:proofErr w:type="spellEnd"/>
      <w:r w:rsidRPr="005864DD">
        <w:t xml:space="preserve"> </w:t>
      </w:r>
      <w:proofErr w:type="spellStart"/>
      <w:r w:rsidRPr="005864DD">
        <w:t>ini</w:t>
      </w:r>
      <w:proofErr w:type="spellEnd"/>
      <w:r w:rsidRPr="005864DD">
        <w:t xml:space="preserve"> </w:t>
      </w:r>
      <w:proofErr w:type="spellStart"/>
      <w:r w:rsidRPr="005864DD">
        <w:t>membentuk</w:t>
      </w:r>
      <w:proofErr w:type="spellEnd"/>
      <w:r w:rsidRPr="005864DD">
        <w:t xml:space="preserve"> </w:t>
      </w:r>
      <w:proofErr w:type="spellStart"/>
      <w:r w:rsidRPr="005864DD">
        <w:t>kesadaran</w:t>
      </w:r>
      <w:proofErr w:type="spellEnd"/>
      <w:r w:rsidRPr="005864DD">
        <w:t xml:space="preserve"> </w:t>
      </w:r>
      <w:proofErr w:type="spellStart"/>
      <w:r w:rsidRPr="005864DD">
        <w:t>kolektif</w:t>
      </w:r>
      <w:proofErr w:type="spellEnd"/>
      <w:r w:rsidRPr="005864DD">
        <w:t xml:space="preserve"> yang </w:t>
      </w:r>
      <w:proofErr w:type="spellStart"/>
      <w:r w:rsidRPr="005864DD">
        <w:t>membuat</w:t>
      </w:r>
      <w:proofErr w:type="spellEnd"/>
      <w:r w:rsidRPr="005864DD">
        <w:t xml:space="preserve"> </w:t>
      </w:r>
      <w:proofErr w:type="spellStart"/>
      <w:r w:rsidRPr="005864DD">
        <w:t>mereka</w:t>
      </w:r>
      <w:proofErr w:type="spellEnd"/>
      <w:r w:rsidRPr="005864DD">
        <w:t xml:space="preserve"> </w:t>
      </w:r>
      <w:proofErr w:type="spellStart"/>
      <w:r w:rsidRPr="005864DD">
        <w:t>menyelidiki</w:t>
      </w:r>
      <w:proofErr w:type="spellEnd"/>
      <w:r w:rsidRPr="005864DD">
        <w:t xml:space="preserve"> </w:t>
      </w:r>
      <w:proofErr w:type="spellStart"/>
      <w:r w:rsidRPr="005864DD">
        <w:t>lebih</w:t>
      </w:r>
      <w:proofErr w:type="spellEnd"/>
      <w:r w:rsidRPr="005864DD">
        <w:t xml:space="preserve"> </w:t>
      </w:r>
      <w:proofErr w:type="spellStart"/>
      <w:r w:rsidRPr="005864DD">
        <w:t>dalam</w:t>
      </w:r>
      <w:proofErr w:type="spellEnd"/>
      <w:r w:rsidRPr="005864DD">
        <w:t xml:space="preserve"> </w:t>
      </w:r>
      <w:proofErr w:type="spellStart"/>
      <w:r w:rsidRPr="005864DD">
        <w:t>terhadap</w:t>
      </w:r>
      <w:proofErr w:type="spellEnd"/>
      <w:r w:rsidRPr="005864DD">
        <w:t xml:space="preserve"> </w:t>
      </w:r>
      <w:proofErr w:type="spellStart"/>
      <w:r w:rsidRPr="005864DD">
        <w:t>klaim</w:t>
      </w:r>
      <w:proofErr w:type="spellEnd"/>
      <w:r w:rsidRPr="005864DD">
        <w:t xml:space="preserve"> </w:t>
      </w:r>
      <w:proofErr w:type="spellStart"/>
      <w:r w:rsidRPr="005864DD">
        <w:t>keberlanjutan</w:t>
      </w:r>
      <w:proofErr w:type="spellEnd"/>
      <w:r w:rsidRPr="005864DD">
        <w:t xml:space="preserve"> </w:t>
      </w:r>
      <w:proofErr w:type="spellStart"/>
      <w:r w:rsidRPr="005864DD">
        <w:t>sebuah</w:t>
      </w:r>
      <w:proofErr w:type="spellEnd"/>
      <w:r w:rsidRPr="005864DD">
        <w:t xml:space="preserve"> </w:t>
      </w:r>
      <w:proofErr w:type="spellStart"/>
      <w:r w:rsidRPr="005864DD">
        <w:t>merek</w:t>
      </w:r>
      <w:proofErr w:type="spellEnd"/>
      <w:r w:rsidRPr="005864DD">
        <w:t xml:space="preserve">. Oleh </w:t>
      </w:r>
      <w:proofErr w:type="spellStart"/>
      <w:r w:rsidRPr="005864DD">
        <w:t>karena</w:t>
      </w:r>
      <w:proofErr w:type="spellEnd"/>
      <w:r w:rsidRPr="005864DD">
        <w:t xml:space="preserve"> </w:t>
      </w:r>
      <w:proofErr w:type="spellStart"/>
      <w:r w:rsidRPr="005864DD">
        <w:t>itu</w:t>
      </w:r>
      <w:proofErr w:type="spellEnd"/>
      <w:r w:rsidRPr="005864DD">
        <w:t xml:space="preserve">, environmental awareness pada Gen Z </w:t>
      </w:r>
      <w:proofErr w:type="spellStart"/>
      <w:r w:rsidRPr="005864DD">
        <w:t>tidak</w:t>
      </w:r>
      <w:proofErr w:type="spellEnd"/>
      <w:r w:rsidRPr="005864DD">
        <w:t xml:space="preserve"> </w:t>
      </w:r>
      <w:proofErr w:type="spellStart"/>
      <w:r w:rsidRPr="005864DD">
        <w:t>hanya</w:t>
      </w:r>
      <w:proofErr w:type="spellEnd"/>
      <w:r w:rsidRPr="005864DD">
        <w:t xml:space="preserve"> </w:t>
      </w:r>
      <w:proofErr w:type="spellStart"/>
      <w:r w:rsidRPr="005864DD">
        <w:t>terbatas</w:t>
      </w:r>
      <w:proofErr w:type="spellEnd"/>
      <w:r w:rsidRPr="005864DD">
        <w:t xml:space="preserve"> pada </w:t>
      </w:r>
      <w:proofErr w:type="spellStart"/>
      <w:r w:rsidRPr="005864DD">
        <w:t>pengetahuan</w:t>
      </w:r>
      <w:proofErr w:type="spellEnd"/>
      <w:r w:rsidRPr="005864DD">
        <w:t xml:space="preserve"> </w:t>
      </w:r>
      <w:proofErr w:type="spellStart"/>
      <w:r w:rsidRPr="005864DD">
        <w:t>isu</w:t>
      </w:r>
      <w:proofErr w:type="spellEnd"/>
      <w:r w:rsidRPr="005864DD">
        <w:t xml:space="preserve"> global, </w:t>
      </w:r>
      <w:proofErr w:type="spellStart"/>
      <w:r w:rsidRPr="005864DD">
        <w:t>tetapi</w:t>
      </w:r>
      <w:proofErr w:type="spellEnd"/>
      <w:r w:rsidRPr="005864DD">
        <w:t xml:space="preserve"> juga </w:t>
      </w:r>
      <w:proofErr w:type="spellStart"/>
      <w:r w:rsidRPr="005864DD">
        <w:t>kesadaran</w:t>
      </w:r>
      <w:proofErr w:type="spellEnd"/>
      <w:r w:rsidRPr="005864DD">
        <w:t xml:space="preserve"> </w:t>
      </w:r>
      <w:proofErr w:type="spellStart"/>
      <w:r w:rsidRPr="005864DD">
        <w:t>spesifik</w:t>
      </w:r>
      <w:proofErr w:type="spellEnd"/>
      <w:r w:rsidRPr="005864DD">
        <w:t xml:space="preserve"> </w:t>
      </w:r>
      <w:proofErr w:type="spellStart"/>
      <w:r w:rsidRPr="005864DD">
        <w:t>terhadap</w:t>
      </w:r>
      <w:proofErr w:type="spellEnd"/>
      <w:r w:rsidRPr="005864DD">
        <w:t xml:space="preserve"> </w:t>
      </w:r>
      <w:proofErr w:type="spellStart"/>
      <w:r w:rsidRPr="005864DD">
        <w:t>dampak</w:t>
      </w:r>
      <w:proofErr w:type="spellEnd"/>
      <w:r w:rsidRPr="005864DD">
        <w:t xml:space="preserve"> </w:t>
      </w:r>
      <w:proofErr w:type="spellStart"/>
      <w:r w:rsidRPr="005864DD">
        <w:t>ekologis</w:t>
      </w:r>
      <w:proofErr w:type="spellEnd"/>
      <w:r w:rsidRPr="005864DD">
        <w:t xml:space="preserve"> </w:t>
      </w:r>
      <w:proofErr w:type="spellStart"/>
      <w:r w:rsidRPr="005864DD">
        <w:t>dari</w:t>
      </w:r>
      <w:proofErr w:type="spellEnd"/>
      <w:r w:rsidRPr="005864DD">
        <w:t xml:space="preserve"> </w:t>
      </w:r>
      <w:proofErr w:type="spellStart"/>
      <w:r w:rsidRPr="005864DD">
        <w:t>produk</w:t>
      </w:r>
      <w:proofErr w:type="spellEnd"/>
      <w:r w:rsidRPr="005864DD">
        <w:t xml:space="preserve"> </w:t>
      </w:r>
      <w:proofErr w:type="spellStart"/>
      <w:r w:rsidRPr="005864DD">
        <w:t>perawatan</w:t>
      </w:r>
      <w:proofErr w:type="spellEnd"/>
      <w:r w:rsidRPr="005864DD">
        <w:t xml:space="preserve"> </w:t>
      </w:r>
      <w:proofErr w:type="spellStart"/>
      <w:r w:rsidRPr="005864DD">
        <w:t>diri</w:t>
      </w:r>
      <w:proofErr w:type="spellEnd"/>
      <w:r w:rsidRPr="005864DD">
        <w:t xml:space="preserve"> yang </w:t>
      </w:r>
      <w:proofErr w:type="spellStart"/>
      <w:r w:rsidRPr="005864DD">
        <w:t>mereka</w:t>
      </w:r>
      <w:proofErr w:type="spellEnd"/>
      <w:r w:rsidRPr="005864DD">
        <w:t xml:space="preserve"> </w:t>
      </w:r>
      <w:proofErr w:type="spellStart"/>
      <w:r w:rsidRPr="005864DD">
        <w:t>gunakan</w:t>
      </w:r>
      <w:proofErr w:type="spellEnd"/>
      <w:r w:rsidRPr="005864DD">
        <w:t xml:space="preserve"> </w:t>
      </w:r>
      <w:proofErr w:type="spellStart"/>
      <w:r w:rsidRPr="005864DD">
        <w:t>sehari-hari</w:t>
      </w:r>
      <w:proofErr w:type="spellEnd"/>
      <w:r w:rsidRPr="005864DD">
        <w:t>.</w:t>
      </w:r>
    </w:p>
    <w:p w14:paraId="5162DE93" w14:textId="77777777" w:rsidR="00920C55" w:rsidRDefault="00920C55" w:rsidP="00E37161">
      <w:pPr>
        <w:pStyle w:val="my-2"/>
        <w:spacing w:line="480" w:lineRule="auto"/>
        <w:ind w:left="720" w:firstLine="720"/>
        <w:jc w:val="both"/>
      </w:pPr>
      <w:r w:rsidRPr="00827AE3">
        <w:t xml:space="preserve">Dalam </w:t>
      </w:r>
      <w:proofErr w:type="spellStart"/>
      <w:r w:rsidRPr="00827AE3">
        <w:t>hal</w:t>
      </w:r>
      <w:proofErr w:type="spellEnd"/>
      <w:r w:rsidRPr="00827AE3">
        <w:t xml:space="preserve"> </w:t>
      </w:r>
      <w:proofErr w:type="spellStart"/>
      <w:r w:rsidRPr="00827AE3">
        <w:t>ini</w:t>
      </w:r>
      <w:proofErr w:type="spellEnd"/>
      <w:r w:rsidRPr="00827AE3">
        <w:t xml:space="preserve"> </w:t>
      </w:r>
      <w:proofErr w:type="spellStart"/>
      <w:r w:rsidRPr="00827AE3">
        <w:t>konsumen</w:t>
      </w:r>
      <w:proofErr w:type="spellEnd"/>
      <w:r w:rsidRPr="00827AE3">
        <w:t xml:space="preserve"> </w:t>
      </w:r>
      <w:proofErr w:type="spellStart"/>
      <w:r w:rsidRPr="00827AE3">
        <w:t>akan</w:t>
      </w:r>
      <w:proofErr w:type="spellEnd"/>
      <w:r w:rsidRPr="00827AE3">
        <w:t xml:space="preserve"> </w:t>
      </w:r>
      <w:proofErr w:type="spellStart"/>
      <w:r w:rsidRPr="00827AE3">
        <w:t>lebih</w:t>
      </w:r>
      <w:proofErr w:type="spellEnd"/>
      <w:r w:rsidRPr="00827AE3">
        <w:t xml:space="preserve"> </w:t>
      </w:r>
      <w:proofErr w:type="spellStart"/>
      <w:r w:rsidRPr="00827AE3">
        <w:t>berkeinginan</w:t>
      </w:r>
      <w:proofErr w:type="spellEnd"/>
      <w:r w:rsidRPr="00827AE3">
        <w:t xml:space="preserve"> </w:t>
      </w:r>
      <w:proofErr w:type="spellStart"/>
      <w:r w:rsidRPr="00827AE3">
        <w:t>untuk</w:t>
      </w:r>
      <w:proofErr w:type="spellEnd"/>
      <w:r w:rsidRPr="00827AE3">
        <w:t xml:space="preserve"> </w:t>
      </w:r>
      <w:proofErr w:type="spellStart"/>
      <w:r w:rsidRPr="00827AE3">
        <w:t>membeli</w:t>
      </w:r>
      <w:proofErr w:type="spellEnd"/>
      <w:r w:rsidRPr="00827AE3">
        <w:t xml:space="preserve"> </w:t>
      </w:r>
      <w:proofErr w:type="spellStart"/>
      <w:r w:rsidRPr="00827AE3">
        <w:t>produk</w:t>
      </w:r>
      <w:proofErr w:type="spellEnd"/>
      <w:r w:rsidRPr="00827AE3">
        <w:t xml:space="preserve"> </w:t>
      </w:r>
      <w:proofErr w:type="spellStart"/>
      <w:r w:rsidRPr="00827AE3">
        <w:t>dengan</w:t>
      </w:r>
      <w:proofErr w:type="spellEnd"/>
      <w:r w:rsidRPr="00827AE3">
        <w:t xml:space="preserve"> </w:t>
      </w:r>
      <w:proofErr w:type="spellStart"/>
      <w:r w:rsidRPr="00827AE3">
        <w:t>merek</w:t>
      </w:r>
      <w:proofErr w:type="spellEnd"/>
      <w:r w:rsidRPr="00827AE3">
        <w:t xml:space="preserve"> yang </w:t>
      </w:r>
      <w:proofErr w:type="spellStart"/>
      <w:r w:rsidRPr="00827AE3">
        <w:t>sudah</w:t>
      </w:r>
      <w:proofErr w:type="spellEnd"/>
      <w:r w:rsidRPr="00827AE3">
        <w:t xml:space="preserve"> </w:t>
      </w:r>
      <w:proofErr w:type="spellStart"/>
      <w:r w:rsidRPr="00827AE3">
        <w:t>dikenal</w:t>
      </w:r>
      <w:proofErr w:type="spellEnd"/>
      <w:r w:rsidRPr="00827AE3">
        <w:t xml:space="preserve"> </w:t>
      </w:r>
      <w:proofErr w:type="spellStart"/>
      <w:r w:rsidRPr="00827AE3">
        <w:t>dibandingkan</w:t>
      </w:r>
      <w:proofErr w:type="spellEnd"/>
      <w:r w:rsidRPr="00827AE3">
        <w:t xml:space="preserve"> </w:t>
      </w:r>
      <w:proofErr w:type="spellStart"/>
      <w:r w:rsidRPr="00827AE3">
        <w:t>dengan</w:t>
      </w:r>
      <w:proofErr w:type="spellEnd"/>
      <w:r w:rsidRPr="00827AE3">
        <w:t xml:space="preserve"> </w:t>
      </w:r>
      <w:proofErr w:type="spellStart"/>
      <w:r w:rsidRPr="00827AE3">
        <w:t>produk</w:t>
      </w:r>
      <w:proofErr w:type="spellEnd"/>
      <w:r w:rsidRPr="00827AE3">
        <w:t xml:space="preserve"> yang </w:t>
      </w:r>
      <w:proofErr w:type="spellStart"/>
      <w:r w:rsidRPr="00827AE3">
        <w:t>mereknya</w:t>
      </w:r>
      <w:proofErr w:type="spellEnd"/>
      <w:r w:rsidRPr="00827AE3">
        <w:t xml:space="preserve"> </w:t>
      </w:r>
      <w:proofErr w:type="spellStart"/>
      <w:r w:rsidRPr="00827AE3">
        <w:t>masih</w:t>
      </w:r>
      <w:proofErr w:type="spellEnd"/>
      <w:r w:rsidRPr="00827AE3">
        <w:t xml:space="preserve"> </w:t>
      </w:r>
      <w:proofErr w:type="spellStart"/>
      <w:r w:rsidRPr="00827AE3">
        <w:t>asing</w:t>
      </w:r>
      <w:proofErr w:type="spellEnd"/>
      <w:r w:rsidRPr="00827AE3">
        <w:t xml:space="preserve"> </w:t>
      </w:r>
      <w:proofErr w:type="spellStart"/>
      <w:r w:rsidRPr="00827AE3">
        <w:t>ataupun</w:t>
      </w:r>
      <w:proofErr w:type="spellEnd"/>
      <w:r w:rsidRPr="00827AE3">
        <w:t xml:space="preserve"> </w:t>
      </w:r>
      <w:proofErr w:type="spellStart"/>
      <w:r w:rsidRPr="00827AE3">
        <w:t>belum</w:t>
      </w:r>
      <w:proofErr w:type="spellEnd"/>
      <w:r w:rsidRPr="00827AE3">
        <w:t xml:space="preserve"> </w:t>
      </w:r>
      <w:proofErr w:type="spellStart"/>
      <w:r w:rsidRPr="00827AE3">
        <w:t>cukup</w:t>
      </w:r>
      <w:proofErr w:type="spellEnd"/>
      <w:r w:rsidRPr="00827AE3">
        <w:t xml:space="preserve"> </w:t>
      </w:r>
      <w:proofErr w:type="spellStart"/>
      <w:r w:rsidRPr="00827AE3">
        <w:t>terkenal</w:t>
      </w:r>
      <w:proofErr w:type="spellEnd"/>
      <w:r w:rsidRPr="00827AE3">
        <w:t xml:space="preserve">. </w:t>
      </w:r>
      <w:proofErr w:type="spellStart"/>
      <w:r w:rsidRPr="00827AE3">
        <w:t>Kebiasaan</w:t>
      </w:r>
      <w:proofErr w:type="spellEnd"/>
      <w:r w:rsidRPr="00827AE3">
        <w:t xml:space="preserve"> </w:t>
      </w:r>
      <w:proofErr w:type="spellStart"/>
      <w:r w:rsidRPr="00827AE3">
        <w:t>ini</w:t>
      </w:r>
      <w:proofErr w:type="spellEnd"/>
      <w:r w:rsidRPr="00827AE3">
        <w:t xml:space="preserve"> </w:t>
      </w:r>
      <w:proofErr w:type="spellStart"/>
      <w:r w:rsidRPr="00827AE3">
        <w:t>dapat</w:t>
      </w:r>
      <w:proofErr w:type="spellEnd"/>
      <w:r w:rsidRPr="00827AE3">
        <w:t xml:space="preserve"> </w:t>
      </w:r>
      <w:proofErr w:type="spellStart"/>
      <w:r w:rsidRPr="00827AE3">
        <w:t>menimbulkan</w:t>
      </w:r>
      <w:proofErr w:type="spellEnd"/>
      <w:r w:rsidRPr="00827AE3">
        <w:t xml:space="preserve"> rasa </w:t>
      </w:r>
      <w:proofErr w:type="spellStart"/>
      <w:r w:rsidRPr="00827AE3">
        <w:t>suka</w:t>
      </w:r>
      <w:proofErr w:type="spellEnd"/>
      <w:r w:rsidRPr="00827AE3">
        <w:t xml:space="preserve"> </w:t>
      </w:r>
      <w:proofErr w:type="spellStart"/>
      <w:r w:rsidRPr="00827AE3">
        <w:t>namun</w:t>
      </w:r>
      <w:proofErr w:type="spellEnd"/>
      <w:r w:rsidRPr="00827AE3">
        <w:t xml:space="preserve"> </w:t>
      </w:r>
      <w:proofErr w:type="spellStart"/>
      <w:r w:rsidRPr="00827AE3">
        <w:t>terkadang</w:t>
      </w:r>
      <w:proofErr w:type="spellEnd"/>
      <w:r>
        <w:t xml:space="preserve"> </w:t>
      </w:r>
      <w:r w:rsidRPr="00827AE3">
        <w:t>juga</w:t>
      </w:r>
      <w:r>
        <w:t xml:space="preserve"> </w:t>
      </w:r>
      <w:proofErr w:type="spellStart"/>
      <w:r w:rsidRPr="00827AE3">
        <w:t>dapat</w:t>
      </w:r>
      <w:proofErr w:type="spellEnd"/>
      <w:r w:rsidRPr="00827AE3">
        <w:t xml:space="preserve"> </w:t>
      </w:r>
      <w:proofErr w:type="spellStart"/>
      <w:r w:rsidRPr="00827AE3">
        <w:t>menjadikan</w:t>
      </w:r>
      <w:proofErr w:type="spellEnd"/>
      <w:r w:rsidRPr="00827AE3">
        <w:t xml:space="preserve"> </w:t>
      </w:r>
      <w:proofErr w:type="spellStart"/>
      <w:r w:rsidRPr="00827AE3">
        <w:t>dorongan</w:t>
      </w:r>
      <w:proofErr w:type="spellEnd"/>
      <w:r w:rsidRPr="00827AE3">
        <w:t xml:space="preserve"> </w:t>
      </w:r>
      <w:proofErr w:type="spellStart"/>
      <w:r w:rsidRPr="00827AE3">
        <w:t>dalam</w:t>
      </w:r>
      <w:proofErr w:type="spellEnd"/>
      <w:r w:rsidRPr="00827AE3">
        <w:t xml:space="preserve"> </w:t>
      </w:r>
      <w:proofErr w:type="spellStart"/>
      <w:r w:rsidRPr="00827AE3">
        <w:t>membuat</w:t>
      </w:r>
      <w:proofErr w:type="spellEnd"/>
      <w:r w:rsidRPr="00827AE3">
        <w:t xml:space="preserve"> </w:t>
      </w:r>
      <w:proofErr w:type="spellStart"/>
      <w:r w:rsidRPr="00827AE3">
        <w:t>keputusan</w:t>
      </w:r>
      <w:proofErr w:type="spellEnd"/>
      <w:r w:rsidRPr="00827AE3">
        <w:t xml:space="preserve"> </w:t>
      </w:r>
      <w:proofErr w:type="spellStart"/>
      <w:r w:rsidRPr="00827AE3">
        <w:t>pembelian</w:t>
      </w:r>
      <w:proofErr w:type="spellEnd"/>
      <w:r w:rsidRPr="00827AE3">
        <w:t xml:space="preserve">. Hal </w:t>
      </w:r>
      <w:proofErr w:type="spellStart"/>
      <w:r w:rsidRPr="00827AE3">
        <w:t>ini</w:t>
      </w:r>
      <w:proofErr w:type="spellEnd"/>
      <w:r w:rsidRPr="00827AE3">
        <w:t xml:space="preserve"> </w:t>
      </w:r>
      <w:proofErr w:type="spellStart"/>
      <w:r w:rsidRPr="00827AE3">
        <w:t>dibuktikan</w:t>
      </w:r>
      <w:proofErr w:type="spellEnd"/>
      <w:r w:rsidRPr="00827AE3">
        <w:t xml:space="preserve"> </w:t>
      </w:r>
      <w:proofErr w:type="spellStart"/>
      <w:r w:rsidRPr="00827AE3">
        <w:t>dengan</w:t>
      </w:r>
      <w:proofErr w:type="spellEnd"/>
      <w:r w:rsidRPr="00827AE3">
        <w:t xml:space="preserve"> </w:t>
      </w:r>
      <w:proofErr w:type="spellStart"/>
      <w:r w:rsidRPr="00827AE3">
        <w:t>adanya</w:t>
      </w:r>
      <w:proofErr w:type="spellEnd"/>
      <w:r w:rsidRPr="00827AE3">
        <w:t xml:space="preserve"> </w:t>
      </w:r>
      <w:proofErr w:type="spellStart"/>
      <w:r w:rsidRPr="00827AE3">
        <w:t>penelitian</w:t>
      </w:r>
      <w:proofErr w:type="spellEnd"/>
      <w:r w:rsidRPr="00827AE3">
        <w:t xml:space="preserve"> yang </w:t>
      </w:r>
      <w:proofErr w:type="spellStart"/>
      <w:r w:rsidRPr="00827AE3">
        <w:t>dilakukan</w:t>
      </w:r>
      <w:proofErr w:type="spellEnd"/>
      <w:r w:rsidRPr="00827AE3">
        <w:t xml:space="preserve"> oleh </w:t>
      </w:r>
      <w:proofErr w:type="spellStart"/>
      <w:r w:rsidRPr="00827AE3">
        <w:t>muhamad</w:t>
      </w:r>
      <w:proofErr w:type="spellEnd"/>
      <w:r w:rsidRPr="00827AE3">
        <w:t xml:space="preserve"> (2018) </w:t>
      </w:r>
      <w:proofErr w:type="spellStart"/>
      <w:r w:rsidRPr="00827AE3">
        <w:t>menunjukkan</w:t>
      </w:r>
      <w:proofErr w:type="spellEnd"/>
      <w:r w:rsidRPr="00827AE3">
        <w:t xml:space="preserve"> </w:t>
      </w:r>
      <w:proofErr w:type="spellStart"/>
      <w:r w:rsidRPr="00827AE3">
        <w:lastRenderedPageBreak/>
        <w:t>bahwa</w:t>
      </w:r>
      <w:proofErr w:type="spellEnd"/>
      <w:r w:rsidRPr="00827AE3">
        <w:t xml:space="preserve"> brand awarene</w:t>
      </w:r>
      <w:r>
        <w:t>s</w:t>
      </w:r>
      <w:r w:rsidRPr="00827AE3">
        <w:t xml:space="preserve">s </w:t>
      </w:r>
      <w:proofErr w:type="spellStart"/>
      <w:r w:rsidRPr="00827AE3">
        <w:t>berpengaruh</w:t>
      </w:r>
      <w:proofErr w:type="spellEnd"/>
      <w:r w:rsidRPr="00827AE3">
        <w:t xml:space="preserve"> </w:t>
      </w:r>
      <w:proofErr w:type="spellStart"/>
      <w:r w:rsidRPr="00827AE3">
        <w:t>positif</w:t>
      </w:r>
      <w:proofErr w:type="spellEnd"/>
      <w:r w:rsidRPr="00827AE3">
        <w:t xml:space="preserve"> </w:t>
      </w:r>
      <w:proofErr w:type="spellStart"/>
      <w:r w:rsidRPr="00827AE3">
        <w:t>terhadap</w:t>
      </w:r>
      <w:proofErr w:type="spellEnd"/>
      <w:r w:rsidRPr="00827AE3">
        <w:t xml:space="preserve"> purchase intention </w:t>
      </w:r>
      <w:proofErr w:type="spellStart"/>
      <w:r w:rsidRPr="00827AE3">
        <w:t>konsumen</w:t>
      </w:r>
      <w:proofErr w:type="spellEnd"/>
      <w:r w:rsidRPr="00827AE3">
        <w:t xml:space="preserve">. Brand awareness </w:t>
      </w:r>
      <w:proofErr w:type="spellStart"/>
      <w:r w:rsidRPr="00827AE3">
        <w:t>sendiri</w:t>
      </w:r>
      <w:proofErr w:type="spellEnd"/>
      <w:r w:rsidRPr="00827AE3">
        <w:t xml:space="preserve"> </w:t>
      </w:r>
      <w:proofErr w:type="spellStart"/>
      <w:r w:rsidRPr="00827AE3">
        <w:t>dapat</w:t>
      </w:r>
      <w:proofErr w:type="spellEnd"/>
      <w:r w:rsidRPr="00827AE3">
        <w:t xml:space="preserve"> </w:t>
      </w:r>
      <w:proofErr w:type="spellStart"/>
      <w:r w:rsidRPr="00827AE3">
        <w:t>menunjukan</w:t>
      </w:r>
      <w:proofErr w:type="spellEnd"/>
      <w:r w:rsidRPr="00827AE3">
        <w:t xml:space="preserve"> </w:t>
      </w:r>
      <w:proofErr w:type="spellStart"/>
      <w:r w:rsidRPr="00827AE3">
        <w:t>pengetahuan</w:t>
      </w:r>
      <w:proofErr w:type="spellEnd"/>
      <w:r w:rsidRPr="00827AE3">
        <w:t xml:space="preserve"> </w:t>
      </w:r>
      <w:proofErr w:type="spellStart"/>
      <w:r w:rsidRPr="00827AE3">
        <w:t>kosumen</w:t>
      </w:r>
      <w:proofErr w:type="spellEnd"/>
      <w:r w:rsidRPr="00827AE3">
        <w:t xml:space="preserve"> </w:t>
      </w:r>
      <w:proofErr w:type="spellStart"/>
      <w:r w:rsidRPr="00827AE3">
        <w:t>terhadap</w:t>
      </w:r>
      <w:proofErr w:type="spellEnd"/>
      <w:r w:rsidRPr="00827AE3">
        <w:t xml:space="preserve"> </w:t>
      </w:r>
      <w:proofErr w:type="spellStart"/>
      <w:r w:rsidRPr="00827AE3">
        <w:t>kepopuleran</w:t>
      </w:r>
      <w:proofErr w:type="spellEnd"/>
      <w:r w:rsidRPr="00827AE3">
        <w:t xml:space="preserve"> </w:t>
      </w:r>
      <w:proofErr w:type="spellStart"/>
      <w:r w:rsidRPr="00827AE3">
        <w:t>suatu</w:t>
      </w:r>
      <w:proofErr w:type="spellEnd"/>
      <w:r w:rsidRPr="00827AE3">
        <w:t xml:space="preserve"> </w:t>
      </w:r>
      <w:r w:rsidRPr="00C72F24">
        <w:rPr>
          <w:i/>
          <w:iCs/>
        </w:rPr>
        <w:t>brand</w:t>
      </w:r>
      <w:r w:rsidRPr="00827AE3">
        <w:t>.</w:t>
      </w:r>
    </w:p>
    <w:p w14:paraId="02B01DD1" w14:textId="5D34A625" w:rsidR="004061CA" w:rsidRPr="004F75E8" w:rsidRDefault="00920C55" w:rsidP="00E37161">
      <w:pPr>
        <w:pStyle w:val="my-2"/>
        <w:spacing w:line="480" w:lineRule="auto"/>
        <w:ind w:left="720" w:firstLine="720"/>
        <w:jc w:val="both"/>
        <w:rPr>
          <w:i/>
          <w:iCs/>
        </w:rPr>
      </w:pPr>
      <w:r>
        <w:t xml:space="preserve">Nguyen et al. (2020), </w:t>
      </w:r>
      <w:proofErr w:type="spellStart"/>
      <w:r>
        <w:t>mengungkapkan</w:t>
      </w:r>
      <w:proofErr w:type="spellEnd"/>
      <w:r>
        <w:t xml:space="preserve"> </w:t>
      </w:r>
      <w:proofErr w:type="spellStart"/>
      <w:r>
        <w:t>bahwa</w:t>
      </w:r>
      <w:proofErr w:type="spellEnd"/>
      <w:r>
        <w:t xml:space="preserve"> </w:t>
      </w:r>
      <w:proofErr w:type="spellStart"/>
      <w:r>
        <w:t>konsumen</w:t>
      </w:r>
      <w:proofErr w:type="spellEnd"/>
      <w:r>
        <w:t xml:space="preserve"> </w:t>
      </w:r>
      <w:proofErr w:type="spellStart"/>
      <w:r>
        <w:t>dengan</w:t>
      </w:r>
      <w:proofErr w:type="spellEnd"/>
      <w:r>
        <w:t xml:space="preserve"> </w:t>
      </w:r>
      <w:r>
        <w:rPr>
          <w:i/>
          <w:iCs/>
        </w:rPr>
        <w:t xml:space="preserve">environmental awareness </w:t>
      </w:r>
      <w:r>
        <w:t xml:space="preserve">yang </w:t>
      </w:r>
      <w:proofErr w:type="spellStart"/>
      <w:r>
        <w:t>tinggi</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intensi</w:t>
      </w:r>
      <w:r w:rsidR="005864DD">
        <w:t>tas</w:t>
      </w:r>
      <w:proofErr w:type="spellEnd"/>
      <w:r w:rsidR="005864DD">
        <w:t xml:space="preserve"> </w:t>
      </w:r>
      <w:proofErr w:type="spellStart"/>
      <w:r w:rsidR="005864DD">
        <w:t>pem</w:t>
      </w:r>
      <w:r>
        <w:t>beli</w:t>
      </w:r>
      <w:r w:rsidR="005864DD">
        <w:t>an</w:t>
      </w:r>
      <w:proofErr w:type="spellEnd"/>
      <w:r>
        <w:t xml:space="preserve"> yang </w:t>
      </w:r>
      <w:proofErr w:type="spellStart"/>
      <w:r>
        <w:t>lebih</w:t>
      </w:r>
      <w:proofErr w:type="spellEnd"/>
      <w:r>
        <w:t xml:space="preserve"> </w:t>
      </w:r>
      <w:proofErr w:type="spellStart"/>
      <w:r>
        <w:t>kuat</w:t>
      </w:r>
      <w:proofErr w:type="spellEnd"/>
      <w:r>
        <w:t xml:space="preserve"> </w:t>
      </w:r>
      <w:proofErr w:type="spellStart"/>
      <w:r>
        <w:t>terhadap</w:t>
      </w:r>
      <w:proofErr w:type="spellEnd"/>
      <w:r>
        <w:t xml:space="preserve"> </w:t>
      </w:r>
      <w:proofErr w:type="spellStart"/>
      <w:r>
        <w:t>produk</w:t>
      </w:r>
      <w:proofErr w:type="spellEnd"/>
      <w:r>
        <w:t xml:space="preserve"> dan </w:t>
      </w:r>
      <w:proofErr w:type="spellStart"/>
      <w:r>
        <w:t>layanan</w:t>
      </w:r>
      <w:proofErr w:type="spellEnd"/>
      <w:r>
        <w:t xml:space="preserve"> </w:t>
      </w:r>
      <w:proofErr w:type="spellStart"/>
      <w:r>
        <w:t>berkelanjutan</w:t>
      </w:r>
      <w:proofErr w:type="spellEnd"/>
      <w:r>
        <w:t xml:space="preserve">. </w:t>
      </w:r>
      <w:proofErr w:type="spellStart"/>
      <w:r w:rsidRPr="006431CF">
        <w:t>Penelitian</w:t>
      </w:r>
      <w:proofErr w:type="spellEnd"/>
      <w:r w:rsidRPr="006431CF">
        <w:t xml:space="preserve"> oleh </w:t>
      </w:r>
      <w:proofErr w:type="spellStart"/>
      <w:r w:rsidRPr="006431CF">
        <w:t>Tafiana</w:t>
      </w:r>
      <w:proofErr w:type="spellEnd"/>
      <w:r w:rsidRPr="006431CF">
        <w:t xml:space="preserve"> (2023) </w:t>
      </w:r>
      <w:proofErr w:type="spellStart"/>
      <w:r w:rsidRPr="006431CF">
        <w:t>menunjukkan</w:t>
      </w:r>
      <w:proofErr w:type="spellEnd"/>
      <w:r w:rsidRPr="006431CF">
        <w:t xml:space="preserve"> </w:t>
      </w:r>
      <w:proofErr w:type="spellStart"/>
      <w:r w:rsidRPr="006431CF">
        <w:t>bahwa</w:t>
      </w:r>
      <w:proofErr w:type="spellEnd"/>
      <w:r w:rsidRPr="006431CF">
        <w:t xml:space="preserve"> environmental awareness </w:t>
      </w:r>
      <w:proofErr w:type="spellStart"/>
      <w:r w:rsidRPr="006431CF">
        <w:t>memiliki</w:t>
      </w:r>
      <w:proofErr w:type="spellEnd"/>
      <w:r w:rsidRPr="006431CF">
        <w:t xml:space="preserve"> </w:t>
      </w:r>
      <w:proofErr w:type="spellStart"/>
      <w:r w:rsidRPr="006431CF">
        <w:t>pengaruh</w:t>
      </w:r>
      <w:proofErr w:type="spellEnd"/>
      <w:r w:rsidRPr="006431CF">
        <w:t xml:space="preserve"> </w:t>
      </w:r>
      <w:proofErr w:type="spellStart"/>
      <w:r w:rsidRPr="006431CF">
        <w:t>positif</w:t>
      </w:r>
      <w:proofErr w:type="spellEnd"/>
      <w:r w:rsidRPr="006431CF">
        <w:t xml:space="preserve"> </w:t>
      </w:r>
      <w:proofErr w:type="spellStart"/>
      <w:r w:rsidRPr="006431CF">
        <w:t>terhadap</w:t>
      </w:r>
      <w:proofErr w:type="spellEnd"/>
      <w:r w:rsidRPr="006431CF">
        <w:t xml:space="preserve"> </w:t>
      </w:r>
      <w:r w:rsidRPr="00644013">
        <w:rPr>
          <w:i/>
          <w:iCs/>
        </w:rPr>
        <w:t>green purchase intention.</w:t>
      </w:r>
    </w:p>
    <w:p w14:paraId="575C9AD4" w14:textId="76F32779" w:rsidR="00AF785C" w:rsidRDefault="00AF785C" w:rsidP="00E37161">
      <w:pPr>
        <w:pStyle w:val="my-2"/>
        <w:numPr>
          <w:ilvl w:val="0"/>
          <w:numId w:val="14"/>
        </w:numPr>
        <w:spacing w:line="480" w:lineRule="auto"/>
        <w:ind w:left="426" w:hanging="284"/>
        <w:jc w:val="both"/>
      </w:pPr>
      <w:r>
        <w:t>Faktor-</w:t>
      </w:r>
      <w:proofErr w:type="spellStart"/>
      <w:r>
        <w:t>faktor</w:t>
      </w:r>
      <w:proofErr w:type="spellEnd"/>
      <w:r w:rsidR="004F75E8">
        <w:t xml:space="preserve"> </w:t>
      </w:r>
      <w:r w:rsidR="00FC1C80">
        <w:t xml:space="preserve">yang </w:t>
      </w:r>
      <w:proofErr w:type="spellStart"/>
      <w:r w:rsidR="00FC1C80">
        <w:t>mempengaruhi</w:t>
      </w:r>
      <w:proofErr w:type="spellEnd"/>
      <w:r w:rsidR="00FC1C80">
        <w:t xml:space="preserve"> </w:t>
      </w:r>
      <w:r w:rsidR="004F75E8">
        <w:rPr>
          <w:i/>
          <w:iCs/>
        </w:rPr>
        <w:t>Awareness</w:t>
      </w:r>
    </w:p>
    <w:p w14:paraId="3D821EDB" w14:textId="3CD491DD" w:rsidR="005F5F7F" w:rsidRDefault="005F5F7F" w:rsidP="0002021F">
      <w:pPr>
        <w:pStyle w:val="my-2"/>
        <w:numPr>
          <w:ilvl w:val="0"/>
          <w:numId w:val="41"/>
        </w:numPr>
        <w:spacing w:line="480" w:lineRule="auto"/>
        <w:jc w:val="both"/>
      </w:pPr>
      <w:proofErr w:type="spellStart"/>
      <w:r>
        <w:t>Pengetahuan</w:t>
      </w:r>
      <w:proofErr w:type="spellEnd"/>
      <w:r>
        <w:t xml:space="preserve"> </w:t>
      </w:r>
      <w:proofErr w:type="spellStart"/>
      <w:r>
        <w:t>Lingkungan</w:t>
      </w:r>
      <w:proofErr w:type="spellEnd"/>
      <w:r>
        <w:t xml:space="preserve"> </w:t>
      </w:r>
    </w:p>
    <w:p w14:paraId="41ECA44D" w14:textId="24F9D8CF" w:rsidR="005443DF" w:rsidRDefault="005443DF" w:rsidP="00E37161">
      <w:pPr>
        <w:pStyle w:val="my-2"/>
        <w:spacing w:line="480" w:lineRule="auto"/>
        <w:ind w:left="720" w:firstLine="720"/>
        <w:jc w:val="both"/>
      </w:pPr>
      <w:proofErr w:type="spellStart"/>
      <w:r>
        <w:t>Dilihat</w:t>
      </w:r>
      <w:proofErr w:type="spellEnd"/>
      <w:r>
        <w:t xml:space="preserve"> </w:t>
      </w:r>
      <w:proofErr w:type="spellStart"/>
      <w:r>
        <w:t>dari</w:t>
      </w:r>
      <w:proofErr w:type="spellEnd"/>
      <w:r>
        <w:t xml:space="preserve"> </w:t>
      </w:r>
      <w:proofErr w:type="spellStart"/>
      <w:r>
        <w:t>sejauh</w:t>
      </w:r>
      <w:proofErr w:type="spellEnd"/>
      <w:r>
        <w:t xml:space="preserve"> mana </w:t>
      </w:r>
      <w:proofErr w:type="spellStart"/>
      <w:r>
        <w:t>konsumen</w:t>
      </w:r>
      <w:proofErr w:type="spellEnd"/>
      <w:r>
        <w:t xml:space="preserve"> </w:t>
      </w:r>
      <w:proofErr w:type="spellStart"/>
      <w:r>
        <w:t>atau</w:t>
      </w:r>
      <w:proofErr w:type="spellEnd"/>
      <w:r>
        <w:t xml:space="preserve"> </w:t>
      </w:r>
      <w:proofErr w:type="spellStart"/>
      <w:r>
        <w:t>individu</w:t>
      </w:r>
      <w:proofErr w:type="spellEnd"/>
      <w:r>
        <w:t xml:space="preserve"> </w:t>
      </w:r>
      <w:proofErr w:type="spellStart"/>
      <w:r>
        <w:t>dalam</w:t>
      </w:r>
      <w:proofErr w:type="spellEnd"/>
      <w:r>
        <w:t xml:space="preserve"> </w:t>
      </w:r>
      <w:proofErr w:type="spellStart"/>
      <w:r>
        <w:t>mengetahui</w:t>
      </w:r>
      <w:proofErr w:type="spellEnd"/>
      <w:r>
        <w:t xml:space="preserve"> </w:t>
      </w:r>
      <w:proofErr w:type="spellStart"/>
      <w:r>
        <w:t>definisi</w:t>
      </w:r>
      <w:proofErr w:type="spellEnd"/>
      <w:r>
        <w:t xml:space="preserve">, </w:t>
      </w:r>
      <w:proofErr w:type="spellStart"/>
      <w:r>
        <w:t>simbol</w:t>
      </w:r>
      <w:proofErr w:type="spellEnd"/>
      <w:r>
        <w:t xml:space="preserve">, </w:t>
      </w:r>
      <w:proofErr w:type="spellStart"/>
      <w:r>
        <w:t>konsep</w:t>
      </w:r>
      <w:proofErr w:type="spellEnd"/>
      <w:r>
        <w:t xml:space="preserve"> dan </w:t>
      </w:r>
      <w:proofErr w:type="spellStart"/>
      <w:r>
        <w:t>masalah</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lingkungan</w:t>
      </w:r>
      <w:proofErr w:type="spellEnd"/>
      <w:r>
        <w:t xml:space="preserve"> (</w:t>
      </w:r>
      <w:proofErr w:type="spellStart"/>
      <w:r>
        <w:t>seperti</w:t>
      </w:r>
      <w:proofErr w:type="spellEnd"/>
      <w:r>
        <w:t xml:space="preserve"> </w:t>
      </w:r>
      <w:proofErr w:type="spellStart"/>
      <w:r>
        <w:t>daur</w:t>
      </w:r>
      <w:proofErr w:type="spellEnd"/>
      <w:r>
        <w:t xml:space="preserve"> </w:t>
      </w:r>
      <w:proofErr w:type="spellStart"/>
      <w:r>
        <w:t>ulang</w:t>
      </w:r>
      <w:proofErr w:type="spellEnd"/>
      <w:r>
        <w:t xml:space="preserve">, </w:t>
      </w:r>
      <w:proofErr w:type="spellStart"/>
      <w:r>
        <w:t>emisi</w:t>
      </w:r>
      <w:proofErr w:type="spellEnd"/>
      <w:r>
        <w:t xml:space="preserve"> </w:t>
      </w:r>
      <w:proofErr w:type="spellStart"/>
      <w:r>
        <w:t>karbon</w:t>
      </w:r>
      <w:proofErr w:type="spellEnd"/>
      <w:r>
        <w:t xml:space="preserve">, </w:t>
      </w:r>
      <w:proofErr w:type="spellStart"/>
      <w:r>
        <w:t>atau</w:t>
      </w:r>
      <w:proofErr w:type="spellEnd"/>
      <w:r>
        <w:t xml:space="preserve"> </w:t>
      </w:r>
      <w:proofErr w:type="spellStart"/>
      <w:r>
        <w:t>limbah</w:t>
      </w:r>
      <w:proofErr w:type="spellEnd"/>
      <w:r>
        <w:t xml:space="preserve"> </w:t>
      </w:r>
      <w:proofErr w:type="spellStart"/>
      <w:r>
        <w:t>plasti</w:t>
      </w:r>
      <w:r w:rsidR="00206EF4">
        <w:t>k</w:t>
      </w:r>
      <w:proofErr w:type="spellEnd"/>
      <w:r>
        <w:t>)</w:t>
      </w:r>
      <w:r w:rsidR="00206EF4">
        <w:t xml:space="preserve">. </w:t>
      </w:r>
      <w:proofErr w:type="spellStart"/>
      <w:r w:rsidR="00206EF4">
        <w:t>Semakin</w:t>
      </w:r>
      <w:proofErr w:type="spellEnd"/>
      <w:r w:rsidR="00206EF4">
        <w:t xml:space="preserve"> </w:t>
      </w:r>
      <w:proofErr w:type="spellStart"/>
      <w:r w:rsidR="00206EF4">
        <w:t>tinggi</w:t>
      </w:r>
      <w:proofErr w:type="spellEnd"/>
      <w:r w:rsidR="00206EF4">
        <w:t xml:space="preserve"> </w:t>
      </w:r>
      <w:proofErr w:type="spellStart"/>
      <w:r w:rsidR="00206EF4">
        <w:t>pengetahuan</w:t>
      </w:r>
      <w:proofErr w:type="spellEnd"/>
      <w:r w:rsidR="00206EF4">
        <w:t xml:space="preserve"> </w:t>
      </w:r>
      <w:proofErr w:type="spellStart"/>
      <w:r w:rsidR="00206EF4">
        <w:t>seseorang</w:t>
      </w:r>
      <w:proofErr w:type="spellEnd"/>
      <w:r w:rsidR="00206EF4">
        <w:t xml:space="preserve"> </w:t>
      </w:r>
      <w:proofErr w:type="spellStart"/>
      <w:r w:rsidR="00206EF4">
        <w:t>tentang</w:t>
      </w:r>
      <w:proofErr w:type="spellEnd"/>
      <w:r w:rsidR="00206EF4">
        <w:t xml:space="preserve"> </w:t>
      </w:r>
      <w:proofErr w:type="spellStart"/>
      <w:r w:rsidR="00206EF4">
        <w:t>bagaimana</w:t>
      </w:r>
      <w:proofErr w:type="spellEnd"/>
      <w:r w:rsidR="00206EF4">
        <w:t xml:space="preserve"> </w:t>
      </w:r>
      <w:proofErr w:type="spellStart"/>
      <w:r w:rsidR="00206EF4">
        <w:t>ekosistem</w:t>
      </w:r>
      <w:proofErr w:type="spellEnd"/>
      <w:r w:rsidR="00206EF4">
        <w:t xml:space="preserve"> </w:t>
      </w:r>
      <w:proofErr w:type="spellStart"/>
      <w:r w:rsidR="00206EF4">
        <w:t>bekerja</w:t>
      </w:r>
      <w:proofErr w:type="spellEnd"/>
      <w:r w:rsidR="00206EF4">
        <w:t xml:space="preserve">, </w:t>
      </w:r>
      <w:proofErr w:type="spellStart"/>
      <w:r w:rsidR="00206EF4">
        <w:t>semakin</w:t>
      </w:r>
      <w:proofErr w:type="spellEnd"/>
      <w:r w:rsidR="00206EF4">
        <w:t xml:space="preserve"> </w:t>
      </w:r>
      <w:proofErr w:type="spellStart"/>
      <w:r w:rsidR="00206EF4">
        <w:t>tinggi</w:t>
      </w:r>
      <w:proofErr w:type="spellEnd"/>
      <w:r w:rsidR="00206EF4">
        <w:t xml:space="preserve"> rasa </w:t>
      </w:r>
      <w:proofErr w:type="spellStart"/>
      <w:r w:rsidR="00206EF4">
        <w:t>tanggung</w:t>
      </w:r>
      <w:proofErr w:type="spellEnd"/>
      <w:r w:rsidR="00206EF4">
        <w:t xml:space="preserve"> </w:t>
      </w:r>
      <w:proofErr w:type="spellStart"/>
      <w:r w:rsidR="00206EF4">
        <w:t>jawab</w:t>
      </w:r>
      <w:proofErr w:type="spellEnd"/>
      <w:r w:rsidR="00206EF4">
        <w:t xml:space="preserve"> moral </w:t>
      </w:r>
      <w:proofErr w:type="spellStart"/>
      <w:r w:rsidR="00206EF4">
        <w:t>mereka</w:t>
      </w:r>
      <w:proofErr w:type="spellEnd"/>
      <w:r w:rsidR="00206EF4">
        <w:t xml:space="preserve"> </w:t>
      </w:r>
      <w:proofErr w:type="spellStart"/>
      <w:r w:rsidR="00206EF4">
        <w:t>untuk</w:t>
      </w:r>
      <w:proofErr w:type="spellEnd"/>
      <w:r w:rsidR="00206EF4">
        <w:t xml:space="preserve"> </w:t>
      </w:r>
      <w:proofErr w:type="spellStart"/>
      <w:r w:rsidR="00206EF4">
        <w:t>melindunginya</w:t>
      </w:r>
      <w:proofErr w:type="spellEnd"/>
      <w:r w:rsidR="00206EF4">
        <w:t>.</w:t>
      </w:r>
    </w:p>
    <w:p w14:paraId="1C430B4A" w14:textId="432B0704" w:rsidR="00206EF4" w:rsidRDefault="005F5F7F" w:rsidP="0002021F">
      <w:pPr>
        <w:pStyle w:val="my-2"/>
        <w:numPr>
          <w:ilvl w:val="0"/>
          <w:numId w:val="41"/>
        </w:numPr>
        <w:spacing w:line="480" w:lineRule="auto"/>
        <w:jc w:val="both"/>
      </w:pPr>
      <w:proofErr w:type="spellStart"/>
      <w:r>
        <w:t>Pengaruh</w:t>
      </w:r>
      <w:proofErr w:type="spellEnd"/>
      <w:r>
        <w:t xml:space="preserve"> Sosial</w:t>
      </w:r>
    </w:p>
    <w:p w14:paraId="7A88A711" w14:textId="2ECC1E38" w:rsidR="003A26E9" w:rsidRDefault="003A26E9" w:rsidP="00E37161">
      <w:pPr>
        <w:pStyle w:val="my-2"/>
        <w:spacing w:line="480" w:lineRule="auto"/>
        <w:ind w:left="720" w:firstLine="720"/>
        <w:jc w:val="both"/>
      </w:pPr>
      <w:proofErr w:type="spellStart"/>
      <w:r>
        <w:t>Tekanan</w:t>
      </w:r>
      <w:proofErr w:type="spellEnd"/>
      <w:r>
        <w:t xml:space="preserve"> </w:t>
      </w:r>
      <w:proofErr w:type="spellStart"/>
      <w:r>
        <w:t>sosial</w:t>
      </w:r>
      <w:proofErr w:type="spellEnd"/>
      <w:r>
        <w:t xml:space="preserve"> yang </w:t>
      </w:r>
      <w:proofErr w:type="spellStart"/>
      <w:r>
        <w:t>dirasakan</w:t>
      </w:r>
      <w:proofErr w:type="spellEnd"/>
      <w:r>
        <w:t xml:space="preserve"> oleh </w:t>
      </w:r>
      <w:proofErr w:type="spellStart"/>
      <w:r>
        <w:t>setiap</w:t>
      </w:r>
      <w:proofErr w:type="spellEnd"/>
      <w:r>
        <w:t xml:space="preserve"> </w:t>
      </w:r>
      <w:proofErr w:type="spellStart"/>
      <w:r>
        <w:t>individu</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atau</w:t>
      </w:r>
      <w:proofErr w:type="spellEnd"/>
      <w:r>
        <w:t xml:space="preserve"> </w:t>
      </w:r>
      <w:proofErr w:type="spellStart"/>
      <w:r>
        <w:t>tidak</w:t>
      </w:r>
      <w:proofErr w:type="spellEnd"/>
      <w:r>
        <w:t xml:space="preserve"> </w:t>
      </w:r>
      <w:proofErr w:type="spellStart"/>
      <w:r>
        <w:t>melakukan</w:t>
      </w:r>
      <w:proofErr w:type="spellEnd"/>
      <w:r>
        <w:t xml:space="preserve"> </w:t>
      </w:r>
      <w:proofErr w:type="spellStart"/>
      <w:r>
        <w:t>perilaku</w:t>
      </w:r>
      <w:proofErr w:type="spellEnd"/>
      <w:r>
        <w:t xml:space="preserve"> </w:t>
      </w:r>
      <w:proofErr w:type="spellStart"/>
      <w:r>
        <w:t>tertentu</w:t>
      </w:r>
      <w:proofErr w:type="spellEnd"/>
      <w:r>
        <w:t xml:space="preserve">. Ini </w:t>
      </w:r>
      <w:proofErr w:type="spellStart"/>
      <w:r>
        <w:t>bisa</w:t>
      </w:r>
      <w:proofErr w:type="spellEnd"/>
      <w:r>
        <w:t xml:space="preserve"> </w:t>
      </w:r>
      <w:proofErr w:type="spellStart"/>
      <w:r>
        <w:t>datang</w:t>
      </w:r>
      <w:proofErr w:type="spellEnd"/>
      <w:r>
        <w:t xml:space="preserve"> </w:t>
      </w:r>
      <w:proofErr w:type="spellStart"/>
      <w:r>
        <w:t>dari</w:t>
      </w:r>
      <w:proofErr w:type="spellEnd"/>
      <w:r>
        <w:t xml:space="preserve"> </w:t>
      </w:r>
      <w:proofErr w:type="spellStart"/>
      <w:r>
        <w:t>keluarga</w:t>
      </w:r>
      <w:proofErr w:type="spellEnd"/>
      <w:r>
        <w:t xml:space="preserve">, </w:t>
      </w:r>
      <w:proofErr w:type="spellStart"/>
      <w:r>
        <w:t>teman</w:t>
      </w:r>
      <w:proofErr w:type="spellEnd"/>
      <w:r>
        <w:t xml:space="preserve">, </w:t>
      </w:r>
      <w:proofErr w:type="spellStart"/>
      <w:r>
        <w:t>atau</w:t>
      </w:r>
      <w:proofErr w:type="spellEnd"/>
      <w:r>
        <w:t xml:space="preserve"> </w:t>
      </w:r>
      <w:proofErr w:type="spellStart"/>
      <w:r>
        <w:t>masyarakat</w:t>
      </w:r>
      <w:proofErr w:type="spellEnd"/>
      <w:r>
        <w:t xml:space="preserve">. Jika </w:t>
      </w:r>
      <w:proofErr w:type="spellStart"/>
      <w:r>
        <w:t>seseorang</w:t>
      </w:r>
      <w:proofErr w:type="spellEnd"/>
      <w:r>
        <w:t xml:space="preserve"> </w:t>
      </w:r>
      <w:proofErr w:type="spellStart"/>
      <w:r>
        <w:t>berada</w:t>
      </w:r>
      <w:proofErr w:type="spellEnd"/>
      <w:r>
        <w:t xml:space="preserve"> </w:t>
      </w:r>
      <w:proofErr w:type="spellStart"/>
      <w:r>
        <w:t>dalam</w:t>
      </w:r>
      <w:proofErr w:type="spellEnd"/>
      <w:r>
        <w:t xml:space="preserve"> </w:t>
      </w:r>
      <w:proofErr w:type="spellStart"/>
      <w:r>
        <w:t>lingkaran</w:t>
      </w:r>
      <w:proofErr w:type="spellEnd"/>
      <w:r>
        <w:t xml:space="preserve"> </w:t>
      </w:r>
      <w:proofErr w:type="spellStart"/>
      <w:r>
        <w:t>sosial</w:t>
      </w:r>
      <w:proofErr w:type="spellEnd"/>
      <w:r>
        <w:t xml:space="preserve"> yang </w:t>
      </w:r>
      <w:proofErr w:type="spellStart"/>
      <w:r>
        <w:t>menghargai</w:t>
      </w:r>
      <w:proofErr w:type="spellEnd"/>
      <w:r>
        <w:t xml:space="preserve"> </w:t>
      </w:r>
      <w:proofErr w:type="spellStart"/>
      <w:r>
        <w:t>gaya</w:t>
      </w:r>
      <w:proofErr w:type="spellEnd"/>
      <w:r>
        <w:t xml:space="preserve"> </w:t>
      </w:r>
      <w:proofErr w:type="spellStart"/>
      <w:r>
        <w:t>hidup</w:t>
      </w:r>
      <w:proofErr w:type="spellEnd"/>
      <w:r>
        <w:t xml:space="preserve"> </w:t>
      </w:r>
      <w:proofErr w:type="spellStart"/>
      <w:r>
        <w:t>hijau</w:t>
      </w:r>
      <w:proofErr w:type="spellEnd"/>
      <w:r>
        <w:t xml:space="preserve"> (</w:t>
      </w:r>
      <w:proofErr w:type="spellStart"/>
      <w:r>
        <w:t>misalnya</w:t>
      </w:r>
      <w:proofErr w:type="spellEnd"/>
      <w:r>
        <w:t xml:space="preserve"> </w:t>
      </w:r>
      <w:proofErr w:type="spellStart"/>
      <w:r>
        <w:t>teman-temannya</w:t>
      </w:r>
      <w:proofErr w:type="spellEnd"/>
      <w:r>
        <w:t xml:space="preserve"> </w:t>
      </w:r>
      <w:proofErr w:type="spellStart"/>
      <w:r>
        <w:t>selalu</w:t>
      </w:r>
      <w:proofErr w:type="spellEnd"/>
      <w:r>
        <w:t xml:space="preserve"> </w:t>
      </w:r>
      <w:proofErr w:type="spellStart"/>
      <w:r>
        <w:t>membawa</w:t>
      </w:r>
      <w:proofErr w:type="spellEnd"/>
      <w:r>
        <w:t xml:space="preserve"> </w:t>
      </w:r>
      <w:proofErr w:type="spellStart"/>
      <w:r>
        <w:lastRenderedPageBreak/>
        <w:t>botol</w:t>
      </w:r>
      <w:proofErr w:type="spellEnd"/>
      <w:r>
        <w:t xml:space="preserve"> </w:t>
      </w:r>
      <w:proofErr w:type="spellStart"/>
      <w:r>
        <w:t>minum</w:t>
      </w:r>
      <w:proofErr w:type="spellEnd"/>
      <w:r>
        <w:t xml:space="preserve"> </w:t>
      </w:r>
      <w:proofErr w:type="spellStart"/>
      <w:r>
        <w:t>sendiri</w:t>
      </w:r>
      <w:proofErr w:type="spellEnd"/>
      <w:proofErr w:type="gramStart"/>
      <w:r>
        <w:t>),</w:t>
      </w:r>
      <w:proofErr w:type="spellStart"/>
      <w:r>
        <w:t>kesadaran</w:t>
      </w:r>
      <w:proofErr w:type="spellEnd"/>
      <w:proofErr w:type="gramEnd"/>
      <w:r>
        <w:t xml:space="preserve"> </w:t>
      </w:r>
      <w:proofErr w:type="spellStart"/>
      <w:r>
        <w:t>hijaunya</w:t>
      </w:r>
      <w:proofErr w:type="spellEnd"/>
      <w:r>
        <w:t xml:space="preserve"> </w:t>
      </w:r>
      <w:proofErr w:type="spellStart"/>
      <w:r>
        <w:t>akan</w:t>
      </w:r>
      <w:proofErr w:type="spellEnd"/>
      <w:r>
        <w:t xml:space="preserve"> </w:t>
      </w:r>
      <w:proofErr w:type="spellStart"/>
      <w:r>
        <w:t>meningkat</w:t>
      </w:r>
      <w:proofErr w:type="spellEnd"/>
      <w:r>
        <w:t xml:space="preserve"> </w:t>
      </w:r>
      <w:proofErr w:type="spellStart"/>
      <w:r>
        <w:t>keinginan</w:t>
      </w:r>
      <w:proofErr w:type="spellEnd"/>
      <w:r>
        <w:t xml:space="preserve"> </w:t>
      </w:r>
      <w:proofErr w:type="spellStart"/>
      <w:r>
        <w:t>untuk</w:t>
      </w:r>
      <w:proofErr w:type="spellEnd"/>
      <w:r>
        <w:t xml:space="preserve"> </w:t>
      </w:r>
      <w:proofErr w:type="spellStart"/>
      <w:r>
        <w:t>menyesuaikan</w:t>
      </w:r>
      <w:proofErr w:type="spellEnd"/>
      <w:r>
        <w:t xml:space="preserve"> </w:t>
      </w:r>
      <w:proofErr w:type="spellStart"/>
      <w:r>
        <w:t>diri</w:t>
      </w:r>
      <w:proofErr w:type="spellEnd"/>
      <w:r>
        <w:t>.</w:t>
      </w:r>
    </w:p>
    <w:p w14:paraId="673E80B9" w14:textId="60B3E12B" w:rsidR="003A26E9" w:rsidRDefault="005F5F7F" w:rsidP="0002021F">
      <w:pPr>
        <w:pStyle w:val="my-2"/>
        <w:numPr>
          <w:ilvl w:val="0"/>
          <w:numId w:val="41"/>
        </w:numPr>
        <w:spacing w:line="480" w:lineRule="auto"/>
        <w:jc w:val="both"/>
      </w:pPr>
      <w:r>
        <w:t xml:space="preserve">Nilai </w:t>
      </w:r>
      <w:proofErr w:type="spellStart"/>
      <w:r>
        <w:t>Persepsi</w:t>
      </w:r>
      <w:proofErr w:type="spellEnd"/>
      <w:r>
        <w:t xml:space="preserve"> Hijau</w:t>
      </w:r>
    </w:p>
    <w:p w14:paraId="38076D4B" w14:textId="540260AC" w:rsidR="003A26E9" w:rsidRDefault="003A26E9" w:rsidP="00E37161">
      <w:pPr>
        <w:pStyle w:val="my-2"/>
        <w:spacing w:line="480" w:lineRule="auto"/>
        <w:ind w:left="720" w:firstLine="720"/>
        <w:jc w:val="both"/>
      </w:pPr>
      <w:proofErr w:type="spellStart"/>
      <w:r w:rsidRPr="003A26E9">
        <w:t>Penilaian</w:t>
      </w:r>
      <w:proofErr w:type="spellEnd"/>
      <w:r w:rsidRPr="003A26E9">
        <w:t xml:space="preserve"> </w:t>
      </w:r>
      <w:proofErr w:type="spellStart"/>
      <w:r w:rsidRPr="003A26E9">
        <w:t>konsumen</w:t>
      </w:r>
      <w:proofErr w:type="spellEnd"/>
      <w:r w:rsidRPr="003A26E9">
        <w:t xml:space="preserve"> </w:t>
      </w:r>
      <w:proofErr w:type="spellStart"/>
      <w:r w:rsidRPr="003A26E9">
        <w:t>secara</w:t>
      </w:r>
      <w:proofErr w:type="spellEnd"/>
      <w:r w:rsidRPr="003A26E9">
        <w:t xml:space="preserve"> </w:t>
      </w:r>
      <w:proofErr w:type="spellStart"/>
      <w:r w:rsidRPr="003A26E9">
        <w:t>keseluruhan</w:t>
      </w:r>
      <w:proofErr w:type="spellEnd"/>
      <w:r w:rsidRPr="003A26E9">
        <w:t xml:space="preserve"> pada </w:t>
      </w:r>
      <w:proofErr w:type="spellStart"/>
      <w:r w:rsidRPr="003A26E9">
        <w:t>manfaat</w:t>
      </w:r>
      <w:proofErr w:type="spellEnd"/>
      <w:r w:rsidRPr="003A26E9">
        <w:t xml:space="preserve"> </w:t>
      </w:r>
      <w:proofErr w:type="spellStart"/>
      <w:r w:rsidRPr="003A26E9">
        <w:t>suatu</w:t>
      </w:r>
      <w:proofErr w:type="spellEnd"/>
      <w:r w:rsidRPr="003A26E9">
        <w:t xml:space="preserve"> </w:t>
      </w:r>
      <w:proofErr w:type="spellStart"/>
      <w:r w:rsidRPr="003A26E9">
        <w:t>produk</w:t>
      </w:r>
      <w:proofErr w:type="spellEnd"/>
      <w:r w:rsidRPr="003A26E9">
        <w:t xml:space="preserve"> </w:t>
      </w:r>
      <w:proofErr w:type="spellStart"/>
      <w:r w:rsidRPr="003A26E9">
        <w:t>atau</w:t>
      </w:r>
      <w:proofErr w:type="spellEnd"/>
      <w:r w:rsidRPr="003A26E9">
        <w:t xml:space="preserve"> </w:t>
      </w:r>
      <w:proofErr w:type="spellStart"/>
      <w:r w:rsidRPr="003A26E9">
        <w:t>layanan</w:t>
      </w:r>
      <w:proofErr w:type="spellEnd"/>
      <w:r w:rsidRPr="003A26E9">
        <w:t xml:space="preserve"> </w:t>
      </w:r>
      <w:proofErr w:type="spellStart"/>
      <w:r w:rsidRPr="003A26E9">
        <w:t>antara</w:t>
      </w:r>
      <w:proofErr w:type="spellEnd"/>
      <w:r w:rsidRPr="003A26E9">
        <w:t xml:space="preserve"> </w:t>
      </w:r>
      <w:proofErr w:type="spellStart"/>
      <w:r w:rsidRPr="003A26E9">
        <w:t>apa</w:t>
      </w:r>
      <w:proofErr w:type="spellEnd"/>
      <w:r w:rsidRPr="003A26E9">
        <w:t xml:space="preserve"> yang </w:t>
      </w:r>
      <w:proofErr w:type="spellStart"/>
      <w:r w:rsidRPr="003A26E9">
        <w:t>diterima</w:t>
      </w:r>
      <w:proofErr w:type="spellEnd"/>
      <w:r w:rsidRPr="003A26E9">
        <w:t xml:space="preserve"> dan </w:t>
      </w:r>
      <w:proofErr w:type="spellStart"/>
      <w:r w:rsidRPr="003A26E9">
        <w:t>apa</w:t>
      </w:r>
      <w:proofErr w:type="spellEnd"/>
      <w:r w:rsidRPr="003A26E9">
        <w:t xml:space="preserve"> yang </w:t>
      </w:r>
      <w:proofErr w:type="spellStart"/>
      <w:r w:rsidRPr="003A26E9">
        <w:t>diberikan</w:t>
      </w:r>
      <w:proofErr w:type="spellEnd"/>
      <w:r w:rsidRPr="003A26E9">
        <w:t xml:space="preserve">, </w:t>
      </w:r>
      <w:proofErr w:type="spellStart"/>
      <w:r w:rsidRPr="003A26E9">
        <w:t>berdasarkan</w:t>
      </w:r>
      <w:proofErr w:type="spellEnd"/>
      <w:r w:rsidRPr="003A26E9">
        <w:t xml:space="preserve"> </w:t>
      </w:r>
      <w:proofErr w:type="spellStart"/>
      <w:r w:rsidRPr="003A26E9">
        <w:t>keinginan</w:t>
      </w:r>
      <w:proofErr w:type="spellEnd"/>
      <w:r w:rsidRPr="003A26E9">
        <w:t xml:space="preserve"> </w:t>
      </w:r>
      <w:proofErr w:type="spellStart"/>
      <w:r w:rsidRPr="003A26E9">
        <w:t>lingkungan</w:t>
      </w:r>
      <w:proofErr w:type="spellEnd"/>
      <w:r w:rsidRPr="003A26E9">
        <w:t xml:space="preserve">. </w:t>
      </w:r>
      <w:proofErr w:type="spellStart"/>
      <w:r w:rsidRPr="003A26E9">
        <w:t>Seseorang</w:t>
      </w:r>
      <w:proofErr w:type="spellEnd"/>
      <w:r w:rsidRPr="003A26E9">
        <w:t xml:space="preserve"> </w:t>
      </w:r>
      <w:proofErr w:type="spellStart"/>
      <w:r w:rsidRPr="003A26E9">
        <w:t>akan</w:t>
      </w:r>
      <w:proofErr w:type="spellEnd"/>
      <w:r w:rsidRPr="003A26E9">
        <w:t xml:space="preserve"> </w:t>
      </w:r>
      <w:proofErr w:type="spellStart"/>
      <w:r w:rsidRPr="003A26E9">
        <w:t>memiliki</w:t>
      </w:r>
      <w:proofErr w:type="spellEnd"/>
      <w:r w:rsidRPr="003A26E9">
        <w:t xml:space="preserve"> green awareness yang </w:t>
      </w:r>
      <w:proofErr w:type="spellStart"/>
      <w:r w:rsidRPr="003A26E9">
        <w:t>lebih</w:t>
      </w:r>
      <w:proofErr w:type="spellEnd"/>
      <w:r w:rsidRPr="003A26E9">
        <w:t xml:space="preserve"> </w:t>
      </w:r>
      <w:proofErr w:type="spellStart"/>
      <w:r w:rsidRPr="003A26E9">
        <w:t>tinggi</w:t>
      </w:r>
      <w:proofErr w:type="spellEnd"/>
      <w:r w:rsidRPr="003A26E9">
        <w:t xml:space="preserve"> </w:t>
      </w:r>
      <w:proofErr w:type="spellStart"/>
      <w:r w:rsidRPr="003A26E9">
        <w:t>jika</w:t>
      </w:r>
      <w:proofErr w:type="spellEnd"/>
      <w:r w:rsidRPr="003A26E9">
        <w:t xml:space="preserve"> </w:t>
      </w:r>
      <w:proofErr w:type="spellStart"/>
      <w:r w:rsidRPr="003A26E9">
        <w:t>mereka</w:t>
      </w:r>
      <w:proofErr w:type="spellEnd"/>
      <w:r w:rsidRPr="003A26E9">
        <w:t xml:space="preserve"> </w:t>
      </w:r>
      <w:proofErr w:type="spellStart"/>
      <w:r w:rsidRPr="003A26E9">
        <w:t>percaya</w:t>
      </w:r>
      <w:proofErr w:type="spellEnd"/>
      <w:r w:rsidRPr="003A26E9">
        <w:t xml:space="preserve"> </w:t>
      </w:r>
      <w:proofErr w:type="spellStart"/>
      <w:r w:rsidRPr="003A26E9">
        <w:t>bahwa</w:t>
      </w:r>
      <w:proofErr w:type="spellEnd"/>
      <w:r w:rsidRPr="003A26E9">
        <w:t xml:space="preserve"> </w:t>
      </w:r>
      <w:proofErr w:type="spellStart"/>
      <w:r w:rsidRPr="003A26E9">
        <w:t>tindakan</w:t>
      </w:r>
      <w:proofErr w:type="spellEnd"/>
      <w:r w:rsidRPr="003A26E9">
        <w:t xml:space="preserve"> </w:t>
      </w:r>
      <w:proofErr w:type="spellStart"/>
      <w:r w:rsidRPr="003A26E9">
        <w:t>hijau</w:t>
      </w:r>
      <w:proofErr w:type="spellEnd"/>
      <w:r w:rsidRPr="003A26E9">
        <w:t xml:space="preserve"> </w:t>
      </w:r>
      <w:proofErr w:type="spellStart"/>
      <w:r w:rsidRPr="003A26E9">
        <w:t>tersebut</w:t>
      </w:r>
      <w:proofErr w:type="spellEnd"/>
      <w:r w:rsidRPr="003A26E9">
        <w:t xml:space="preserve"> </w:t>
      </w:r>
      <w:proofErr w:type="spellStart"/>
      <w:r w:rsidRPr="003A26E9">
        <w:t>memberikan</w:t>
      </w:r>
      <w:proofErr w:type="spellEnd"/>
      <w:r w:rsidRPr="003A26E9">
        <w:t xml:space="preserve"> </w:t>
      </w:r>
      <w:proofErr w:type="spellStart"/>
      <w:r w:rsidRPr="003A26E9">
        <w:t>nilai</w:t>
      </w:r>
      <w:proofErr w:type="spellEnd"/>
      <w:r w:rsidRPr="003A26E9">
        <w:t xml:space="preserve"> </w:t>
      </w:r>
      <w:proofErr w:type="spellStart"/>
      <w:r w:rsidRPr="003A26E9">
        <w:t>tambah</w:t>
      </w:r>
      <w:proofErr w:type="spellEnd"/>
      <w:r w:rsidRPr="003A26E9">
        <w:t xml:space="preserve"> (</w:t>
      </w:r>
      <w:proofErr w:type="spellStart"/>
      <w:r w:rsidRPr="003A26E9">
        <w:t>misalnya</w:t>
      </w:r>
      <w:proofErr w:type="spellEnd"/>
      <w:r w:rsidRPr="003A26E9">
        <w:t xml:space="preserve">: </w:t>
      </w:r>
      <w:proofErr w:type="spellStart"/>
      <w:r w:rsidRPr="003A26E9">
        <w:t>lebih</w:t>
      </w:r>
      <w:proofErr w:type="spellEnd"/>
      <w:r w:rsidRPr="003A26E9">
        <w:t xml:space="preserve"> </w:t>
      </w:r>
      <w:proofErr w:type="spellStart"/>
      <w:r w:rsidRPr="003A26E9">
        <w:t>sehat</w:t>
      </w:r>
      <w:proofErr w:type="spellEnd"/>
      <w:r w:rsidRPr="003A26E9">
        <w:t xml:space="preserve">) </w:t>
      </w:r>
      <w:proofErr w:type="spellStart"/>
      <w:r w:rsidRPr="003A26E9">
        <w:t>dibandingkan</w:t>
      </w:r>
      <w:proofErr w:type="spellEnd"/>
      <w:r w:rsidRPr="003A26E9">
        <w:t xml:space="preserve"> </w:t>
      </w:r>
      <w:proofErr w:type="spellStart"/>
      <w:r w:rsidRPr="003A26E9">
        <w:t>pengorbanannya</w:t>
      </w:r>
      <w:proofErr w:type="spellEnd"/>
      <w:r w:rsidRPr="003A26E9">
        <w:t xml:space="preserve"> (</w:t>
      </w:r>
      <w:proofErr w:type="spellStart"/>
      <w:r w:rsidRPr="003A26E9">
        <w:t>misalnya</w:t>
      </w:r>
      <w:proofErr w:type="spellEnd"/>
      <w:r w:rsidRPr="003A26E9">
        <w:t xml:space="preserve">: </w:t>
      </w:r>
      <w:proofErr w:type="spellStart"/>
      <w:r w:rsidRPr="003A26E9">
        <w:t>harga</w:t>
      </w:r>
      <w:proofErr w:type="spellEnd"/>
      <w:r w:rsidRPr="003A26E9">
        <w:t xml:space="preserve"> </w:t>
      </w:r>
      <w:proofErr w:type="spellStart"/>
      <w:r w:rsidRPr="003A26E9">
        <w:t>lebih</w:t>
      </w:r>
      <w:proofErr w:type="spellEnd"/>
      <w:r w:rsidRPr="003A26E9">
        <w:t xml:space="preserve"> mahal).</w:t>
      </w:r>
    </w:p>
    <w:p w14:paraId="69CBEF51" w14:textId="465F8300" w:rsidR="003A26E9" w:rsidRDefault="005F5F7F" w:rsidP="0002021F">
      <w:pPr>
        <w:pStyle w:val="my-2"/>
        <w:numPr>
          <w:ilvl w:val="0"/>
          <w:numId w:val="41"/>
        </w:numPr>
        <w:spacing w:line="480" w:lineRule="auto"/>
        <w:jc w:val="both"/>
      </w:pPr>
      <w:proofErr w:type="spellStart"/>
      <w:r>
        <w:t>Paparan</w:t>
      </w:r>
      <w:proofErr w:type="spellEnd"/>
      <w:r>
        <w:t xml:space="preserve"> Media</w:t>
      </w:r>
    </w:p>
    <w:p w14:paraId="20498D51" w14:textId="09AEB5F4" w:rsidR="003A26E9" w:rsidRDefault="009F38F0" w:rsidP="00E37161">
      <w:pPr>
        <w:pStyle w:val="my-2"/>
        <w:spacing w:line="480" w:lineRule="auto"/>
        <w:ind w:left="720" w:firstLine="720"/>
        <w:jc w:val="both"/>
      </w:pPr>
      <w:proofErr w:type="spellStart"/>
      <w:r>
        <w:t>Kedalaman</w:t>
      </w:r>
      <w:proofErr w:type="spellEnd"/>
      <w:r>
        <w:t xml:space="preserve"> dan </w:t>
      </w:r>
      <w:proofErr w:type="spellStart"/>
      <w:r>
        <w:t>keseringan</w:t>
      </w:r>
      <w:proofErr w:type="spellEnd"/>
      <w:r>
        <w:t xml:space="preserve"> </w:t>
      </w:r>
      <w:proofErr w:type="spellStart"/>
      <w:r>
        <w:t>seseorang</w:t>
      </w:r>
      <w:proofErr w:type="spellEnd"/>
      <w:r>
        <w:t xml:space="preserve"> </w:t>
      </w:r>
      <w:proofErr w:type="spellStart"/>
      <w:r>
        <w:t>terpapar</w:t>
      </w:r>
      <w:proofErr w:type="spellEnd"/>
      <w:r>
        <w:t xml:space="preserve"> </w:t>
      </w:r>
      <w:proofErr w:type="spellStart"/>
      <w:r>
        <w:t>informasi</w:t>
      </w:r>
      <w:proofErr w:type="spellEnd"/>
      <w:r>
        <w:t xml:space="preserve"> </w:t>
      </w:r>
      <w:proofErr w:type="spellStart"/>
      <w:r>
        <w:t>mengenai</w:t>
      </w:r>
      <w:proofErr w:type="spellEnd"/>
      <w:r>
        <w:t xml:space="preserve"> </w:t>
      </w:r>
      <w:proofErr w:type="spellStart"/>
      <w:r>
        <w:t>isu-isu</w:t>
      </w:r>
      <w:proofErr w:type="spellEnd"/>
      <w:r>
        <w:t xml:space="preserve"> </w:t>
      </w:r>
      <w:proofErr w:type="spellStart"/>
      <w:r>
        <w:t>lingkungan</w:t>
      </w:r>
      <w:proofErr w:type="spellEnd"/>
      <w:r>
        <w:t xml:space="preserve"> </w:t>
      </w:r>
      <w:proofErr w:type="spellStart"/>
      <w:r>
        <w:t>melalui</w:t>
      </w:r>
      <w:proofErr w:type="spellEnd"/>
      <w:r>
        <w:t xml:space="preserve"> </w:t>
      </w:r>
      <w:proofErr w:type="spellStart"/>
      <w:r>
        <w:t>televisi</w:t>
      </w:r>
      <w:proofErr w:type="spellEnd"/>
      <w:r>
        <w:t xml:space="preserve">, internet, </w:t>
      </w:r>
      <w:proofErr w:type="spellStart"/>
      <w:r>
        <w:t>berita</w:t>
      </w:r>
      <w:proofErr w:type="spellEnd"/>
      <w:r>
        <w:t xml:space="preserve">, </w:t>
      </w:r>
      <w:proofErr w:type="spellStart"/>
      <w:r>
        <w:t>atau</w:t>
      </w:r>
      <w:proofErr w:type="spellEnd"/>
      <w:r>
        <w:t xml:space="preserve"> media </w:t>
      </w:r>
      <w:proofErr w:type="spellStart"/>
      <w:r>
        <w:t>sosial</w:t>
      </w:r>
      <w:proofErr w:type="spellEnd"/>
      <w:r>
        <w:t>.</w:t>
      </w:r>
      <w:r w:rsidR="00E37161">
        <w:t xml:space="preserve"> </w:t>
      </w:r>
      <w:r>
        <w:t xml:space="preserve">Media </w:t>
      </w:r>
      <w:proofErr w:type="spellStart"/>
      <w:r>
        <w:t>membingkai</w:t>
      </w:r>
      <w:proofErr w:type="spellEnd"/>
      <w:r>
        <w:t xml:space="preserve"> </w:t>
      </w:r>
      <w:proofErr w:type="spellStart"/>
      <w:r>
        <w:t>isu</w:t>
      </w:r>
      <w:proofErr w:type="spellEnd"/>
      <w:r>
        <w:t xml:space="preserve">. Berita </w:t>
      </w:r>
      <w:proofErr w:type="spellStart"/>
      <w:r>
        <w:t>tentang</w:t>
      </w:r>
      <w:proofErr w:type="spellEnd"/>
      <w:r>
        <w:t xml:space="preserve"> </w:t>
      </w:r>
      <w:proofErr w:type="spellStart"/>
      <w:r>
        <w:t>pemanasan</w:t>
      </w:r>
      <w:proofErr w:type="spellEnd"/>
      <w:r>
        <w:t xml:space="preserve"> global </w:t>
      </w:r>
      <w:proofErr w:type="spellStart"/>
      <w:r>
        <w:t>atau</w:t>
      </w:r>
      <w:proofErr w:type="spellEnd"/>
      <w:r>
        <w:t xml:space="preserve"> </w:t>
      </w:r>
      <w:proofErr w:type="spellStart"/>
      <w:r>
        <w:t>pencemaran</w:t>
      </w:r>
      <w:proofErr w:type="spellEnd"/>
      <w:r>
        <w:t xml:space="preserve"> </w:t>
      </w:r>
      <w:proofErr w:type="spellStart"/>
      <w:r>
        <w:t>plastik</w:t>
      </w:r>
      <w:proofErr w:type="spellEnd"/>
      <w:r>
        <w:t xml:space="preserve"> yang </w:t>
      </w:r>
      <w:proofErr w:type="spellStart"/>
      <w:r>
        <w:t>terus</w:t>
      </w:r>
      <w:proofErr w:type="spellEnd"/>
      <w:r>
        <w:t xml:space="preserve"> </w:t>
      </w:r>
      <w:proofErr w:type="spellStart"/>
      <w:r>
        <w:t>menerus</w:t>
      </w:r>
      <w:proofErr w:type="spellEnd"/>
      <w:r>
        <w:t xml:space="preserve"> </w:t>
      </w:r>
      <w:proofErr w:type="spellStart"/>
      <w:r>
        <w:t>dilihat</w:t>
      </w:r>
      <w:proofErr w:type="spellEnd"/>
      <w:r>
        <w:t xml:space="preserve"> </w:t>
      </w:r>
      <w:proofErr w:type="spellStart"/>
      <w:r>
        <w:t>akan</w:t>
      </w:r>
      <w:proofErr w:type="spellEnd"/>
      <w:r>
        <w:t xml:space="preserve"> </w:t>
      </w:r>
      <w:proofErr w:type="spellStart"/>
      <w:r>
        <w:t>memicu</w:t>
      </w:r>
      <w:proofErr w:type="spellEnd"/>
      <w:r>
        <w:t xml:space="preserve"> awareness </w:t>
      </w:r>
      <w:proofErr w:type="spellStart"/>
      <w:r>
        <w:t>secara</w:t>
      </w:r>
      <w:proofErr w:type="spellEnd"/>
      <w:r>
        <w:t xml:space="preserve"> </w:t>
      </w:r>
      <w:proofErr w:type="spellStart"/>
      <w:r>
        <w:t>kognitif</w:t>
      </w:r>
      <w:proofErr w:type="spellEnd"/>
      <w:r>
        <w:t>.</w:t>
      </w:r>
    </w:p>
    <w:p w14:paraId="5866BDEA" w14:textId="6814CE37" w:rsidR="009F38F0" w:rsidRDefault="005F5F7F" w:rsidP="0002021F">
      <w:pPr>
        <w:pStyle w:val="my-2"/>
        <w:numPr>
          <w:ilvl w:val="0"/>
          <w:numId w:val="41"/>
        </w:numPr>
        <w:spacing w:line="480" w:lineRule="auto"/>
        <w:jc w:val="both"/>
      </w:pPr>
      <w:proofErr w:type="spellStart"/>
      <w:r>
        <w:t>Altruisme</w:t>
      </w:r>
      <w:proofErr w:type="spellEnd"/>
    </w:p>
    <w:p w14:paraId="68EA7A3F" w14:textId="251AC32D" w:rsidR="00E37161" w:rsidRDefault="00533589" w:rsidP="0064013A">
      <w:pPr>
        <w:pStyle w:val="my-2"/>
        <w:spacing w:line="480" w:lineRule="auto"/>
        <w:ind w:left="720" w:firstLine="720"/>
        <w:jc w:val="both"/>
      </w:pPr>
      <w:proofErr w:type="spellStart"/>
      <w:r w:rsidRPr="00533589">
        <w:t>Merupakan</w:t>
      </w:r>
      <w:proofErr w:type="spellEnd"/>
      <w:r w:rsidRPr="00533589">
        <w:t xml:space="preserve"> </w:t>
      </w:r>
      <w:proofErr w:type="spellStart"/>
      <w:r w:rsidRPr="00533589">
        <w:t>kepedulian</w:t>
      </w:r>
      <w:proofErr w:type="spellEnd"/>
      <w:r w:rsidRPr="00533589">
        <w:t xml:space="preserve"> </w:t>
      </w:r>
      <w:proofErr w:type="spellStart"/>
      <w:r w:rsidRPr="00533589">
        <w:t>terhadap</w:t>
      </w:r>
      <w:proofErr w:type="spellEnd"/>
      <w:r w:rsidRPr="00533589">
        <w:t xml:space="preserve"> </w:t>
      </w:r>
      <w:proofErr w:type="spellStart"/>
      <w:r w:rsidRPr="00533589">
        <w:t>kesejahteraan</w:t>
      </w:r>
      <w:proofErr w:type="spellEnd"/>
      <w:r w:rsidRPr="00533589">
        <w:t xml:space="preserve"> orang lain </w:t>
      </w:r>
      <w:proofErr w:type="spellStart"/>
      <w:r w:rsidRPr="00533589">
        <w:t>atau</w:t>
      </w:r>
      <w:proofErr w:type="spellEnd"/>
      <w:r w:rsidRPr="00533589">
        <w:t xml:space="preserve"> </w:t>
      </w:r>
      <w:proofErr w:type="spellStart"/>
      <w:r w:rsidRPr="00533589">
        <w:t>lingkungan</w:t>
      </w:r>
      <w:proofErr w:type="spellEnd"/>
      <w:r w:rsidRPr="00533589">
        <w:t xml:space="preserve"> </w:t>
      </w:r>
      <w:proofErr w:type="spellStart"/>
      <w:r w:rsidRPr="00533589">
        <w:t>tanpa</w:t>
      </w:r>
      <w:proofErr w:type="spellEnd"/>
      <w:r w:rsidRPr="00533589">
        <w:t xml:space="preserve"> </w:t>
      </w:r>
      <w:proofErr w:type="spellStart"/>
      <w:r w:rsidRPr="00533589">
        <w:t>mengharapkan</w:t>
      </w:r>
      <w:proofErr w:type="spellEnd"/>
      <w:r w:rsidRPr="00533589">
        <w:t xml:space="preserve"> </w:t>
      </w:r>
      <w:proofErr w:type="spellStart"/>
      <w:r w:rsidRPr="00533589">
        <w:t>imbalan</w:t>
      </w:r>
      <w:proofErr w:type="spellEnd"/>
      <w:r w:rsidRPr="00533589">
        <w:t xml:space="preserve"> </w:t>
      </w:r>
      <w:proofErr w:type="spellStart"/>
      <w:r w:rsidRPr="00533589">
        <w:t>pribadi</w:t>
      </w:r>
      <w:proofErr w:type="spellEnd"/>
      <w:r w:rsidRPr="00533589">
        <w:t xml:space="preserve">. Orang </w:t>
      </w:r>
      <w:proofErr w:type="spellStart"/>
      <w:r w:rsidRPr="00533589">
        <w:t>dengan</w:t>
      </w:r>
      <w:proofErr w:type="spellEnd"/>
      <w:r w:rsidRPr="00533589">
        <w:t xml:space="preserve"> </w:t>
      </w:r>
      <w:proofErr w:type="spellStart"/>
      <w:r w:rsidRPr="00533589">
        <w:t>tingkat</w:t>
      </w:r>
      <w:proofErr w:type="spellEnd"/>
      <w:r w:rsidRPr="00533589">
        <w:t xml:space="preserve"> </w:t>
      </w:r>
      <w:proofErr w:type="spellStart"/>
      <w:r w:rsidRPr="00533589">
        <w:t>altruisme</w:t>
      </w:r>
      <w:proofErr w:type="spellEnd"/>
      <w:r w:rsidRPr="00533589">
        <w:t xml:space="preserve"> </w:t>
      </w:r>
      <w:proofErr w:type="spellStart"/>
      <w:r w:rsidRPr="00533589">
        <w:t>tinggi</w:t>
      </w:r>
      <w:proofErr w:type="spellEnd"/>
      <w:r w:rsidRPr="00533589">
        <w:t xml:space="preserve"> </w:t>
      </w:r>
      <w:proofErr w:type="spellStart"/>
      <w:r w:rsidRPr="00533589">
        <w:t>cenderung</w:t>
      </w:r>
      <w:proofErr w:type="spellEnd"/>
      <w:r w:rsidRPr="00533589">
        <w:t xml:space="preserve"> </w:t>
      </w:r>
      <w:proofErr w:type="spellStart"/>
      <w:r w:rsidRPr="00533589">
        <w:t>memiliki</w:t>
      </w:r>
      <w:proofErr w:type="spellEnd"/>
      <w:r w:rsidRPr="00533589">
        <w:t xml:space="preserve"> </w:t>
      </w:r>
      <w:r w:rsidRPr="00533589">
        <w:rPr>
          <w:i/>
          <w:iCs/>
        </w:rPr>
        <w:t>green awareness</w:t>
      </w:r>
      <w:r w:rsidRPr="00533589">
        <w:t xml:space="preserve"> yang </w:t>
      </w:r>
      <w:proofErr w:type="spellStart"/>
      <w:r w:rsidRPr="00533589">
        <w:t>kuat</w:t>
      </w:r>
      <w:proofErr w:type="spellEnd"/>
      <w:r w:rsidRPr="00533589">
        <w:t xml:space="preserve"> </w:t>
      </w:r>
      <w:proofErr w:type="spellStart"/>
      <w:r w:rsidRPr="00533589">
        <w:t>karena</w:t>
      </w:r>
      <w:proofErr w:type="spellEnd"/>
      <w:r w:rsidRPr="00533589">
        <w:t xml:space="preserve"> </w:t>
      </w:r>
      <w:proofErr w:type="spellStart"/>
      <w:r w:rsidRPr="00533589">
        <w:t>mereka</w:t>
      </w:r>
      <w:proofErr w:type="spellEnd"/>
      <w:r w:rsidRPr="00533589">
        <w:t xml:space="preserve"> </w:t>
      </w:r>
      <w:proofErr w:type="spellStart"/>
      <w:r w:rsidRPr="00533589">
        <w:t>peduli</w:t>
      </w:r>
      <w:proofErr w:type="spellEnd"/>
      <w:r w:rsidRPr="00533589">
        <w:t xml:space="preserve"> pada </w:t>
      </w:r>
      <w:proofErr w:type="spellStart"/>
      <w:r w:rsidRPr="00533589">
        <w:t>nasib</w:t>
      </w:r>
      <w:proofErr w:type="spellEnd"/>
      <w:r w:rsidRPr="00533589">
        <w:t xml:space="preserve"> </w:t>
      </w:r>
      <w:proofErr w:type="spellStart"/>
      <w:r w:rsidRPr="00533589">
        <w:t>generasi</w:t>
      </w:r>
      <w:proofErr w:type="spellEnd"/>
      <w:r w:rsidRPr="00533589">
        <w:t xml:space="preserve"> </w:t>
      </w:r>
      <w:proofErr w:type="spellStart"/>
      <w:r w:rsidRPr="00533589">
        <w:t>mendatang</w:t>
      </w:r>
      <w:proofErr w:type="spellEnd"/>
      <w:r w:rsidRPr="00533589">
        <w:t xml:space="preserve"> </w:t>
      </w:r>
      <w:proofErr w:type="spellStart"/>
      <w:r w:rsidRPr="00533589">
        <w:t>atau</w:t>
      </w:r>
      <w:proofErr w:type="spellEnd"/>
      <w:r w:rsidRPr="00533589">
        <w:t xml:space="preserve"> </w:t>
      </w:r>
      <w:proofErr w:type="spellStart"/>
      <w:r w:rsidRPr="00533589">
        <w:t>kelestarian</w:t>
      </w:r>
      <w:proofErr w:type="spellEnd"/>
      <w:r w:rsidRPr="00533589">
        <w:t xml:space="preserve"> </w:t>
      </w:r>
      <w:proofErr w:type="spellStart"/>
      <w:r w:rsidRPr="00533589">
        <w:t>alam</w:t>
      </w:r>
      <w:proofErr w:type="spellEnd"/>
      <w:r w:rsidRPr="00533589">
        <w:t xml:space="preserve"> </w:t>
      </w:r>
      <w:proofErr w:type="spellStart"/>
      <w:r w:rsidRPr="00533589">
        <w:t>itu</w:t>
      </w:r>
      <w:proofErr w:type="spellEnd"/>
      <w:r w:rsidRPr="00533589">
        <w:t xml:space="preserve"> </w:t>
      </w:r>
      <w:proofErr w:type="spellStart"/>
      <w:r w:rsidRPr="00533589">
        <w:t>sendiri</w:t>
      </w:r>
      <w:proofErr w:type="spellEnd"/>
      <w:r w:rsidRPr="00533589">
        <w:t xml:space="preserve">, </w:t>
      </w:r>
      <w:proofErr w:type="spellStart"/>
      <w:r w:rsidRPr="00533589">
        <w:t>bukan</w:t>
      </w:r>
      <w:proofErr w:type="spellEnd"/>
      <w:r w:rsidRPr="00533589">
        <w:t xml:space="preserve"> </w:t>
      </w:r>
      <w:proofErr w:type="spellStart"/>
      <w:r w:rsidRPr="00533589">
        <w:t>karena</w:t>
      </w:r>
      <w:proofErr w:type="spellEnd"/>
      <w:r w:rsidRPr="00533589">
        <w:t xml:space="preserve"> </w:t>
      </w:r>
      <w:proofErr w:type="spellStart"/>
      <w:r w:rsidRPr="00533589">
        <w:t>keuntungan</w:t>
      </w:r>
      <w:proofErr w:type="spellEnd"/>
      <w:r w:rsidRPr="00533589">
        <w:t xml:space="preserve"> </w:t>
      </w:r>
      <w:proofErr w:type="spellStart"/>
      <w:r w:rsidRPr="00533589">
        <w:t>pribadi</w:t>
      </w:r>
      <w:proofErr w:type="spellEnd"/>
      <w:r w:rsidRPr="00533589">
        <w:t>.</w:t>
      </w:r>
    </w:p>
    <w:p w14:paraId="0EBE4E39" w14:textId="77777777" w:rsidR="008168F7" w:rsidRDefault="008168F7" w:rsidP="0064013A">
      <w:pPr>
        <w:pStyle w:val="my-2"/>
        <w:spacing w:line="480" w:lineRule="auto"/>
        <w:ind w:left="720" w:firstLine="720"/>
        <w:jc w:val="both"/>
      </w:pPr>
    </w:p>
    <w:p w14:paraId="1BA48212" w14:textId="489F19A9" w:rsidR="00F7711D" w:rsidRDefault="00AF785C" w:rsidP="006D6B36">
      <w:pPr>
        <w:pStyle w:val="my-2"/>
        <w:numPr>
          <w:ilvl w:val="0"/>
          <w:numId w:val="14"/>
        </w:numPr>
        <w:spacing w:line="480" w:lineRule="auto"/>
        <w:ind w:left="567" w:hanging="283"/>
        <w:jc w:val="both"/>
      </w:pPr>
      <w:bookmarkStart w:id="10" w:name="_Hlk217392007"/>
      <w:proofErr w:type="spellStart"/>
      <w:r>
        <w:lastRenderedPageBreak/>
        <w:t>Indikator</w:t>
      </w:r>
      <w:proofErr w:type="spellEnd"/>
      <w:r w:rsidR="004F75E8">
        <w:t xml:space="preserve"> </w:t>
      </w:r>
      <w:r w:rsidR="006F34A7" w:rsidRPr="004F75E8">
        <w:rPr>
          <w:i/>
          <w:iCs/>
        </w:rPr>
        <w:t>Awareness</w:t>
      </w:r>
    </w:p>
    <w:p w14:paraId="0D5EEFAE" w14:textId="428E379D" w:rsidR="00F7711D" w:rsidRPr="00F7711D" w:rsidRDefault="00F7711D" w:rsidP="00E37161">
      <w:pPr>
        <w:pStyle w:val="my-2"/>
        <w:spacing w:line="480" w:lineRule="auto"/>
        <w:ind w:left="993" w:firstLine="447"/>
        <w:jc w:val="both"/>
      </w:pPr>
      <w:r>
        <w:t xml:space="preserve">Joshi dan Rahman (2019) </w:t>
      </w:r>
      <w:proofErr w:type="spellStart"/>
      <w:r>
        <w:t>menyatakan</w:t>
      </w:r>
      <w:proofErr w:type="spellEnd"/>
      <w:r>
        <w:t xml:space="preserve"> </w:t>
      </w:r>
      <w:proofErr w:type="spellStart"/>
      <w:r>
        <w:t>bahwa</w:t>
      </w:r>
      <w:proofErr w:type="spellEnd"/>
      <w:r>
        <w:t xml:space="preserve"> </w:t>
      </w:r>
      <w:r w:rsidRPr="00F7711D">
        <w:rPr>
          <w:i/>
          <w:iCs/>
        </w:rPr>
        <w:t>awareness</w:t>
      </w:r>
      <w:r>
        <w:t xml:space="preserve"> </w:t>
      </w:r>
      <w:proofErr w:type="spellStart"/>
      <w:r>
        <w:t>secara</w:t>
      </w:r>
      <w:proofErr w:type="spellEnd"/>
      <w:r>
        <w:t xml:space="preserve"> </w:t>
      </w:r>
      <w:proofErr w:type="spellStart"/>
      <w:r>
        <w:t>signifikan</w:t>
      </w:r>
      <w:proofErr w:type="spellEnd"/>
      <w:r>
        <w:t xml:space="preserve"> </w:t>
      </w:r>
      <w:proofErr w:type="spellStart"/>
      <w:r>
        <w:t>memengaruhi</w:t>
      </w:r>
      <w:proofErr w:type="spellEnd"/>
      <w:r>
        <w:t xml:space="preserve"> purchase intention </w:t>
      </w:r>
      <w:proofErr w:type="spellStart"/>
      <w:r>
        <w:t>terhadap</w:t>
      </w:r>
      <w:proofErr w:type="spellEnd"/>
      <w:r>
        <w:t xml:space="preserve"> </w:t>
      </w:r>
      <w:proofErr w:type="spellStart"/>
      <w:r>
        <w:t>produk-produk</w:t>
      </w:r>
      <w:proofErr w:type="spellEnd"/>
      <w:r>
        <w:t xml:space="preserve"> </w:t>
      </w:r>
      <w:proofErr w:type="spellStart"/>
      <w:r>
        <w:t>ramah</w:t>
      </w:r>
      <w:proofErr w:type="spellEnd"/>
      <w:r>
        <w:t xml:space="preserve"> </w:t>
      </w:r>
      <w:proofErr w:type="spellStart"/>
      <w:r>
        <w:t>lingkungan</w:t>
      </w:r>
      <w:proofErr w:type="spellEnd"/>
      <w:r>
        <w:t xml:space="preserve">. </w:t>
      </w:r>
      <w:proofErr w:type="spellStart"/>
      <w:r>
        <w:t>Indikatornya</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26ED0C56" w14:textId="6FD3AFFD" w:rsidR="007C1E33" w:rsidRDefault="007C1E33" w:rsidP="0002021F">
      <w:pPr>
        <w:pStyle w:val="my-2"/>
        <w:numPr>
          <w:ilvl w:val="0"/>
          <w:numId w:val="35"/>
        </w:numPr>
        <w:spacing w:line="480" w:lineRule="auto"/>
        <w:jc w:val="both"/>
      </w:pPr>
      <w:proofErr w:type="spellStart"/>
      <w:r>
        <w:t>Kepedulian</w:t>
      </w:r>
      <w:proofErr w:type="spellEnd"/>
      <w:r>
        <w:t xml:space="preserve"> </w:t>
      </w:r>
      <w:proofErr w:type="spellStart"/>
      <w:r>
        <w:t>terhadap</w:t>
      </w:r>
      <w:proofErr w:type="spellEnd"/>
      <w:r>
        <w:t xml:space="preserve"> </w:t>
      </w:r>
      <w:proofErr w:type="spellStart"/>
      <w:r>
        <w:t>isu</w:t>
      </w:r>
      <w:proofErr w:type="spellEnd"/>
      <w:r>
        <w:t xml:space="preserve"> </w:t>
      </w:r>
      <w:proofErr w:type="spellStart"/>
      <w:r>
        <w:t>lingkungan</w:t>
      </w:r>
      <w:proofErr w:type="spellEnd"/>
      <w:r w:rsidR="00AE042E">
        <w:t>\</w:t>
      </w:r>
    </w:p>
    <w:p w14:paraId="4DD4BDD0" w14:textId="0BBE1760" w:rsidR="00AE042E" w:rsidRDefault="003453D8" w:rsidP="006D6B36">
      <w:pPr>
        <w:pStyle w:val="my-2"/>
        <w:spacing w:line="480" w:lineRule="auto"/>
        <w:ind w:left="1080" w:firstLine="360"/>
        <w:jc w:val="both"/>
      </w:pPr>
      <w:proofErr w:type="spellStart"/>
      <w:r>
        <w:t>Indikator</w:t>
      </w:r>
      <w:proofErr w:type="spellEnd"/>
      <w:r>
        <w:t xml:space="preserve"> </w:t>
      </w:r>
      <w:proofErr w:type="spellStart"/>
      <w:r>
        <w:t>ini</w:t>
      </w:r>
      <w:proofErr w:type="spellEnd"/>
      <w:r>
        <w:t xml:space="preserve"> </w:t>
      </w:r>
      <w:proofErr w:type="spellStart"/>
      <w:r>
        <w:t>mendefinisikan</w:t>
      </w:r>
      <w:proofErr w:type="spellEnd"/>
      <w:r>
        <w:t xml:space="preserve"> </w:t>
      </w:r>
      <w:proofErr w:type="spellStart"/>
      <w:r>
        <w:t>perasaan</w:t>
      </w:r>
      <w:proofErr w:type="spellEnd"/>
      <w:r>
        <w:t xml:space="preserve"> </w:t>
      </w:r>
      <w:proofErr w:type="spellStart"/>
      <w:r w:rsidR="0061568F">
        <w:t>ketidaknyamanan</w:t>
      </w:r>
      <w:proofErr w:type="spellEnd"/>
      <w:r w:rsidR="0061568F">
        <w:t xml:space="preserve">, </w:t>
      </w:r>
      <w:proofErr w:type="spellStart"/>
      <w:r w:rsidR="0061568F">
        <w:t>kecemasan</w:t>
      </w:r>
      <w:proofErr w:type="spellEnd"/>
      <w:r w:rsidR="0061568F">
        <w:t xml:space="preserve">, </w:t>
      </w:r>
      <w:proofErr w:type="spellStart"/>
      <w:r w:rsidR="0061568F">
        <w:t>ataupun</w:t>
      </w:r>
      <w:proofErr w:type="spellEnd"/>
      <w:r w:rsidR="0061568F">
        <w:t xml:space="preserve"> </w:t>
      </w:r>
      <w:proofErr w:type="spellStart"/>
      <w:r w:rsidR="0061568F">
        <w:t>kekhawatiran</w:t>
      </w:r>
      <w:proofErr w:type="spellEnd"/>
      <w:r w:rsidR="0061568F">
        <w:t xml:space="preserve"> yang </w:t>
      </w:r>
      <w:proofErr w:type="spellStart"/>
      <w:r w:rsidR="0061568F">
        <w:t>dirasakan</w:t>
      </w:r>
      <w:proofErr w:type="spellEnd"/>
      <w:r w:rsidR="0061568F">
        <w:t xml:space="preserve"> oleh </w:t>
      </w:r>
      <w:proofErr w:type="spellStart"/>
      <w:r w:rsidR="0061568F">
        <w:t>seseorang</w:t>
      </w:r>
      <w:proofErr w:type="spellEnd"/>
      <w:r w:rsidR="0061568F">
        <w:t xml:space="preserve"> </w:t>
      </w:r>
      <w:proofErr w:type="spellStart"/>
      <w:r w:rsidR="0061568F">
        <w:t>ketika</w:t>
      </w:r>
      <w:proofErr w:type="spellEnd"/>
      <w:r w:rsidR="0061568F">
        <w:t xml:space="preserve"> </w:t>
      </w:r>
      <w:proofErr w:type="spellStart"/>
      <w:r w:rsidR="0061568F">
        <w:t>mengetahui</w:t>
      </w:r>
      <w:proofErr w:type="spellEnd"/>
      <w:r w:rsidR="0061568F">
        <w:t xml:space="preserve"> </w:t>
      </w:r>
      <w:proofErr w:type="spellStart"/>
      <w:r w:rsidR="0061568F">
        <w:t>adanya</w:t>
      </w:r>
      <w:proofErr w:type="spellEnd"/>
      <w:r w:rsidR="0061568F">
        <w:t xml:space="preserve"> </w:t>
      </w:r>
      <w:proofErr w:type="spellStart"/>
      <w:r w:rsidR="006650D1">
        <w:t>degradasi</w:t>
      </w:r>
      <w:proofErr w:type="spellEnd"/>
      <w:r w:rsidR="006650D1">
        <w:t xml:space="preserve"> </w:t>
      </w:r>
      <w:proofErr w:type="spellStart"/>
      <w:r w:rsidR="006650D1">
        <w:t>alam</w:t>
      </w:r>
      <w:proofErr w:type="spellEnd"/>
      <w:r w:rsidR="0061568F">
        <w:t xml:space="preserve">. Dalam </w:t>
      </w:r>
      <w:proofErr w:type="spellStart"/>
      <w:r w:rsidR="0061568F">
        <w:t>konteks</w:t>
      </w:r>
      <w:proofErr w:type="spellEnd"/>
      <w:r w:rsidR="0061568F">
        <w:t xml:space="preserve"> </w:t>
      </w:r>
      <w:proofErr w:type="spellStart"/>
      <w:r w:rsidR="0061568F">
        <w:t>ini</w:t>
      </w:r>
      <w:proofErr w:type="spellEnd"/>
      <w:r w:rsidR="0061568F">
        <w:t>, “</w:t>
      </w:r>
      <w:proofErr w:type="spellStart"/>
      <w:r w:rsidR="0061568F">
        <w:t>kepedulian</w:t>
      </w:r>
      <w:proofErr w:type="spellEnd"/>
      <w:r w:rsidR="0061568F">
        <w:t xml:space="preserve">” </w:t>
      </w:r>
      <w:proofErr w:type="spellStart"/>
      <w:r w:rsidR="0061568F">
        <w:t>melibatkan</w:t>
      </w:r>
      <w:proofErr w:type="spellEnd"/>
      <w:r w:rsidR="0061568F">
        <w:t xml:space="preserve"> </w:t>
      </w:r>
      <w:proofErr w:type="spellStart"/>
      <w:r w:rsidR="0061568F">
        <w:t>perasaan</w:t>
      </w:r>
      <w:proofErr w:type="spellEnd"/>
      <w:r w:rsidR="0061568F">
        <w:t xml:space="preserve"> (sense of care) </w:t>
      </w:r>
      <w:proofErr w:type="spellStart"/>
      <w:r w:rsidR="0061568F">
        <w:t>se</w:t>
      </w:r>
      <w:r w:rsidR="006650D1">
        <w:t>tiap</w:t>
      </w:r>
      <w:proofErr w:type="spellEnd"/>
      <w:r w:rsidR="006650D1">
        <w:t xml:space="preserve"> </w:t>
      </w:r>
      <w:proofErr w:type="spellStart"/>
      <w:r w:rsidR="006650D1">
        <w:t>manusia</w:t>
      </w:r>
      <w:proofErr w:type="spellEnd"/>
      <w:r w:rsidR="006650D1">
        <w:t xml:space="preserve"> yang </w:t>
      </w:r>
      <w:proofErr w:type="spellStart"/>
      <w:r w:rsidR="006650D1">
        <w:t>menganggap</w:t>
      </w:r>
      <w:proofErr w:type="spellEnd"/>
      <w:r w:rsidR="006650D1">
        <w:t xml:space="preserve"> </w:t>
      </w:r>
      <w:proofErr w:type="spellStart"/>
      <w:r w:rsidR="006650D1">
        <w:t>bahwa</w:t>
      </w:r>
      <w:proofErr w:type="spellEnd"/>
      <w:r w:rsidR="006650D1">
        <w:t xml:space="preserve"> </w:t>
      </w:r>
      <w:proofErr w:type="spellStart"/>
      <w:r w:rsidR="006650D1">
        <w:t>kondisi</w:t>
      </w:r>
      <w:proofErr w:type="spellEnd"/>
      <w:r w:rsidR="006650D1">
        <w:t xml:space="preserve"> </w:t>
      </w:r>
      <w:proofErr w:type="spellStart"/>
      <w:r w:rsidR="006650D1">
        <w:t>lingkungan</w:t>
      </w:r>
      <w:proofErr w:type="spellEnd"/>
      <w:r w:rsidR="006650D1">
        <w:t xml:space="preserve"> yang </w:t>
      </w:r>
      <w:proofErr w:type="spellStart"/>
      <w:r w:rsidR="006650D1">
        <w:t>buruk</w:t>
      </w:r>
      <w:proofErr w:type="spellEnd"/>
      <w:r w:rsidR="006650D1">
        <w:t xml:space="preserve"> </w:t>
      </w:r>
      <w:proofErr w:type="spellStart"/>
      <w:r w:rsidR="006650D1">
        <w:t>adalah</w:t>
      </w:r>
      <w:proofErr w:type="spellEnd"/>
      <w:r w:rsidR="006650D1">
        <w:t xml:space="preserve"> </w:t>
      </w:r>
      <w:proofErr w:type="spellStart"/>
      <w:r w:rsidR="006650D1">
        <w:t>masalah</w:t>
      </w:r>
      <w:proofErr w:type="spellEnd"/>
      <w:r w:rsidR="006650D1">
        <w:t xml:space="preserve"> </w:t>
      </w:r>
      <w:proofErr w:type="spellStart"/>
      <w:r w:rsidR="006650D1">
        <w:t>serius</w:t>
      </w:r>
      <w:proofErr w:type="spellEnd"/>
      <w:r w:rsidR="006650D1">
        <w:t xml:space="preserve"> yang </w:t>
      </w:r>
      <w:proofErr w:type="spellStart"/>
      <w:r w:rsidR="006650D1">
        <w:t>dapat</w:t>
      </w:r>
      <w:proofErr w:type="spellEnd"/>
      <w:r w:rsidR="006650D1">
        <w:t xml:space="preserve"> </w:t>
      </w:r>
      <w:proofErr w:type="spellStart"/>
      <w:r w:rsidR="006650D1">
        <w:t>mengancam</w:t>
      </w:r>
      <w:proofErr w:type="spellEnd"/>
      <w:r w:rsidR="006650D1">
        <w:t xml:space="preserve"> </w:t>
      </w:r>
      <w:proofErr w:type="spellStart"/>
      <w:r w:rsidR="006650D1">
        <w:t>kesejahteraan</w:t>
      </w:r>
      <w:proofErr w:type="spellEnd"/>
      <w:r w:rsidR="006650D1">
        <w:t xml:space="preserve"> </w:t>
      </w:r>
      <w:proofErr w:type="spellStart"/>
      <w:r w:rsidR="006650D1">
        <w:t>diri</w:t>
      </w:r>
      <w:proofErr w:type="spellEnd"/>
      <w:r w:rsidR="006650D1">
        <w:t xml:space="preserve"> </w:t>
      </w:r>
      <w:proofErr w:type="spellStart"/>
      <w:r w:rsidR="006650D1">
        <w:t>sendiri</w:t>
      </w:r>
      <w:proofErr w:type="spellEnd"/>
      <w:r w:rsidR="006650D1">
        <w:t xml:space="preserve">, orang lain, </w:t>
      </w:r>
      <w:proofErr w:type="spellStart"/>
      <w:r w:rsidR="006650D1">
        <w:t>maupun</w:t>
      </w:r>
      <w:proofErr w:type="spellEnd"/>
      <w:r w:rsidR="006650D1">
        <w:t xml:space="preserve"> </w:t>
      </w:r>
      <w:proofErr w:type="spellStart"/>
      <w:r w:rsidR="006650D1">
        <w:t>makhluk</w:t>
      </w:r>
      <w:proofErr w:type="spellEnd"/>
      <w:r w:rsidR="006650D1">
        <w:t xml:space="preserve"> </w:t>
      </w:r>
      <w:proofErr w:type="spellStart"/>
      <w:r w:rsidR="006650D1">
        <w:t>hidup</w:t>
      </w:r>
      <w:proofErr w:type="spellEnd"/>
      <w:r w:rsidR="006650D1">
        <w:t xml:space="preserve"> </w:t>
      </w:r>
      <w:proofErr w:type="spellStart"/>
      <w:r w:rsidR="006650D1">
        <w:t>lainnya</w:t>
      </w:r>
      <w:proofErr w:type="spellEnd"/>
      <w:r w:rsidR="006650D1">
        <w:t>.</w:t>
      </w:r>
    </w:p>
    <w:p w14:paraId="31B55844" w14:textId="4D3F05D5" w:rsidR="006650D1" w:rsidRDefault="007C1E33" w:rsidP="0002021F">
      <w:pPr>
        <w:pStyle w:val="my-2"/>
        <w:numPr>
          <w:ilvl w:val="0"/>
          <w:numId w:val="35"/>
        </w:numPr>
        <w:spacing w:line="480" w:lineRule="auto"/>
        <w:jc w:val="both"/>
      </w:pPr>
      <w:proofErr w:type="spellStart"/>
      <w:r>
        <w:t>Pengetahuan</w:t>
      </w:r>
      <w:proofErr w:type="spellEnd"/>
      <w:r>
        <w:t xml:space="preserve"> </w:t>
      </w:r>
      <w:proofErr w:type="spellStart"/>
      <w:r>
        <w:t>tentang</w:t>
      </w:r>
      <w:proofErr w:type="spellEnd"/>
      <w:r>
        <w:t xml:space="preserve"> </w:t>
      </w:r>
      <w:proofErr w:type="spellStart"/>
      <w:r>
        <w:t>praktik</w:t>
      </w:r>
      <w:proofErr w:type="spellEnd"/>
      <w:r>
        <w:t xml:space="preserve"> </w:t>
      </w:r>
      <w:proofErr w:type="spellStart"/>
      <w:r>
        <w:t>ramah</w:t>
      </w:r>
      <w:proofErr w:type="spellEnd"/>
      <w:r>
        <w:t xml:space="preserve"> </w:t>
      </w:r>
      <w:proofErr w:type="spellStart"/>
      <w:r>
        <w:t>lingkungan</w:t>
      </w:r>
      <w:proofErr w:type="spellEnd"/>
      <w:r>
        <w:t xml:space="preserve"> </w:t>
      </w:r>
    </w:p>
    <w:p w14:paraId="16A04598" w14:textId="35CB8F03" w:rsidR="006D6B36" w:rsidRDefault="006650D1" w:rsidP="0064013A">
      <w:pPr>
        <w:pStyle w:val="my-2"/>
        <w:spacing w:line="480" w:lineRule="auto"/>
        <w:ind w:left="1080" w:firstLine="360"/>
        <w:jc w:val="both"/>
      </w:pPr>
      <w:proofErr w:type="spellStart"/>
      <w:r>
        <w:t>M</w:t>
      </w:r>
      <w:r w:rsidR="00295201">
        <w:t>encakup</w:t>
      </w:r>
      <w:proofErr w:type="spellEnd"/>
      <w:r w:rsidR="00295201">
        <w:t xml:space="preserve"> </w:t>
      </w:r>
      <w:proofErr w:type="spellStart"/>
      <w:r w:rsidR="00295201">
        <w:t>literasi</w:t>
      </w:r>
      <w:proofErr w:type="spellEnd"/>
      <w:r w:rsidR="00295201">
        <w:t xml:space="preserve"> </w:t>
      </w:r>
      <w:proofErr w:type="spellStart"/>
      <w:r w:rsidR="00295201">
        <w:t>lingkungan</w:t>
      </w:r>
      <w:proofErr w:type="spellEnd"/>
      <w:r w:rsidR="00295201">
        <w:t xml:space="preserve"> yang </w:t>
      </w:r>
      <w:proofErr w:type="spellStart"/>
      <w:r w:rsidR="00295201">
        <w:t>lebih</w:t>
      </w:r>
      <w:proofErr w:type="spellEnd"/>
      <w:r w:rsidR="00295201">
        <w:t xml:space="preserve"> </w:t>
      </w:r>
      <w:proofErr w:type="spellStart"/>
      <w:r w:rsidR="00295201">
        <w:t>spesifik</w:t>
      </w:r>
      <w:proofErr w:type="spellEnd"/>
      <w:r w:rsidR="00295201">
        <w:t xml:space="preserve">. </w:t>
      </w:r>
      <w:proofErr w:type="spellStart"/>
      <w:r w:rsidR="00295201">
        <w:t>Penjabaran</w:t>
      </w:r>
      <w:proofErr w:type="spellEnd"/>
      <w:r w:rsidR="00295201">
        <w:t xml:space="preserve"> </w:t>
      </w:r>
      <w:proofErr w:type="spellStart"/>
      <w:r w:rsidR="00295201">
        <w:t>ini</w:t>
      </w:r>
      <w:proofErr w:type="spellEnd"/>
      <w:r w:rsidR="00295201">
        <w:t xml:space="preserve"> </w:t>
      </w:r>
      <w:proofErr w:type="spellStart"/>
      <w:r w:rsidR="00295201">
        <w:t>meliputi</w:t>
      </w:r>
      <w:proofErr w:type="spellEnd"/>
      <w:r w:rsidR="00295201">
        <w:t xml:space="preserve"> </w:t>
      </w:r>
      <w:proofErr w:type="spellStart"/>
      <w:r w:rsidR="00295201">
        <w:t>kemampuan</w:t>
      </w:r>
      <w:proofErr w:type="spellEnd"/>
      <w:r w:rsidR="00295201">
        <w:t xml:space="preserve"> </w:t>
      </w:r>
      <w:proofErr w:type="spellStart"/>
      <w:r w:rsidR="00295201">
        <w:t>seseorang</w:t>
      </w:r>
      <w:proofErr w:type="spellEnd"/>
      <w:r w:rsidR="00295201">
        <w:t xml:space="preserve"> </w:t>
      </w:r>
      <w:proofErr w:type="spellStart"/>
      <w:r w:rsidR="00295201">
        <w:t>dalam</w:t>
      </w:r>
      <w:proofErr w:type="spellEnd"/>
      <w:r w:rsidR="00295201">
        <w:t xml:space="preserve"> </w:t>
      </w:r>
      <w:proofErr w:type="spellStart"/>
      <w:r w:rsidR="00295201">
        <w:t>mengidentifikasi</w:t>
      </w:r>
      <w:proofErr w:type="spellEnd"/>
      <w:r w:rsidR="00295201">
        <w:t xml:space="preserve"> </w:t>
      </w:r>
      <w:proofErr w:type="spellStart"/>
      <w:r w:rsidR="00295201">
        <w:t>simbol-simbol</w:t>
      </w:r>
      <w:proofErr w:type="spellEnd"/>
      <w:r w:rsidR="00295201">
        <w:t xml:space="preserve"> </w:t>
      </w:r>
      <w:proofErr w:type="spellStart"/>
      <w:r w:rsidR="00295201">
        <w:t>lingkungan</w:t>
      </w:r>
      <w:proofErr w:type="spellEnd"/>
      <w:r w:rsidR="00295201">
        <w:t xml:space="preserve"> (</w:t>
      </w:r>
      <w:r w:rsidR="00295201" w:rsidRPr="00295201">
        <w:rPr>
          <w:i/>
          <w:iCs/>
        </w:rPr>
        <w:t>eco-labels</w:t>
      </w:r>
      <w:r w:rsidR="00295201">
        <w:t xml:space="preserve">), </w:t>
      </w:r>
      <w:proofErr w:type="spellStart"/>
      <w:r w:rsidR="00295201">
        <w:t>memahami</w:t>
      </w:r>
      <w:proofErr w:type="spellEnd"/>
      <w:r w:rsidR="00295201">
        <w:t xml:space="preserve"> </w:t>
      </w:r>
      <w:proofErr w:type="spellStart"/>
      <w:r w:rsidR="00295201">
        <w:t>bahan</w:t>
      </w:r>
      <w:proofErr w:type="spellEnd"/>
      <w:r w:rsidR="00295201">
        <w:t xml:space="preserve"> </w:t>
      </w:r>
      <w:proofErr w:type="spellStart"/>
      <w:r w:rsidR="00295201">
        <w:t>apa</w:t>
      </w:r>
      <w:proofErr w:type="spellEnd"/>
      <w:r w:rsidR="00295201">
        <w:t xml:space="preserve"> yang </w:t>
      </w:r>
      <w:proofErr w:type="spellStart"/>
      <w:r w:rsidR="00295201">
        <w:t>bisa</w:t>
      </w:r>
      <w:proofErr w:type="spellEnd"/>
      <w:r w:rsidR="00295201">
        <w:t xml:space="preserve"> </w:t>
      </w:r>
      <w:proofErr w:type="spellStart"/>
      <w:r w:rsidR="00295201">
        <w:t>didaur</w:t>
      </w:r>
      <w:proofErr w:type="spellEnd"/>
      <w:r w:rsidR="00295201">
        <w:t xml:space="preserve"> </w:t>
      </w:r>
      <w:proofErr w:type="spellStart"/>
      <w:r w:rsidR="00295201">
        <w:t>ulang</w:t>
      </w:r>
      <w:proofErr w:type="spellEnd"/>
      <w:r w:rsidR="00295201">
        <w:t xml:space="preserve">, </w:t>
      </w:r>
      <w:proofErr w:type="spellStart"/>
      <w:r w:rsidR="00295201">
        <w:t>mengetahui</w:t>
      </w:r>
      <w:proofErr w:type="spellEnd"/>
      <w:r w:rsidR="00295201">
        <w:t xml:space="preserve"> proses </w:t>
      </w:r>
      <w:proofErr w:type="spellStart"/>
      <w:r w:rsidR="00295201">
        <w:t>produksi</w:t>
      </w:r>
      <w:proofErr w:type="spellEnd"/>
      <w:r w:rsidR="00295201">
        <w:t xml:space="preserve"> yang </w:t>
      </w:r>
      <w:proofErr w:type="spellStart"/>
      <w:r w:rsidR="00295201">
        <w:t>hemat</w:t>
      </w:r>
      <w:proofErr w:type="spellEnd"/>
      <w:r w:rsidR="00295201">
        <w:t xml:space="preserve"> </w:t>
      </w:r>
      <w:proofErr w:type="spellStart"/>
      <w:r w:rsidR="00295201">
        <w:t>energi</w:t>
      </w:r>
      <w:proofErr w:type="spellEnd"/>
      <w:r w:rsidR="00295201">
        <w:t xml:space="preserve">, </w:t>
      </w:r>
      <w:proofErr w:type="spellStart"/>
      <w:r w:rsidR="00295201">
        <w:t>serta</w:t>
      </w:r>
      <w:proofErr w:type="spellEnd"/>
      <w:r w:rsidR="00295201">
        <w:t xml:space="preserve"> </w:t>
      </w:r>
      <w:proofErr w:type="spellStart"/>
      <w:r w:rsidR="00295201">
        <w:t>memikirkan</w:t>
      </w:r>
      <w:proofErr w:type="spellEnd"/>
      <w:r w:rsidR="00295201">
        <w:t xml:space="preserve"> </w:t>
      </w:r>
      <w:proofErr w:type="spellStart"/>
      <w:r w:rsidR="00295201">
        <w:t>dampak</w:t>
      </w:r>
      <w:proofErr w:type="spellEnd"/>
      <w:r w:rsidR="00295201">
        <w:t xml:space="preserve"> </w:t>
      </w:r>
      <w:proofErr w:type="spellStart"/>
      <w:r w:rsidR="00295201">
        <w:t>fungsional</w:t>
      </w:r>
      <w:proofErr w:type="spellEnd"/>
      <w:r w:rsidR="00295201">
        <w:t xml:space="preserve"> </w:t>
      </w:r>
      <w:proofErr w:type="spellStart"/>
      <w:r w:rsidR="00295201">
        <w:t>dari</w:t>
      </w:r>
      <w:proofErr w:type="spellEnd"/>
      <w:r w:rsidR="00295201">
        <w:t xml:space="preserve"> </w:t>
      </w:r>
      <w:proofErr w:type="spellStart"/>
      <w:r w:rsidR="00295201">
        <w:t>penggunaan</w:t>
      </w:r>
      <w:proofErr w:type="spellEnd"/>
      <w:r w:rsidR="00295201">
        <w:t xml:space="preserve"> </w:t>
      </w:r>
      <w:proofErr w:type="spellStart"/>
      <w:r w:rsidR="00295201">
        <w:t>produk</w:t>
      </w:r>
      <w:proofErr w:type="spellEnd"/>
      <w:r w:rsidR="00295201">
        <w:t xml:space="preserve"> </w:t>
      </w:r>
      <w:proofErr w:type="spellStart"/>
      <w:r w:rsidR="00295201">
        <w:t>hijau</w:t>
      </w:r>
      <w:proofErr w:type="spellEnd"/>
      <w:r w:rsidR="00295201">
        <w:t xml:space="preserve"> </w:t>
      </w:r>
      <w:proofErr w:type="spellStart"/>
      <w:r w:rsidR="00295201">
        <w:t>dibandingkan</w:t>
      </w:r>
      <w:proofErr w:type="spellEnd"/>
      <w:r w:rsidR="00295201">
        <w:t xml:space="preserve"> </w:t>
      </w:r>
      <w:proofErr w:type="spellStart"/>
      <w:r w:rsidR="00295201">
        <w:t>produk</w:t>
      </w:r>
      <w:proofErr w:type="spellEnd"/>
      <w:r w:rsidR="00295201">
        <w:t xml:space="preserve"> </w:t>
      </w:r>
      <w:proofErr w:type="spellStart"/>
      <w:r w:rsidR="00295201">
        <w:t>konvensional</w:t>
      </w:r>
      <w:proofErr w:type="spellEnd"/>
      <w:r w:rsidR="00295201">
        <w:t>.</w:t>
      </w:r>
    </w:p>
    <w:p w14:paraId="5D3A49AB" w14:textId="302D259C" w:rsidR="008168F7" w:rsidRDefault="008168F7" w:rsidP="0064013A">
      <w:pPr>
        <w:pStyle w:val="my-2"/>
        <w:spacing w:line="480" w:lineRule="auto"/>
        <w:ind w:left="1080" w:firstLine="360"/>
        <w:jc w:val="both"/>
      </w:pPr>
    </w:p>
    <w:p w14:paraId="4F089FF9" w14:textId="77777777" w:rsidR="008168F7" w:rsidRDefault="008168F7" w:rsidP="0064013A">
      <w:pPr>
        <w:pStyle w:val="my-2"/>
        <w:spacing w:line="480" w:lineRule="auto"/>
        <w:ind w:left="1080" w:firstLine="360"/>
        <w:jc w:val="both"/>
      </w:pPr>
    </w:p>
    <w:p w14:paraId="6EB2861E" w14:textId="05CF8E34" w:rsidR="007C1E33" w:rsidRDefault="007C1E33" w:rsidP="0002021F">
      <w:pPr>
        <w:pStyle w:val="my-2"/>
        <w:numPr>
          <w:ilvl w:val="0"/>
          <w:numId w:val="35"/>
        </w:numPr>
        <w:spacing w:line="480" w:lineRule="auto"/>
        <w:jc w:val="both"/>
      </w:pPr>
      <w:proofErr w:type="spellStart"/>
      <w:r>
        <w:lastRenderedPageBreak/>
        <w:t>Sikap</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pelestarian</w:t>
      </w:r>
      <w:proofErr w:type="spellEnd"/>
      <w:r>
        <w:t xml:space="preserve"> </w:t>
      </w:r>
      <w:proofErr w:type="spellStart"/>
      <w:r>
        <w:t>alam</w:t>
      </w:r>
      <w:proofErr w:type="spellEnd"/>
      <w:r>
        <w:t xml:space="preserve"> </w:t>
      </w:r>
    </w:p>
    <w:p w14:paraId="56086143" w14:textId="18EDE62E" w:rsidR="0064013A" w:rsidRDefault="00295201" w:rsidP="008168F7">
      <w:pPr>
        <w:pStyle w:val="my-2"/>
        <w:spacing w:line="480" w:lineRule="auto"/>
        <w:ind w:left="1080" w:firstLine="360"/>
        <w:jc w:val="both"/>
      </w:pPr>
      <w:proofErr w:type="spellStart"/>
      <w:r>
        <w:t>Sikap</w:t>
      </w:r>
      <w:proofErr w:type="spellEnd"/>
      <w:r>
        <w:t xml:space="preserve"> </w:t>
      </w:r>
      <w:proofErr w:type="spellStart"/>
      <w:r>
        <w:t>merupakan</w:t>
      </w:r>
      <w:proofErr w:type="spellEnd"/>
      <w:r>
        <w:t xml:space="preserve"> </w:t>
      </w:r>
      <w:r w:rsidRPr="00201706">
        <w:rPr>
          <w:i/>
          <w:iCs/>
        </w:rPr>
        <w:t>mindset</w:t>
      </w:r>
      <w:r w:rsidR="00201706" w:rsidRPr="00201706">
        <w:rPr>
          <w:i/>
          <w:iCs/>
        </w:rPr>
        <w:t xml:space="preserve"> </w:t>
      </w:r>
      <w:proofErr w:type="spellStart"/>
      <w:r w:rsidR="00201706">
        <w:t>atau</w:t>
      </w:r>
      <w:proofErr w:type="spellEnd"/>
      <w:r w:rsidR="00201706">
        <w:t xml:space="preserve"> </w:t>
      </w:r>
      <w:proofErr w:type="spellStart"/>
      <w:r w:rsidR="00201706">
        <w:t>pola</w:t>
      </w:r>
      <w:proofErr w:type="spellEnd"/>
      <w:r w:rsidR="00201706">
        <w:t xml:space="preserve"> </w:t>
      </w:r>
      <w:proofErr w:type="spellStart"/>
      <w:r w:rsidR="00201706">
        <w:t>pikir</w:t>
      </w:r>
      <w:proofErr w:type="spellEnd"/>
      <w:r w:rsidR="00201706">
        <w:t xml:space="preserve"> </w:t>
      </w:r>
      <w:proofErr w:type="spellStart"/>
      <w:r w:rsidR="00201706">
        <w:t>setiap</w:t>
      </w:r>
      <w:proofErr w:type="spellEnd"/>
      <w:r w:rsidR="00201706">
        <w:t xml:space="preserve"> </w:t>
      </w:r>
      <w:proofErr w:type="spellStart"/>
      <w:r w:rsidR="00201706">
        <w:t>manusia</w:t>
      </w:r>
      <w:proofErr w:type="spellEnd"/>
      <w:r w:rsidR="00A3358D">
        <w:t xml:space="preserve"> yang </w:t>
      </w:r>
      <w:proofErr w:type="spellStart"/>
      <w:r w:rsidR="00A3358D">
        <w:t>diekspresikan</w:t>
      </w:r>
      <w:proofErr w:type="spellEnd"/>
      <w:r w:rsidR="00A3358D">
        <w:t xml:space="preserve"> </w:t>
      </w:r>
      <w:proofErr w:type="spellStart"/>
      <w:r w:rsidR="00A3358D">
        <w:t>melalui</w:t>
      </w:r>
      <w:proofErr w:type="spellEnd"/>
      <w:r w:rsidR="00A3358D">
        <w:t xml:space="preserve"> </w:t>
      </w:r>
      <w:proofErr w:type="spellStart"/>
      <w:r w:rsidR="00A3358D">
        <w:t>bentuk</w:t>
      </w:r>
      <w:proofErr w:type="spellEnd"/>
      <w:r w:rsidR="00A3358D">
        <w:t xml:space="preserve"> </w:t>
      </w:r>
      <w:proofErr w:type="spellStart"/>
      <w:r w:rsidR="00A3358D">
        <w:t>minat</w:t>
      </w:r>
      <w:proofErr w:type="spellEnd"/>
      <w:r w:rsidR="00E8098D">
        <w:t xml:space="preserve"> </w:t>
      </w:r>
      <w:proofErr w:type="spellStart"/>
      <w:r w:rsidR="00E8098D">
        <w:t>setiap</w:t>
      </w:r>
      <w:proofErr w:type="spellEnd"/>
      <w:r w:rsidR="00E8098D">
        <w:t xml:space="preserve"> </w:t>
      </w:r>
      <w:proofErr w:type="spellStart"/>
      <w:r w:rsidR="00E8098D">
        <w:t>manusia</w:t>
      </w:r>
      <w:proofErr w:type="spellEnd"/>
      <w:r w:rsidR="00E8098D">
        <w:t xml:space="preserve"> </w:t>
      </w:r>
      <w:proofErr w:type="spellStart"/>
      <w:r w:rsidR="00E8098D">
        <w:t>dalam</w:t>
      </w:r>
      <w:proofErr w:type="spellEnd"/>
      <w:r w:rsidR="00A3358D">
        <w:t xml:space="preserve"> </w:t>
      </w:r>
      <w:proofErr w:type="spellStart"/>
      <w:r w:rsidR="00A3358D">
        <w:t>melestarikan</w:t>
      </w:r>
      <w:proofErr w:type="spellEnd"/>
      <w:r w:rsidR="00A3358D">
        <w:t xml:space="preserve"> </w:t>
      </w:r>
      <w:proofErr w:type="spellStart"/>
      <w:r w:rsidR="00A3358D">
        <w:t>alam</w:t>
      </w:r>
      <w:proofErr w:type="spellEnd"/>
      <w:r w:rsidR="00A3358D">
        <w:t xml:space="preserve"> </w:t>
      </w:r>
      <w:proofErr w:type="spellStart"/>
      <w:r w:rsidR="00A3358D">
        <w:t>sebagai</w:t>
      </w:r>
      <w:proofErr w:type="spellEnd"/>
      <w:r w:rsidR="00A3358D">
        <w:t xml:space="preserve"> </w:t>
      </w:r>
      <w:proofErr w:type="spellStart"/>
      <w:r w:rsidR="00A3358D">
        <w:t>sesuatu</w:t>
      </w:r>
      <w:proofErr w:type="spellEnd"/>
      <w:r w:rsidR="00A3358D">
        <w:t xml:space="preserve"> yang </w:t>
      </w:r>
      <w:proofErr w:type="spellStart"/>
      <w:r w:rsidR="00A3358D">
        <w:t>menguntungkan</w:t>
      </w:r>
      <w:proofErr w:type="spellEnd"/>
      <w:r w:rsidR="00A3358D">
        <w:t xml:space="preserve">, </w:t>
      </w:r>
      <w:proofErr w:type="spellStart"/>
      <w:r w:rsidR="00A3358D">
        <w:t>baik</w:t>
      </w:r>
      <w:proofErr w:type="spellEnd"/>
      <w:r w:rsidR="00A3358D">
        <w:t xml:space="preserve">, dan </w:t>
      </w:r>
      <w:proofErr w:type="spellStart"/>
      <w:r w:rsidR="00A3358D">
        <w:t>bernilai</w:t>
      </w:r>
      <w:proofErr w:type="spellEnd"/>
      <w:r w:rsidR="00A3358D">
        <w:t xml:space="preserve"> </w:t>
      </w:r>
      <w:proofErr w:type="spellStart"/>
      <w:r w:rsidR="00A3358D">
        <w:t>tinggi</w:t>
      </w:r>
      <w:proofErr w:type="spellEnd"/>
      <w:r w:rsidR="00A3358D">
        <w:t>.</w:t>
      </w:r>
    </w:p>
    <w:p w14:paraId="5AC47477" w14:textId="179E0F8C" w:rsidR="007C1E33" w:rsidRDefault="007C1E33" w:rsidP="0002021F">
      <w:pPr>
        <w:pStyle w:val="my-2"/>
        <w:numPr>
          <w:ilvl w:val="0"/>
          <w:numId w:val="35"/>
        </w:numPr>
        <w:spacing w:line="480" w:lineRule="auto"/>
        <w:jc w:val="both"/>
      </w:pPr>
      <w:proofErr w:type="spellStart"/>
      <w:r>
        <w:t>Perilaku</w:t>
      </w:r>
      <w:proofErr w:type="spellEnd"/>
      <w:r>
        <w:t xml:space="preserve"> pro-</w:t>
      </w:r>
      <w:proofErr w:type="spellStart"/>
      <w:r>
        <w:t>lingkungan</w:t>
      </w:r>
      <w:proofErr w:type="spellEnd"/>
      <w:r>
        <w:t xml:space="preserve"> </w:t>
      </w:r>
      <w:proofErr w:type="spellStart"/>
      <w:r>
        <w:t>dalam</w:t>
      </w:r>
      <w:proofErr w:type="spellEnd"/>
      <w:r>
        <w:t xml:space="preserve"> </w:t>
      </w:r>
      <w:proofErr w:type="spellStart"/>
      <w:r>
        <w:t>konsumsi</w:t>
      </w:r>
      <w:proofErr w:type="spellEnd"/>
      <w:r>
        <w:t xml:space="preserve"> </w:t>
      </w:r>
    </w:p>
    <w:p w14:paraId="1AE87E80" w14:textId="677F94F3" w:rsidR="00AF785C" w:rsidRPr="008F317A" w:rsidRDefault="00E8098D" w:rsidP="006D6B36">
      <w:pPr>
        <w:pStyle w:val="my-2"/>
        <w:spacing w:line="480" w:lineRule="auto"/>
        <w:ind w:left="993" w:firstLine="447"/>
        <w:jc w:val="both"/>
      </w:pPr>
      <w:proofErr w:type="spellStart"/>
      <w:r>
        <w:t>Merupakan</w:t>
      </w:r>
      <w:proofErr w:type="spellEnd"/>
      <w:r>
        <w:t xml:space="preserve"> </w:t>
      </w:r>
      <w:proofErr w:type="spellStart"/>
      <w:r>
        <w:t>serangkaian</w:t>
      </w:r>
      <w:proofErr w:type="spellEnd"/>
      <w:r>
        <w:t xml:space="preserve"> </w:t>
      </w:r>
      <w:proofErr w:type="spellStart"/>
      <w:r>
        <w:t>tindakan</w:t>
      </w:r>
      <w:proofErr w:type="spellEnd"/>
      <w:r>
        <w:t xml:space="preserve"> yang </w:t>
      </w:r>
      <w:proofErr w:type="spellStart"/>
      <w:r>
        <w:t>dilakukan</w:t>
      </w:r>
      <w:proofErr w:type="spellEnd"/>
      <w:r>
        <w:t xml:space="preserve"> </w:t>
      </w:r>
      <w:proofErr w:type="spellStart"/>
      <w:r>
        <w:t>secara</w:t>
      </w:r>
      <w:proofErr w:type="spellEnd"/>
      <w:r>
        <w:t xml:space="preserve"> </w:t>
      </w:r>
      <w:proofErr w:type="spellStart"/>
      <w:r>
        <w:t>sadar</w:t>
      </w:r>
      <w:proofErr w:type="spellEnd"/>
      <w:r>
        <w:t xml:space="preserve"> oleh </w:t>
      </w:r>
      <w:proofErr w:type="spellStart"/>
      <w:r>
        <w:t>setiap</w:t>
      </w:r>
      <w:proofErr w:type="spellEnd"/>
      <w:r>
        <w:t xml:space="preserve"> </w:t>
      </w:r>
      <w:proofErr w:type="spellStart"/>
      <w:r>
        <w:t>individu</w:t>
      </w:r>
      <w:proofErr w:type="spellEnd"/>
      <w:r>
        <w:t xml:space="preserve"> </w:t>
      </w:r>
      <w:proofErr w:type="spellStart"/>
      <w:r>
        <w:t>untuk</w:t>
      </w:r>
      <w:proofErr w:type="spellEnd"/>
      <w:r>
        <w:t xml:space="preserve"> </w:t>
      </w:r>
      <w:proofErr w:type="spellStart"/>
      <w:r>
        <w:t>meminimalkan</w:t>
      </w:r>
      <w:proofErr w:type="spellEnd"/>
      <w:r>
        <w:t xml:space="preserve"> </w:t>
      </w:r>
      <w:proofErr w:type="spellStart"/>
      <w:r>
        <w:t>dampak</w:t>
      </w:r>
      <w:proofErr w:type="spellEnd"/>
      <w:r>
        <w:t xml:space="preserve"> </w:t>
      </w:r>
      <w:proofErr w:type="spellStart"/>
      <w:r>
        <w:t>negatif</w:t>
      </w:r>
      <w:proofErr w:type="spellEnd"/>
      <w:r>
        <w:t xml:space="preserve"> pada </w:t>
      </w:r>
      <w:proofErr w:type="spellStart"/>
      <w:r>
        <w:t>setiap</w:t>
      </w:r>
      <w:proofErr w:type="spellEnd"/>
      <w:r>
        <w:t xml:space="preserve"> </w:t>
      </w:r>
      <w:proofErr w:type="spellStart"/>
      <w:r>
        <w:t>aktivitas</w:t>
      </w:r>
      <w:proofErr w:type="spellEnd"/>
      <w:r>
        <w:t xml:space="preserve"> </w:t>
      </w:r>
      <w:proofErr w:type="spellStart"/>
      <w:r>
        <w:t>konsumsinya</w:t>
      </w:r>
      <w:proofErr w:type="spellEnd"/>
      <w:r>
        <w:t xml:space="preserve"> </w:t>
      </w:r>
      <w:proofErr w:type="spellStart"/>
      <w:r>
        <w:t>terhadap</w:t>
      </w:r>
      <w:proofErr w:type="spellEnd"/>
      <w:r>
        <w:t xml:space="preserve"> </w:t>
      </w:r>
      <w:proofErr w:type="spellStart"/>
      <w:r>
        <w:t>lingkungan</w:t>
      </w:r>
      <w:proofErr w:type="spellEnd"/>
      <w:r>
        <w:t xml:space="preserve">, </w:t>
      </w:r>
      <w:proofErr w:type="spellStart"/>
      <w:r>
        <w:t>atau</w:t>
      </w:r>
      <w:proofErr w:type="spellEnd"/>
      <w:r>
        <w:t xml:space="preserve"> </w:t>
      </w:r>
      <w:proofErr w:type="spellStart"/>
      <w:r>
        <w:t>memaksimalkan</w:t>
      </w:r>
      <w:proofErr w:type="spellEnd"/>
      <w:r>
        <w:t xml:space="preserve"> </w:t>
      </w:r>
      <w:proofErr w:type="spellStart"/>
      <w:r>
        <w:t>dampak</w:t>
      </w:r>
      <w:proofErr w:type="spellEnd"/>
      <w:r>
        <w:t xml:space="preserve"> </w:t>
      </w:r>
      <w:proofErr w:type="spellStart"/>
      <w:r>
        <w:t>positifnya</w:t>
      </w:r>
      <w:proofErr w:type="spellEnd"/>
      <w:r>
        <w:t>.</w:t>
      </w:r>
    </w:p>
    <w:bookmarkEnd w:id="10"/>
    <w:p w14:paraId="537686A4" w14:textId="4A66FB9C" w:rsidR="00D11636" w:rsidRPr="00A722E2" w:rsidRDefault="00D11636" w:rsidP="006D6B36">
      <w:pPr>
        <w:pStyle w:val="ListParagraph"/>
        <w:numPr>
          <w:ilvl w:val="0"/>
          <w:numId w:val="1"/>
        </w:numPr>
        <w:spacing w:line="480" w:lineRule="auto"/>
        <w:ind w:left="284" w:hanging="284"/>
        <w:jc w:val="both"/>
        <w:rPr>
          <w:rFonts w:ascii="Times New Roman" w:hAnsi="Times New Roman" w:cs="Times New Roman"/>
          <w:b/>
          <w:bCs/>
          <w:sz w:val="24"/>
          <w:szCs w:val="24"/>
        </w:rPr>
      </w:pPr>
      <w:proofErr w:type="spellStart"/>
      <w:r w:rsidRPr="00A722E2">
        <w:rPr>
          <w:rFonts w:ascii="Times New Roman" w:hAnsi="Times New Roman" w:cs="Times New Roman"/>
          <w:b/>
          <w:bCs/>
          <w:sz w:val="24"/>
          <w:szCs w:val="24"/>
        </w:rPr>
        <w:t>Penelitian</w:t>
      </w:r>
      <w:proofErr w:type="spellEnd"/>
      <w:r w:rsidRPr="00A722E2">
        <w:rPr>
          <w:rFonts w:ascii="Times New Roman" w:hAnsi="Times New Roman" w:cs="Times New Roman"/>
          <w:b/>
          <w:bCs/>
          <w:sz w:val="24"/>
          <w:szCs w:val="24"/>
        </w:rPr>
        <w:t xml:space="preserve"> </w:t>
      </w:r>
      <w:proofErr w:type="spellStart"/>
      <w:r w:rsidRPr="00A722E2">
        <w:rPr>
          <w:rFonts w:ascii="Times New Roman" w:hAnsi="Times New Roman" w:cs="Times New Roman"/>
          <w:b/>
          <w:bCs/>
          <w:sz w:val="24"/>
          <w:szCs w:val="24"/>
        </w:rPr>
        <w:t>Terdahulu</w:t>
      </w:r>
      <w:proofErr w:type="spellEnd"/>
    </w:p>
    <w:tbl>
      <w:tblPr>
        <w:tblStyle w:val="TableGrid"/>
        <w:tblW w:w="0" w:type="auto"/>
        <w:tblLook w:val="04A0" w:firstRow="1" w:lastRow="0" w:firstColumn="1" w:lastColumn="0" w:noHBand="0" w:noVBand="1"/>
      </w:tblPr>
      <w:tblGrid>
        <w:gridCol w:w="618"/>
        <w:gridCol w:w="1643"/>
        <w:gridCol w:w="1884"/>
        <w:gridCol w:w="1350"/>
        <w:gridCol w:w="2432"/>
      </w:tblGrid>
      <w:tr w:rsidR="004050BF" w:rsidRPr="001A7552" w14:paraId="52D5E31E" w14:textId="77777777" w:rsidTr="004D0810">
        <w:tc>
          <w:tcPr>
            <w:tcW w:w="618" w:type="dxa"/>
          </w:tcPr>
          <w:p w14:paraId="6EFABBFB" w14:textId="77777777" w:rsidR="00D810A1" w:rsidRPr="001A7552" w:rsidRDefault="00D810A1" w:rsidP="004D0810">
            <w:pPr>
              <w:pStyle w:val="my-2"/>
              <w:spacing w:line="480" w:lineRule="auto"/>
              <w:jc w:val="center"/>
              <w:rPr>
                <w:b/>
                <w:bCs/>
              </w:rPr>
            </w:pPr>
            <w:r w:rsidRPr="001A7552">
              <w:rPr>
                <w:b/>
                <w:bCs/>
              </w:rPr>
              <w:t>NO</w:t>
            </w:r>
          </w:p>
        </w:tc>
        <w:tc>
          <w:tcPr>
            <w:tcW w:w="1643" w:type="dxa"/>
          </w:tcPr>
          <w:p w14:paraId="240A7B01" w14:textId="77777777" w:rsidR="00D810A1" w:rsidRPr="001A7552" w:rsidRDefault="00D810A1" w:rsidP="004D0810">
            <w:pPr>
              <w:pStyle w:val="my-2"/>
              <w:spacing w:line="480" w:lineRule="auto"/>
              <w:jc w:val="center"/>
              <w:rPr>
                <w:b/>
                <w:bCs/>
              </w:rPr>
            </w:pPr>
            <w:r w:rsidRPr="001A7552">
              <w:rPr>
                <w:b/>
                <w:bCs/>
              </w:rPr>
              <w:t>PENELITI</w:t>
            </w:r>
          </w:p>
        </w:tc>
        <w:tc>
          <w:tcPr>
            <w:tcW w:w="1884" w:type="dxa"/>
          </w:tcPr>
          <w:p w14:paraId="411DA1B7" w14:textId="77777777" w:rsidR="00D810A1" w:rsidRPr="001A7552" w:rsidRDefault="00D810A1" w:rsidP="004D0810">
            <w:pPr>
              <w:pStyle w:val="my-2"/>
              <w:spacing w:line="480" w:lineRule="auto"/>
              <w:jc w:val="center"/>
              <w:rPr>
                <w:b/>
                <w:bCs/>
              </w:rPr>
            </w:pPr>
            <w:r w:rsidRPr="001A7552">
              <w:rPr>
                <w:b/>
                <w:bCs/>
              </w:rPr>
              <w:t>JUDUL PENELITIAN</w:t>
            </w:r>
          </w:p>
        </w:tc>
        <w:tc>
          <w:tcPr>
            <w:tcW w:w="1350" w:type="dxa"/>
          </w:tcPr>
          <w:p w14:paraId="28D1C6D8" w14:textId="77777777" w:rsidR="00D810A1" w:rsidRPr="001A7552" w:rsidRDefault="00D810A1" w:rsidP="004D0810">
            <w:pPr>
              <w:pStyle w:val="my-2"/>
              <w:spacing w:line="480" w:lineRule="auto"/>
              <w:jc w:val="center"/>
              <w:rPr>
                <w:b/>
                <w:bCs/>
              </w:rPr>
            </w:pPr>
            <w:r w:rsidRPr="001A7552">
              <w:rPr>
                <w:b/>
                <w:bCs/>
              </w:rPr>
              <w:t>ALAT ANALISIS</w:t>
            </w:r>
          </w:p>
        </w:tc>
        <w:tc>
          <w:tcPr>
            <w:tcW w:w="2432" w:type="dxa"/>
          </w:tcPr>
          <w:p w14:paraId="12C60C63" w14:textId="77777777" w:rsidR="00D810A1" w:rsidRPr="001A7552" w:rsidRDefault="00D810A1" w:rsidP="004D0810">
            <w:pPr>
              <w:pStyle w:val="my-2"/>
              <w:spacing w:line="480" w:lineRule="auto"/>
              <w:jc w:val="center"/>
              <w:rPr>
                <w:b/>
                <w:bCs/>
              </w:rPr>
            </w:pPr>
            <w:r w:rsidRPr="001A7552">
              <w:rPr>
                <w:b/>
                <w:bCs/>
              </w:rPr>
              <w:t>HASIL PENELITIAN</w:t>
            </w:r>
          </w:p>
        </w:tc>
      </w:tr>
      <w:tr w:rsidR="004050BF" w14:paraId="12B4E6CA" w14:textId="77777777" w:rsidTr="004D0810">
        <w:tc>
          <w:tcPr>
            <w:tcW w:w="618" w:type="dxa"/>
          </w:tcPr>
          <w:p w14:paraId="7276D5BB" w14:textId="77777777" w:rsidR="00D810A1" w:rsidRDefault="00D810A1" w:rsidP="004D0810">
            <w:pPr>
              <w:pStyle w:val="my-2"/>
              <w:spacing w:line="480" w:lineRule="auto"/>
              <w:jc w:val="both"/>
            </w:pPr>
            <w:r>
              <w:t>1.</w:t>
            </w:r>
          </w:p>
        </w:tc>
        <w:tc>
          <w:tcPr>
            <w:tcW w:w="1643" w:type="dxa"/>
          </w:tcPr>
          <w:p w14:paraId="53F24CFC" w14:textId="54EBC309" w:rsidR="00D810A1" w:rsidRPr="00C74DEE" w:rsidRDefault="00C74DEE" w:rsidP="004D0810">
            <w:pPr>
              <w:pStyle w:val="my-2"/>
              <w:rPr>
                <w:lang w:val="en-US"/>
              </w:rPr>
            </w:pPr>
            <w:r>
              <w:t>Jesslyn Beatrice, Helena Sidharta</w:t>
            </w:r>
            <w:r>
              <w:rPr>
                <w:lang w:val="en-US"/>
              </w:rPr>
              <w:t xml:space="preserve"> (</w:t>
            </w:r>
            <w:r w:rsidR="007500DA">
              <w:rPr>
                <w:lang w:val="en-US"/>
              </w:rPr>
              <w:t>2025)</w:t>
            </w:r>
          </w:p>
        </w:tc>
        <w:tc>
          <w:tcPr>
            <w:tcW w:w="1884" w:type="dxa"/>
          </w:tcPr>
          <w:p w14:paraId="118048AD" w14:textId="2F5FC3D1" w:rsidR="00D810A1" w:rsidRPr="002004BD" w:rsidRDefault="002004BD" w:rsidP="004D0810">
            <w:pPr>
              <w:pStyle w:val="my-2"/>
              <w:rPr>
                <w:lang w:val="en-US"/>
              </w:rPr>
            </w:pPr>
            <w:proofErr w:type="spellStart"/>
            <w:r>
              <w:rPr>
                <w:lang w:val="en-US"/>
              </w:rPr>
              <w:t>Hubungan</w:t>
            </w:r>
            <w:proofErr w:type="spellEnd"/>
            <w:r>
              <w:rPr>
                <w:lang w:val="en-US"/>
              </w:rPr>
              <w:t xml:space="preserve"> Green Product dan Green Awareness </w:t>
            </w:r>
            <w:proofErr w:type="spellStart"/>
            <w:r>
              <w:rPr>
                <w:lang w:val="en-US"/>
              </w:rPr>
              <w:t>terhadap</w:t>
            </w:r>
            <w:proofErr w:type="spellEnd"/>
            <w:r>
              <w:rPr>
                <w:lang w:val="en-US"/>
              </w:rPr>
              <w:t xml:space="preserve"> Purchase Intention </w:t>
            </w:r>
            <w:proofErr w:type="spellStart"/>
            <w:r>
              <w:rPr>
                <w:lang w:val="en-US"/>
              </w:rPr>
              <w:t>melalui</w:t>
            </w:r>
            <w:proofErr w:type="spellEnd"/>
            <w:r>
              <w:rPr>
                <w:lang w:val="en-US"/>
              </w:rPr>
              <w:t xml:space="preserve"> Customer Attitudes di Surabaya</w:t>
            </w:r>
          </w:p>
        </w:tc>
        <w:tc>
          <w:tcPr>
            <w:tcW w:w="1350" w:type="dxa"/>
          </w:tcPr>
          <w:p w14:paraId="0170C242" w14:textId="6B9124CA" w:rsidR="00D810A1" w:rsidRDefault="00D5475F" w:rsidP="00D5475F">
            <w:pPr>
              <w:pStyle w:val="my-2"/>
            </w:pPr>
            <w:r>
              <w:t>metode Partial Least Squares (PLS) berbasis Structural Equation Model (SEM).</w:t>
            </w:r>
          </w:p>
        </w:tc>
        <w:tc>
          <w:tcPr>
            <w:tcW w:w="2432" w:type="dxa"/>
          </w:tcPr>
          <w:p w14:paraId="6F25A842" w14:textId="24821502" w:rsidR="00D810A1" w:rsidRDefault="005F5F7F" w:rsidP="004D0810">
            <w:pPr>
              <w:pStyle w:val="my-2"/>
            </w:pPr>
            <w:r>
              <w:t xml:space="preserve">Hasil penelitian menunjukkan bahwa GP memiliki pengaruh positif terhadap CA dan PI. Sementara itu, GA juga berpengaruh positif terhadap CA dan PI. CA berperan sebagai mediator yang menghubungkan pengaruh GP dan GA terhadap niat beli. </w:t>
            </w:r>
          </w:p>
        </w:tc>
      </w:tr>
      <w:tr w:rsidR="004050BF" w14:paraId="05D9B087" w14:textId="77777777" w:rsidTr="004D0810">
        <w:tc>
          <w:tcPr>
            <w:tcW w:w="618" w:type="dxa"/>
          </w:tcPr>
          <w:p w14:paraId="41067BC5" w14:textId="77777777" w:rsidR="00D810A1" w:rsidRDefault="00D810A1" w:rsidP="004D0810">
            <w:pPr>
              <w:pStyle w:val="my-2"/>
              <w:spacing w:line="480" w:lineRule="auto"/>
              <w:jc w:val="both"/>
            </w:pPr>
            <w:r>
              <w:t>2.</w:t>
            </w:r>
          </w:p>
        </w:tc>
        <w:tc>
          <w:tcPr>
            <w:tcW w:w="1643" w:type="dxa"/>
          </w:tcPr>
          <w:p w14:paraId="30C70ABC" w14:textId="77777777" w:rsidR="00D810A1" w:rsidRDefault="00D810A1" w:rsidP="004D0810">
            <w:pPr>
              <w:pStyle w:val="my-2"/>
            </w:pPr>
            <w:r>
              <w:t xml:space="preserve">Oktavianus Dappa Lokaa, Titik desi harsoyo (Jurnal Ekonomika Dan Bisnis </w:t>
            </w:r>
            <w:r>
              <w:lastRenderedPageBreak/>
              <w:t>(JEBS) Vol. 4 No. 6 November - Desember 2024)</w:t>
            </w:r>
          </w:p>
        </w:tc>
        <w:tc>
          <w:tcPr>
            <w:tcW w:w="1884" w:type="dxa"/>
          </w:tcPr>
          <w:p w14:paraId="5EF3A3CA" w14:textId="77777777" w:rsidR="00D810A1" w:rsidRDefault="00D810A1" w:rsidP="004D0810">
            <w:pPr>
              <w:pStyle w:val="my-2"/>
            </w:pPr>
            <w:r>
              <w:lastRenderedPageBreak/>
              <w:t xml:space="preserve">Pengaruh Green Promotion, Green Brand Knowledge, Dan Attitude Toward Green Product Terhadap Green </w:t>
            </w:r>
            <w:r>
              <w:lastRenderedPageBreak/>
              <w:t>Purchase Intention Pada Sustainable Fashion Merek “Cotton Ink” Pada Konsumen Generasi Z</w:t>
            </w:r>
          </w:p>
        </w:tc>
        <w:tc>
          <w:tcPr>
            <w:tcW w:w="1350" w:type="dxa"/>
          </w:tcPr>
          <w:p w14:paraId="43DF5FE3" w14:textId="77777777" w:rsidR="00D810A1" w:rsidRDefault="00D810A1" w:rsidP="004D0810">
            <w:pPr>
              <w:pStyle w:val="my-2"/>
            </w:pPr>
            <w:r>
              <w:lastRenderedPageBreak/>
              <w:t>metode regresi linier berganda</w:t>
            </w:r>
          </w:p>
        </w:tc>
        <w:tc>
          <w:tcPr>
            <w:tcW w:w="2432" w:type="dxa"/>
          </w:tcPr>
          <w:p w14:paraId="6B6E69B2" w14:textId="1C76E5D7" w:rsidR="00D810A1" w:rsidRDefault="00D810A1" w:rsidP="004D0810">
            <w:pPr>
              <w:pStyle w:val="my-2"/>
            </w:pPr>
            <w:r>
              <w:t xml:space="preserve">Hasil penelitian menunjukkan bahwa </w:t>
            </w:r>
            <w:r w:rsidRPr="0064364A">
              <w:rPr>
                <w:i/>
                <w:iCs/>
              </w:rPr>
              <w:t>green promotion, green brand knowledge, dan attitude toward green product</w:t>
            </w:r>
            <w:r>
              <w:t xml:space="preserve"> memiliki </w:t>
            </w:r>
            <w:r>
              <w:lastRenderedPageBreak/>
              <w:t xml:space="preserve">pengaruh signifikan baik secara parsial maupun simultan terhadap </w:t>
            </w:r>
            <w:r w:rsidRPr="0064364A">
              <w:rPr>
                <w:i/>
                <w:iCs/>
              </w:rPr>
              <w:t>green purchase intention.</w:t>
            </w:r>
            <w:r>
              <w:t xml:space="preserve"> </w:t>
            </w:r>
          </w:p>
        </w:tc>
      </w:tr>
      <w:tr w:rsidR="004050BF" w:rsidRPr="00B04F9A" w14:paraId="74D70A77" w14:textId="77777777" w:rsidTr="004D0810">
        <w:tc>
          <w:tcPr>
            <w:tcW w:w="618" w:type="dxa"/>
          </w:tcPr>
          <w:p w14:paraId="0B55DD06" w14:textId="77777777" w:rsidR="00D810A1" w:rsidRDefault="00D810A1" w:rsidP="004D0810">
            <w:pPr>
              <w:pStyle w:val="my-2"/>
              <w:spacing w:line="480" w:lineRule="auto"/>
              <w:jc w:val="both"/>
            </w:pPr>
            <w:r>
              <w:lastRenderedPageBreak/>
              <w:t>3.</w:t>
            </w:r>
          </w:p>
        </w:tc>
        <w:tc>
          <w:tcPr>
            <w:tcW w:w="1643" w:type="dxa"/>
          </w:tcPr>
          <w:p w14:paraId="780CE892" w14:textId="77777777" w:rsidR="00D810A1" w:rsidRDefault="00D810A1" w:rsidP="004D0810">
            <w:pPr>
              <w:pStyle w:val="my-2"/>
            </w:pPr>
            <w:r>
              <w:t>Rudika Harminingtyas , Theresia Susetyarsi, Diva Riza Fahlefi,Catur Prabowo (JURNAL STIE SEMARANG VOL 16 No 3 Edisi Oktober 2024)</w:t>
            </w:r>
          </w:p>
        </w:tc>
        <w:tc>
          <w:tcPr>
            <w:tcW w:w="1884" w:type="dxa"/>
          </w:tcPr>
          <w:p w14:paraId="7D383E73" w14:textId="2E388874" w:rsidR="00533589" w:rsidRPr="00533589" w:rsidRDefault="00533589" w:rsidP="004D0810">
            <w:pPr>
              <w:pStyle w:val="my-2"/>
              <w:rPr>
                <w:lang w:val="en-US"/>
              </w:rPr>
            </w:pPr>
            <w:proofErr w:type="spellStart"/>
            <w:r>
              <w:rPr>
                <w:lang w:val="en-US"/>
              </w:rPr>
              <w:t>Pengaruh</w:t>
            </w:r>
            <w:proofErr w:type="spellEnd"/>
            <w:r>
              <w:rPr>
                <w:lang w:val="en-US"/>
              </w:rPr>
              <w:t xml:space="preserve"> Green Brand Knowledge, Green Brand Positioning dan Attitude toward Green Brand </w:t>
            </w:r>
            <w:proofErr w:type="spellStart"/>
            <w:r>
              <w:rPr>
                <w:lang w:val="en-US"/>
              </w:rPr>
              <w:t>terhadap</w:t>
            </w:r>
            <w:proofErr w:type="spellEnd"/>
            <w:r>
              <w:rPr>
                <w:lang w:val="en-US"/>
              </w:rPr>
              <w:t xml:space="preserve"> Green Purchase Intention pada </w:t>
            </w:r>
            <w:proofErr w:type="spellStart"/>
            <w:r>
              <w:rPr>
                <w:lang w:val="en-US"/>
              </w:rPr>
              <w:t>Konsumen</w:t>
            </w:r>
            <w:proofErr w:type="spellEnd"/>
            <w:r>
              <w:rPr>
                <w:lang w:val="en-US"/>
              </w:rPr>
              <w:t xml:space="preserve"> AMDK Le Mineral di Kota Semarang</w:t>
            </w:r>
          </w:p>
          <w:p w14:paraId="22432E7D" w14:textId="4FFB2CEB" w:rsidR="00D810A1" w:rsidRDefault="00D810A1" w:rsidP="004D0810">
            <w:pPr>
              <w:pStyle w:val="my-2"/>
            </w:pPr>
          </w:p>
        </w:tc>
        <w:tc>
          <w:tcPr>
            <w:tcW w:w="1350" w:type="dxa"/>
          </w:tcPr>
          <w:p w14:paraId="065B3839" w14:textId="77777777" w:rsidR="00D810A1" w:rsidRDefault="00D810A1" w:rsidP="004D0810">
            <w:pPr>
              <w:pStyle w:val="my-2"/>
              <w:spacing w:line="480" w:lineRule="auto"/>
              <w:jc w:val="both"/>
            </w:pPr>
            <w:r>
              <w:t>SPSS 23</w:t>
            </w:r>
          </w:p>
        </w:tc>
        <w:tc>
          <w:tcPr>
            <w:tcW w:w="2432" w:type="dxa"/>
          </w:tcPr>
          <w:p w14:paraId="748888C5" w14:textId="77777777" w:rsidR="00D810A1" w:rsidRDefault="00D810A1" w:rsidP="004D0810">
            <w:pPr>
              <w:pStyle w:val="my-2"/>
            </w:pPr>
            <w:r>
              <w:t xml:space="preserve">Hasilnya menunjukkan bahwa variabel: </w:t>
            </w:r>
          </w:p>
          <w:p w14:paraId="34F3D1E5" w14:textId="77777777" w:rsidR="00D810A1" w:rsidRDefault="00D810A1" w:rsidP="004D0810">
            <w:pPr>
              <w:pStyle w:val="my-2"/>
            </w:pPr>
            <w:r>
              <w:rPr>
                <w:i/>
                <w:iCs/>
              </w:rPr>
              <w:t xml:space="preserve">a. </w:t>
            </w:r>
            <w:r w:rsidRPr="00B04F9A">
              <w:rPr>
                <w:i/>
                <w:iCs/>
              </w:rPr>
              <w:t>Green Brand Knowledge tidak berpengaruh signifikan</w:t>
            </w:r>
            <w:r>
              <w:rPr>
                <w:i/>
                <w:iCs/>
              </w:rPr>
              <w:t xml:space="preserve"> </w:t>
            </w:r>
            <w:r>
              <w:t xml:space="preserve">terhadap Green Purchase Intention. </w:t>
            </w:r>
          </w:p>
          <w:p w14:paraId="08C8206D" w14:textId="77777777" w:rsidR="00D810A1" w:rsidRDefault="00D810A1" w:rsidP="004D0810">
            <w:pPr>
              <w:pStyle w:val="my-2"/>
            </w:pPr>
            <w:r>
              <w:t xml:space="preserve">b. Sedangkan </w:t>
            </w:r>
            <w:r w:rsidRPr="00B04F9A">
              <w:rPr>
                <w:i/>
                <w:iCs/>
              </w:rPr>
              <w:t>Green Brand Positioning</w:t>
            </w:r>
            <w:r>
              <w:t xml:space="preserve"> berpengaruh positif dan signifikan terhadap </w:t>
            </w:r>
            <w:r w:rsidRPr="00B04F9A">
              <w:rPr>
                <w:i/>
                <w:iCs/>
              </w:rPr>
              <w:t>Green Purchase Intention</w:t>
            </w:r>
            <w:r>
              <w:t xml:space="preserve">. </w:t>
            </w:r>
          </w:p>
          <w:p w14:paraId="0090AE19" w14:textId="77777777" w:rsidR="00D810A1" w:rsidRDefault="00D810A1" w:rsidP="004D0810">
            <w:pPr>
              <w:pStyle w:val="my-2"/>
            </w:pPr>
            <w:r>
              <w:t xml:space="preserve">c. </w:t>
            </w:r>
            <w:r w:rsidRPr="00B04F9A">
              <w:rPr>
                <w:i/>
                <w:iCs/>
              </w:rPr>
              <w:t>Attitude Toward Green Brand tidak berpengaruh signifikan terhadap Green Purchase Intention.</w:t>
            </w:r>
            <w:r>
              <w:t xml:space="preserve"> </w:t>
            </w:r>
          </w:p>
          <w:p w14:paraId="4973A6E9" w14:textId="77777777" w:rsidR="00D810A1" w:rsidRPr="00B04F9A" w:rsidRDefault="00D810A1" w:rsidP="004D0810">
            <w:pPr>
              <w:pStyle w:val="my-2"/>
            </w:pPr>
            <w:r>
              <w:t xml:space="preserve">d. Sedangkan Hasil </w:t>
            </w:r>
            <w:r w:rsidRPr="00B04F9A">
              <w:rPr>
                <w:i/>
                <w:iCs/>
              </w:rPr>
              <w:t xml:space="preserve">Green Brand knowledge,Green Brand Positioning Attitude Toward Green Brand </w:t>
            </w:r>
            <w:r>
              <w:t xml:space="preserve">secara bersama-sama berpengaruh signifikan terhadap Green Purchase Intention. </w:t>
            </w:r>
          </w:p>
        </w:tc>
      </w:tr>
      <w:tr w:rsidR="004050BF" w14:paraId="0F2A95E5" w14:textId="77777777" w:rsidTr="004D0810">
        <w:tc>
          <w:tcPr>
            <w:tcW w:w="618" w:type="dxa"/>
          </w:tcPr>
          <w:p w14:paraId="78B96A04" w14:textId="77777777" w:rsidR="00D810A1" w:rsidRDefault="00D810A1" w:rsidP="004D0810">
            <w:pPr>
              <w:pStyle w:val="my-2"/>
              <w:spacing w:line="480" w:lineRule="auto"/>
              <w:jc w:val="both"/>
            </w:pPr>
            <w:r>
              <w:t>4.</w:t>
            </w:r>
          </w:p>
        </w:tc>
        <w:tc>
          <w:tcPr>
            <w:tcW w:w="1643" w:type="dxa"/>
          </w:tcPr>
          <w:p w14:paraId="7C252624" w14:textId="4259922D" w:rsidR="00D810A1" w:rsidRPr="001E7CA0" w:rsidRDefault="001E7CA0" w:rsidP="004D0810">
            <w:pPr>
              <w:pStyle w:val="my-2"/>
              <w:rPr>
                <w:lang w:val="en-US"/>
              </w:rPr>
            </w:pPr>
            <w:r>
              <w:t>Dimas Realino, Yohanes Pieter Pedor Parera</w:t>
            </w:r>
            <w:r>
              <w:rPr>
                <w:lang w:val="en-US"/>
              </w:rPr>
              <w:t xml:space="preserve"> </w:t>
            </w:r>
            <w:r>
              <w:rPr>
                <w:lang w:val="en-US"/>
              </w:rPr>
              <w:lastRenderedPageBreak/>
              <w:t>(</w:t>
            </w:r>
            <w:r>
              <w:t>Akuntansi Pajak dan Kebijakan Ekonomi Digital</w:t>
            </w:r>
            <w:r>
              <w:rPr>
                <w:lang w:val="en-US"/>
              </w:rPr>
              <w:t xml:space="preserve"> </w:t>
            </w:r>
            <w:r>
              <w:t>Agustus 2025</w:t>
            </w:r>
            <w:r>
              <w:rPr>
                <w:lang w:val="en-US"/>
              </w:rPr>
              <w:t>)</w:t>
            </w:r>
          </w:p>
        </w:tc>
        <w:tc>
          <w:tcPr>
            <w:tcW w:w="1884" w:type="dxa"/>
          </w:tcPr>
          <w:p w14:paraId="38353BAC" w14:textId="5E770562" w:rsidR="00D810A1" w:rsidRDefault="001E7CA0" w:rsidP="004D0810">
            <w:pPr>
              <w:pStyle w:val="my-2"/>
            </w:pPr>
            <w:r>
              <w:lastRenderedPageBreak/>
              <w:t xml:space="preserve">Pengaruh Green Product, Brand Image dan Environmental Awareness </w:t>
            </w:r>
            <w:r>
              <w:lastRenderedPageBreak/>
              <w:t>terhadap Purchase Intention BudiSun Resort Maumere</w:t>
            </w:r>
          </w:p>
        </w:tc>
        <w:tc>
          <w:tcPr>
            <w:tcW w:w="1350" w:type="dxa"/>
          </w:tcPr>
          <w:p w14:paraId="6D3F146B" w14:textId="50F54B85" w:rsidR="00D810A1" w:rsidRDefault="00C74DEE" w:rsidP="004D0810">
            <w:pPr>
              <w:pStyle w:val="my-2"/>
            </w:pPr>
            <w:r>
              <w:lastRenderedPageBreak/>
              <w:t>SPSS versi 25</w:t>
            </w:r>
          </w:p>
        </w:tc>
        <w:tc>
          <w:tcPr>
            <w:tcW w:w="2432" w:type="dxa"/>
          </w:tcPr>
          <w:p w14:paraId="0348FCC3" w14:textId="12CECD5D" w:rsidR="00D810A1" w:rsidRPr="00C74DEE" w:rsidRDefault="00C74DEE" w:rsidP="004D0810">
            <w:pPr>
              <w:pStyle w:val="my-2"/>
            </w:pPr>
            <w:r>
              <w:t>Hasil analisis menunjukkan bahwa secara simultan ketiga variabel independen</w:t>
            </w:r>
            <w:r>
              <w:rPr>
                <w:lang w:val="en-US"/>
              </w:rPr>
              <w:t xml:space="preserve"> </w:t>
            </w:r>
            <w:r>
              <w:t xml:space="preserve">green product, brand </w:t>
            </w:r>
            <w:r>
              <w:lastRenderedPageBreak/>
              <w:t>image, dan environmental awareness</w:t>
            </w:r>
            <w:r>
              <w:rPr>
                <w:lang w:val="en-US"/>
              </w:rPr>
              <w:t xml:space="preserve"> </w:t>
            </w:r>
            <w:r>
              <w:t>berpengaruh signifikan terhadap purchase intention</w:t>
            </w:r>
          </w:p>
          <w:p w14:paraId="22156DC1" w14:textId="77777777" w:rsidR="00D810A1" w:rsidRDefault="00D810A1" w:rsidP="004D0810">
            <w:pPr>
              <w:pStyle w:val="my-2"/>
              <w:rPr>
                <w:i/>
                <w:iCs/>
              </w:rPr>
            </w:pPr>
          </w:p>
          <w:p w14:paraId="2B203F56" w14:textId="77777777" w:rsidR="00D810A1" w:rsidRDefault="00D810A1" w:rsidP="004D0810">
            <w:pPr>
              <w:pStyle w:val="my-2"/>
            </w:pPr>
          </w:p>
        </w:tc>
      </w:tr>
      <w:tr w:rsidR="004050BF" w14:paraId="7EE52F66" w14:textId="77777777" w:rsidTr="004D0810">
        <w:tc>
          <w:tcPr>
            <w:tcW w:w="618" w:type="dxa"/>
          </w:tcPr>
          <w:p w14:paraId="6FC528E3" w14:textId="77777777" w:rsidR="00D810A1" w:rsidRDefault="00D810A1" w:rsidP="004D0810">
            <w:pPr>
              <w:pStyle w:val="my-2"/>
              <w:spacing w:line="480" w:lineRule="auto"/>
              <w:jc w:val="both"/>
            </w:pPr>
            <w:r>
              <w:lastRenderedPageBreak/>
              <w:t>5.</w:t>
            </w:r>
          </w:p>
        </w:tc>
        <w:tc>
          <w:tcPr>
            <w:tcW w:w="1643" w:type="dxa"/>
          </w:tcPr>
          <w:p w14:paraId="79BE7D3B" w14:textId="77777777" w:rsidR="00D810A1" w:rsidRDefault="00D810A1" w:rsidP="004D0810">
            <w:pPr>
              <w:pStyle w:val="my-2"/>
            </w:pPr>
            <w:r>
              <w:t>Fetronela Eti Furwati, Titik Desi Harsoyo (Jurnal Penelitian dan Pengabdian Masyarakat Indonesia Vol. 4 No. 2 Juli 2025)</w:t>
            </w:r>
          </w:p>
        </w:tc>
        <w:tc>
          <w:tcPr>
            <w:tcW w:w="1884" w:type="dxa"/>
          </w:tcPr>
          <w:p w14:paraId="1BD72883" w14:textId="77777777" w:rsidR="00D810A1" w:rsidRDefault="00D810A1" w:rsidP="004D0810">
            <w:pPr>
              <w:pStyle w:val="my-2"/>
            </w:pPr>
            <w:r>
              <w:t>Pengaruh Green Marketing, Environmental Knowledge dan Attitude Terhadap Green Purchase Intention pada Produk Batik Hijau Produksi UMKM di Yogyakarta</w:t>
            </w:r>
          </w:p>
        </w:tc>
        <w:tc>
          <w:tcPr>
            <w:tcW w:w="1350" w:type="dxa"/>
          </w:tcPr>
          <w:p w14:paraId="2839E89B" w14:textId="77777777" w:rsidR="00D810A1" w:rsidRDefault="00D810A1" w:rsidP="004D0810">
            <w:pPr>
              <w:pStyle w:val="my-2"/>
            </w:pPr>
            <w:r>
              <w:t>SPSS versi 27</w:t>
            </w:r>
          </w:p>
        </w:tc>
        <w:tc>
          <w:tcPr>
            <w:tcW w:w="2432" w:type="dxa"/>
          </w:tcPr>
          <w:p w14:paraId="509D52EE" w14:textId="77777777" w:rsidR="00D810A1" w:rsidRDefault="00D810A1" w:rsidP="004D0810">
            <w:pPr>
              <w:pStyle w:val="my-2"/>
            </w:pPr>
            <w:r>
              <w:t>(1</w:t>
            </w:r>
            <w:r w:rsidRPr="00775330">
              <w:rPr>
                <w:i/>
                <w:iCs/>
              </w:rPr>
              <w:t>) green marketing</w:t>
            </w:r>
            <w:r>
              <w:t xml:space="preserve"> berpengaruh positif dan siginifikan terhadap </w:t>
            </w:r>
            <w:r w:rsidRPr="00775330">
              <w:rPr>
                <w:i/>
                <w:iCs/>
              </w:rPr>
              <w:t>green purchase intention</w:t>
            </w:r>
            <w:r>
              <w:t xml:space="preserve"> pada produk Batik hijau produksi UMKM di Yogyakarta.</w:t>
            </w:r>
          </w:p>
          <w:p w14:paraId="3E835F62" w14:textId="77777777" w:rsidR="00D810A1" w:rsidRDefault="00D810A1" w:rsidP="004D0810">
            <w:pPr>
              <w:pStyle w:val="my-2"/>
            </w:pPr>
            <w:r>
              <w:t xml:space="preserve"> (2) </w:t>
            </w:r>
            <w:r w:rsidRPr="00775330">
              <w:rPr>
                <w:i/>
                <w:iCs/>
              </w:rPr>
              <w:t>environmental knowledge</w:t>
            </w:r>
            <w:r>
              <w:t xml:space="preserve"> berpengaruh positif dan siginifikan </w:t>
            </w:r>
            <w:r w:rsidRPr="00775330">
              <w:rPr>
                <w:i/>
                <w:iCs/>
              </w:rPr>
              <w:t>terhadap green purchase intention</w:t>
            </w:r>
            <w:r>
              <w:t xml:space="preserve"> pada produk Batik hijau produksi UMKM di Yogyakarta.</w:t>
            </w:r>
          </w:p>
          <w:p w14:paraId="50EF1428" w14:textId="77777777" w:rsidR="00D810A1" w:rsidRDefault="00D810A1" w:rsidP="004D0810">
            <w:pPr>
              <w:pStyle w:val="my-2"/>
            </w:pPr>
            <w:r>
              <w:t xml:space="preserve"> (3) </w:t>
            </w:r>
            <w:r w:rsidRPr="00775330">
              <w:rPr>
                <w:i/>
                <w:iCs/>
              </w:rPr>
              <w:t xml:space="preserve">attitude tidak berpengaruh siginifikan terhadap green purchase intention </w:t>
            </w:r>
            <w:r>
              <w:t>pada produk Batik hijau produksi UMKM Yogyakarta.</w:t>
            </w:r>
          </w:p>
        </w:tc>
      </w:tr>
      <w:tr w:rsidR="004050BF" w14:paraId="2C4BA9F3" w14:textId="77777777" w:rsidTr="004D0810">
        <w:tc>
          <w:tcPr>
            <w:tcW w:w="618" w:type="dxa"/>
          </w:tcPr>
          <w:p w14:paraId="4AD50EB6" w14:textId="171BBF67" w:rsidR="00795460" w:rsidRPr="00795460" w:rsidRDefault="00795460" w:rsidP="004D0810">
            <w:pPr>
              <w:pStyle w:val="my-2"/>
              <w:spacing w:line="480" w:lineRule="auto"/>
              <w:jc w:val="both"/>
              <w:rPr>
                <w:lang w:val="en-US"/>
              </w:rPr>
            </w:pPr>
            <w:r>
              <w:rPr>
                <w:lang w:val="en-US"/>
              </w:rPr>
              <w:t>6.</w:t>
            </w:r>
          </w:p>
        </w:tc>
        <w:tc>
          <w:tcPr>
            <w:tcW w:w="1643" w:type="dxa"/>
          </w:tcPr>
          <w:p w14:paraId="6AA2349B" w14:textId="3C3BFBD5" w:rsidR="00795460" w:rsidRPr="00CC71F6" w:rsidRDefault="00CC71F6" w:rsidP="004D0810">
            <w:pPr>
              <w:pStyle w:val="my-2"/>
              <w:rPr>
                <w:lang w:val="en-US"/>
              </w:rPr>
            </w:pPr>
            <w:r>
              <w:t>Ditta Shierlly Novierra</w:t>
            </w:r>
            <w:r>
              <w:rPr>
                <w:lang w:val="en-US"/>
              </w:rPr>
              <w:t xml:space="preserve"> (</w:t>
            </w:r>
            <w:r>
              <w:t>Jurnal Manajerial, Volume 10 Nomor 03 Tahun 2023</w:t>
            </w:r>
            <w:r>
              <w:rPr>
                <w:lang w:val="en-US"/>
              </w:rPr>
              <w:t>)</w:t>
            </w:r>
          </w:p>
        </w:tc>
        <w:tc>
          <w:tcPr>
            <w:tcW w:w="1884" w:type="dxa"/>
          </w:tcPr>
          <w:p w14:paraId="6BC90C00" w14:textId="564FD73D" w:rsidR="00795460" w:rsidRDefault="00CC71F6" w:rsidP="004D0810">
            <w:pPr>
              <w:pStyle w:val="my-2"/>
            </w:pPr>
            <w:r>
              <w:t>Pengaruh Beauty Influencer Terhadap Brand Awareness, Brand Image, Brand Attitude, dan Purchase Intention Beauty Product Lokal Indonesia</w:t>
            </w:r>
          </w:p>
        </w:tc>
        <w:tc>
          <w:tcPr>
            <w:tcW w:w="1350" w:type="dxa"/>
          </w:tcPr>
          <w:p w14:paraId="1ADE5935" w14:textId="243A5E37" w:rsidR="00795460" w:rsidRDefault="00CC71F6" w:rsidP="004D0810">
            <w:pPr>
              <w:pStyle w:val="my-2"/>
            </w:pPr>
            <w:r>
              <w:t>PLS-SEM melalui SmartPLS</w:t>
            </w:r>
          </w:p>
        </w:tc>
        <w:tc>
          <w:tcPr>
            <w:tcW w:w="2432" w:type="dxa"/>
          </w:tcPr>
          <w:p w14:paraId="5F110DCF" w14:textId="1E696C8F" w:rsidR="00795460" w:rsidRPr="00D5475F" w:rsidRDefault="00CC71F6" w:rsidP="004D0810">
            <w:pPr>
              <w:pStyle w:val="my-2"/>
              <w:rPr>
                <w:lang w:val="en-US"/>
              </w:rPr>
            </w:pPr>
            <w:r>
              <w:t>Hasil penelitian mengindikasikan kredibilitas beauty influencer mempengaruhi secara positif brand awareness, brand image, dan brand attitude beauty product lokal. Brand awareness dan brand</w:t>
            </w:r>
            <w:r w:rsidR="00D5475F">
              <w:rPr>
                <w:lang w:val="en-US"/>
              </w:rPr>
              <w:t xml:space="preserve"> </w:t>
            </w:r>
            <w:r w:rsidR="00D5475F">
              <w:t xml:space="preserve">image mempengaruhi </w:t>
            </w:r>
            <w:r w:rsidR="00D5475F">
              <w:lastRenderedPageBreak/>
              <w:t>secara positif brand attitude yang kemudian mempengaruhi secara positif purchase intention beauty product lokal.</w:t>
            </w:r>
          </w:p>
        </w:tc>
      </w:tr>
      <w:tr w:rsidR="004050BF" w14:paraId="4A07A253" w14:textId="77777777" w:rsidTr="004D0810">
        <w:tc>
          <w:tcPr>
            <w:tcW w:w="618" w:type="dxa"/>
          </w:tcPr>
          <w:p w14:paraId="6DC38A65" w14:textId="4345339B" w:rsidR="00795460" w:rsidRPr="00795460" w:rsidRDefault="00795460" w:rsidP="004D0810">
            <w:pPr>
              <w:pStyle w:val="my-2"/>
              <w:spacing w:line="480" w:lineRule="auto"/>
              <w:jc w:val="both"/>
              <w:rPr>
                <w:lang w:val="en-US"/>
              </w:rPr>
            </w:pPr>
            <w:r>
              <w:rPr>
                <w:lang w:val="en-US"/>
              </w:rPr>
              <w:lastRenderedPageBreak/>
              <w:t>7.</w:t>
            </w:r>
          </w:p>
        </w:tc>
        <w:tc>
          <w:tcPr>
            <w:tcW w:w="1643" w:type="dxa"/>
          </w:tcPr>
          <w:p w14:paraId="01A12A99" w14:textId="5ED50F8D" w:rsidR="00795460" w:rsidRPr="00DE3D49" w:rsidRDefault="00DE3D49" w:rsidP="004D0810">
            <w:pPr>
              <w:pStyle w:val="my-2"/>
              <w:rPr>
                <w:lang w:val="en-US"/>
              </w:rPr>
            </w:pPr>
            <w:r>
              <w:t>Muchammad Fahmi</w:t>
            </w:r>
            <w:r>
              <w:rPr>
                <w:lang w:val="en-US"/>
              </w:rPr>
              <w:t xml:space="preserve"> (</w:t>
            </w:r>
            <w:r>
              <w:t>Neraca Manajemen, Ekonomi Vol 4 No 1 Tahun 2024</w:t>
            </w:r>
            <w:r>
              <w:rPr>
                <w:lang w:val="en-US"/>
              </w:rPr>
              <w:t>)</w:t>
            </w:r>
          </w:p>
        </w:tc>
        <w:tc>
          <w:tcPr>
            <w:tcW w:w="1884" w:type="dxa"/>
          </w:tcPr>
          <w:p w14:paraId="1EEBE442" w14:textId="72FF1DEA" w:rsidR="00795460" w:rsidRPr="00DE3D49" w:rsidRDefault="00DE3D49" w:rsidP="004D0810">
            <w:pPr>
              <w:pStyle w:val="my-2"/>
              <w:rPr>
                <w:lang w:val="en-US"/>
              </w:rPr>
            </w:pPr>
            <w:proofErr w:type="spellStart"/>
            <w:r>
              <w:rPr>
                <w:lang w:val="en-US"/>
              </w:rPr>
              <w:t>Pengaruh</w:t>
            </w:r>
            <w:proofErr w:type="spellEnd"/>
            <w:r>
              <w:rPr>
                <w:lang w:val="en-US"/>
              </w:rPr>
              <w:t xml:space="preserve"> Environmental Knowledge dan Environmental Awareness </w:t>
            </w:r>
            <w:proofErr w:type="spellStart"/>
            <w:r>
              <w:rPr>
                <w:lang w:val="en-US"/>
              </w:rPr>
              <w:t>terhadap</w:t>
            </w:r>
            <w:proofErr w:type="spellEnd"/>
            <w:r>
              <w:rPr>
                <w:lang w:val="en-US"/>
              </w:rPr>
              <w:t xml:space="preserve"> Green Purchase Intention pada </w:t>
            </w:r>
            <w:proofErr w:type="spellStart"/>
            <w:r>
              <w:rPr>
                <w:lang w:val="en-US"/>
              </w:rPr>
              <w:t>Konsumen</w:t>
            </w:r>
            <w:proofErr w:type="spellEnd"/>
            <w:r>
              <w:rPr>
                <w:lang w:val="en-US"/>
              </w:rPr>
              <w:t xml:space="preserve"> Galon Le </w:t>
            </w:r>
            <w:proofErr w:type="spellStart"/>
            <w:r>
              <w:rPr>
                <w:lang w:val="en-US"/>
              </w:rPr>
              <w:t>Minerale</w:t>
            </w:r>
            <w:proofErr w:type="spellEnd"/>
            <w:r>
              <w:rPr>
                <w:lang w:val="en-US"/>
              </w:rPr>
              <w:t xml:space="preserve"> </w:t>
            </w:r>
            <w:proofErr w:type="spellStart"/>
            <w:r>
              <w:rPr>
                <w:lang w:val="en-US"/>
              </w:rPr>
              <w:t>Sekali</w:t>
            </w:r>
            <w:proofErr w:type="spellEnd"/>
            <w:r>
              <w:rPr>
                <w:lang w:val="en-US"/>
              </w:rPr>
              <w:t xml:space="preserve"> Pakai</w:t>
            </w:r>
          </w:p>
        </w:tc>
        <w:tc>
          <w:tcPr>
            <w:tcW w:w="1350" w:type="dxa"/>
          </w:tcPr>
          <w:p w14:paraId="5AA0860D" w14:textId="1EA7B06B" w:rsidR="00795460" w:rsidRDefault="00DE3D49" w:rsidP="004D0810">
            <w:pPr>
              <w:pStyle w:val="my-2"/>
            </w:pPr>
            <w:r>
              <w:t>regresi linier berganda dengan bantuan perangkat lunak SPSS 26</w:t>
            </w:r>
          </w:p>
        </w:tc>
        <w:tc>
          <w:tcPr>
            <w:tcW w:w="2432" w:type="dxa"/>
          </w:tcPr>
          <w:p w14:paraId="34C4BAFB" w14:textId="27E63D44" w:rsidR="00795460" w:rsidRDefault="00DE3D49" w:rsidP="0002021F">
            <w:pPr>
              <w:pStyle w:val="my-2"/>
              <w:numPr>
                <w:ilvl w:val="0"/>
                <w:numId w:val="42"/>
              </w:numPr>
            </w:pPr>
            <w:r>
              <w:t>Pengetahuan Lingkungan memiliki pengaruh yang signifikan terhadap Niat Beli Produk</w:t>
            </w:r>
          </w:p>
          <w:p w14:paraId="60759AAB" w14:textId="77777777" w:rsidR="00606BD2" w:rsidRDefault="00606BD2" w:rsidP="0002021F">
            <w:pPr>
              <w:pStyle w:val="my-2"/>
              <w:numPr>
                <w:ilvl w:val="0"/>
                <w:numId w:val="42"/>
              </w:numPr>
            </w:pPr>
            <w:r>
              <w:t xml:space="preserve">kesadaran individu terhadap dampak lingkungan berperan dalam pembentukan preferensi pembelian. </w:t>
            </w:r>
          </w:p>
          <w:p w14:paraId="5B439067" w14:textId="239DF8C4" w:rsidR="00606BD2" w:rsidRDefault="00606BD2" w:rsidP="0002021F">
            <w:pPr>
              <w:pStyle w:val="my-2"/>
              <w:numPr>
                <w:ilvl w:val="0"/>
                <w:numId w:val="42"/>
              </w:numPr>
            </w:pPr>
            <w:r>
              <w:t>Penelitian ini juga menemukan bahwa secara bersama-sama, Pengaruh Environmental Awareness dan Environmental Knowledge memiliki dampak positif terhadap Niat Beli Produk Hijau</w:t>
            </w:r>
            <w:r>
              <w:rPr>
                <w:lang w:val="en-US"/>
              </w:rPr>
              <w:t>.</w:t>
            </w:r>
          </w:p>
        </w:tc>
      </w:tr>
      <w:tr w:rsidR="004050BF" w14:paraId="772F7261" w14:textId="77777777" w:rsidTr="004D0810">
        <w:tc>
          <w:tcPr>
            <w:tcW w:w="618" w:type="dxa"/>
          </w:tcPr>
          <w:p w14:paraId="21EB1B01" w14:textId="21E5B0AA" w:rsidR="00795460" w:rsidRPr="004050BF" w:rsidRDefault="004050BF" w:rsidP="004D0810">
            <w:pPr>
              <w:pStyle w:val="my-2"/>
              <w:spacing w:line="480" w:lineRule="auto"/>
              <w:jc w:val="both"/>
              <w:rPr>
                <w:lang w:val="en-US"/>
              </w:rPr>
            </w:pPr>
            <w:r>
              <w:rPr>
                <w:lang w:val="en-US"/>
              </w:rPr>
              <w:t>8.</w:t>
            </w:r>
          </w:p>
        </w:tc>
        <w:tc>
          <w:tcPr>
            <w:tcW w:w="1643" w:type="dxa"/>
          </w:tcPr>
          <w:p w14:paraId="5377A877" w14:textId="235092C5" w:rsidR="00795460" w:rsidRPr="00BD6C72" w:rsidRDefault="00BD6C72" w:rsidP="004D0810">
            <w:pPr>
              <w:pStyle w:val="my-2"/>
              <w:rPr>
                <w:lang w:val="en-US"/>
              </w:rPr>
            </w:pPr>
            <w:r>
              <w:t>Muhammad Fadhel Gunawan,</w:t>
            </w:r>
            <w:r>
              <w:rPr>
                <w:lang w:val="en-US"/>
              </w:rPr>
              <w:t xml:space="preserve"> </w:t>
            </w:r>
            <w:r>
              <w:t>Ratih Hendayani</w:t>
            </w:r>
            <w:r>
              <w:rPr>
                <w:lang w:val="en-US"/>
              </w:rPr>
              <w:t xml:space="preserve"> (</w:t>
            </w:r>
            <w:r>
              <w:t xml:space="preserve">JURNAL ILMIAH EKONOMI DAN BISNIS </w:t>
            </w:r>
            <w:r>
              <w:lastRenderedPageBreak/>
              <w:t>Vol.17, No.2, Desember 2024</w:t>
            </w:r>
            <w:r>
              <w:rPr>
                <w:lang w:val="en-US"/>
              </w:rPr>
              <w:t>)</w:t>
            </w:r>
          </w:p>
        </w:tc>
        <w:tc>
          <w:tcPr>
            <w:tcW w:w="1884" w:type="dxa"/>
          </w:tcPr>
          <w:p w14:paraId="3086B26D" w14:textId="5D701B01" w:rsidR="00795460" w:rsidRDefault="00BD6C72" w:rsidP="004D0810">
            <w:pPr>
              <w:pStyle w:val="my-2"/>
            </w:pPr>
            <w:r>
              <w:lastRenderedPageBreak/>
              <w:t xml:space="preserve">Pengaruh Halal Label, Eco Label, Environmental Knowledge, Religiosity Terhadap Purchase Intention </w:t>
            </w:r>
            <w:r>
              <w:lastRenderedPageBreak/>
              <w:t>Melalui Halal Green Awareness dan Attitude</w:t>
            </w:r>
          </w:p>
        </w:tc>
        <w:tc>
          <w:tcPr>
            <w:tcW w:w="1350" w:type="dxa"/>
          </w:tcPr>
          <w:p w14:paraId="3A77C73B" w14:textId="05B38278" w:rsidR="00795460" w:rsidRDefault="00BD6C72" w:rsidP="004D0810">
            <w:pPr>
              <w:pStyle w:val="my-2"/>
            </w:pPr>
            <w:r>
              <w:lastRenderedPageBreak/>
              <w:t>analisis SEM-PLS dengan SmartPLS 4.0</w:t>
            </w:r>
          </w:p>
        </w:tc>
        <w:tc>
          <w:tcPr>
            <w:tcW w:w="2432" w:type="dxa"/>
          </w:tcPr>
          <w:p w14:paraId="458D2996" w14:textId="77777777" w:rsidR="00795460" w:rsidRDefault="00C3014A" w:rsidP="0002021F">
            <w:pPr>
              <w:pStyle w:val="my-2"/>
              <w:numPr>
                <w:ilvl w:val="0"/>
                <w:numId w:val="43"/>
              </w:numPr>
            </w:pPr>
            <w:r>
              <w:t xml:space="preserve">Halal Green Awareness (HGA) berpengaruh positif secara signifikan terhadap Purchase Intention (PI). </w:t>
            </w:r>
          </w:p>
          <w:p w14:paraId="481BA8D3" w14:textId="77777777" w:rsidR="00C3014A" w:rsidRPr="005F385B" w:rsidRDefault="00C3014A" w:rsidP="0002021F">
            <w:pPr>
              <w:pStyle w:val="my-2"/>
              <w:numPr>
                <w:ilvl w:val="0"/>
                <w:numId w:val="43"/>
              </w:numPr>
            </w:pPr>
            <w:r>
              <w:lastRenderedPageBreak/>
              <w:t>Attitude (A) berpengaruh positif secara signifikan terhadap Purchase Intention (PI</w:t>
            </w:r>
            <w:r w:rsidR="005F385B">
              <w:rPr>
                <w:lang w:val="en-US"/>
              </w:rPr>
              <w:t>).</w:t>
            </w:r>
          </w:p>
          <w:p w14:paraId="2022EECA" w14:textId="1F18675B" w:rsidR="005F385B" w:rsidRDefault="005F385B" w:rsidP="0002021F">
            <w:pPr>
              <w:pStyle w:val="my-2"/>
              <w:numPr>
                <w:ilvl w:val="0"/>
                <w:numId w:val="43"/>
              </w:numPr>
            </w:pPr>
            <w:r>
              <w:t>hasil yang didapatkan bahwa halal green awareness (HGA) dan attitude (A) berpengaruh positif secara signifikan sebagai mediasi antara hubungan enviromental knowledge (EK) terhadap purchase intention (PI).</w:t>
            </w:r>
          </w:p>
        </w:tc>
      </w:tr>
      <w:tr w:rsidR="004050BF" w14:paraId="64902190" w14:textId="77777777" w:rsidTr="004D0810">
        <w:tc>
          <w:tcPr>
            <w:tcW w:w="618" w:type="dxa"/>
          </w:tcPr>
          <w:p w14:paraId="7243D983" w14:textId="152A0635" w:rsidR="00795460" w:rsidRPr="004050BF" w:rsidRDefault="004050BF" w:rsidP="004D0810">
            <w:pPr>
              <w:pStyle w:val="my-2"/>
              <w:spacing w:line="480" w:lineRule="auto"/>
              <w:jc w:val="both"/>
              <w:rPr>
                <w:lang w:val="en-US"/>
              </w:rPr>
            </w:pPr>
            <w:r>
              <w:rPr>
                <w:lang w:val="en-US"/>
              </w:rPr>
              <w:lastRenderedPageBreak/>
              <w:t>9.</w:t>
            </w:r>
          </w:p>
        </w:tc>
        <w:tc>
          <w:tcPr>
            <w:tcW w:w="1643" w:type="dxa"/>
          </w:tcPr>
          <w:p w14:paraId="2FFC748C" w14:textId="7ED10DBA" w:rsidR="00795460" w:rsidRPr="004050BF" w:rsidRDefault="004050BF" w:rsidP="004D0810">
            <w:pPr>
              <w:pStyle w:val="my-2"/>
              <w:rPr>
                <w:lang w:val="en-US"/>
              </w:rPr>
            </w:pPr>
            <w:r>
              <w:t>Rahma Yon</w:t>
            </w:r>
            <w:r>
              <w:rPr>
                <w:lang w:val="en-US"/>
              </w:rPr>
              <w:t>a</w:t>
            </w:r>
            <w:r>
              <w:t>,</w:t>
            </w:r>
            <w:r>
              <w:rPr>
                <w:lang w:val="en-US"/>
              </w:rPr>
              <w:t xml:space="preserve"> </w:t>
            </w:r>
            <w:r>
              <w:t>Thamrin</w:t>
            </w:r>
            <w:r>
              <w:rPr>
                <w:lang w:val="en-US"/>
              </w:rPr>
              <w:t xml:space="preserve"> (</w:t>
            </w:r>
            <w:r>
              <w:t>Jurnal Kajian Manajemen dan Wirausaha | 74 Volume 02 Nomor 02 2020</w:t>
            </w:r>
            <w:r>
              <w:rPr>
                <w:lang w:val="en-US"/>
              </w:rPr>
              <w:t>)</w:t>
            </w:r>
          </w:p>
        </w:tc>
        <w:tc>
          <w:tcPr>
            <w:tcW w:w="1884" w:type="dxa"/>
          </w:tcPr>
          <w:p w14:paraId="030FDF60" w14:textId="142CDBEB" w:rsidR="00795460" w:rsidRDefault="004050BF" w:rsidP="004D0810">
            <w:pPr>
              <w:pStyle w:val="my-2"/>
            </w:pPr>
            <w:r>
              <w:t>Pengaruh Health Consciousness, Environmental Attitudes dan Environmental Knowledge terhadap Green Purchase Intention</w:t>
            </w:r>
          </w:p>
        </w:tc>
        <w:tc>
          <w:tcPr>
            <w:tcW w:w="1350" w:type="dxa"/>
          </w:tcPr>
          <w:p w14:paraId="12F9286A" w14:textId="1CAD7330" w:rsidR="00795460" w:rsidRDefault="004050BF" w:rsidP="004D0810">
            <w:pPr>
              <w:pStyle w:val="my-2"/>
            </w:pPr>
            <w:r>
              <w:t xml:space="preserve">Linier berganda </w:t>
            </w:r>
            <w:proofErr w:type="spellStart"/>
            <w:r>
              <w:rPr>
                <w:lang w:val="en-US"/>
              </w:rPr>
              <w:t>dengan</w:t>
            </w:r>
            <w:proofErr w:type="spellEnd"/>
            <w:r>
              <w:rPr>
                <w:lang w:val="en-US"/>
              </w:rPr>
              <w:t xml:space="preserve"> </w:t>
            </w:r>
            <w:r>
              <w:t>bantuan program SPSS (Statistik Produk dan Solusi Layanan) versi 20</w:t>
            </w:r>
          </w:p>
        </w:tc>
        <w:tc>
          <w:tcPr>
            <w:tcW w:w="2432" w:type="dxa"/>
          </w:tcPr>
          <w:p w14:paraId="7B90295F" w14:textId="50203DAE" w:rsidR="00795460" w:rsidRDefault="004050BF" w:rsidP="004D0810">
            <w:pPr>
              <w:pStyle w:val="my-2"/>
            </w:pPr>
            <w:r>
              <w:t>variable kesadaran kesehatan, sikap lingkungan dan pengetahuan lingkungan, hanya variable sikap lingkungan yang secara positif dan signifikan mempengaruhi niat pembelian hijau pada Dulux Weathershield di Kota Padang</w:t>
            </w:r>
          </w:p>
        </w:tc>
      </w:tr>
    </w:tbl>
    <w:p w14:paraId="6BCF65FD" w14:textId="5BB23604" w:rsidR="00D810A1" w:rsidRDefault="00D810A1" w:rsidP="00D810A1">
      <w:pPr>
        <w:spacing w:line="480" w:lineRule="auto"/>
        <w:jc w:val="both"/>
        <w:rPr>
          <w:rFonts w:ascii="Times New Roman" w:hAnsi="Times New Roman" w:cs="Times New Roman"/>
          <w:sz w:val="24"/>
          <w:szCs w:val="24"/>
        </w:rPr>
      </w:pPr>
    </w:p>
    <w:p w14:paraId="09C15969" w14:textId="64FEE1CA" w:rsidR="0064013A" w:rsidRDefault="00E56986" w:rsidP="008168F7">
      <w:pPr>
        <w:pStyle w:val="my-2"/>
        <w:spacing w:line="480" w:lineRule="auto"/>
        <w:ind w:left="720" w:firstLine="720"/>
        <w:jc w:val="both"/>
      </w:pPr>
      <w:proofErr w:type="spellStart"/>
      <w:r>
        <w:t>Berdasarkan</w:t>
      </w:r>
      <w:proofErr w:type="spellEnd"/>
      <w:r>
        <w:t xml:space="preserve"> </w:t>
      </w:r>
      <w:proofErr w:type="spellStart"/>
      <w:r>
        <w:t>matrik</w:t>
      </w:r>
      <w:proofErr w:type="spellEnd"/>
      <w:r>
        <w:t xml:space="preserve"> </w:t>
      </w:r>
      <w:proofErr w:type="spellStart"/>
      <w:r>
        <w:t>penelitian</w:t>
      </w:r>
      <w:proofErr w:type="spellEnd"/>
      <w:r>
        <w:t xml:space="preserve"> </w:t>
      </w:r>
      <w:proofErr w:type="spellStart"/>
      <w:r>
        <w:t>terdahulu</w:t>
      </w:r>
      <w:proofErr w:type="spellEnd"/>
      <w:r>
        <w:t xml:space="preserve"> yang </w:t>
      </w:r>
      <w:proofErr w:type="spellStart"/>
      <w:r>
        <w:t>relevan</w:t>
      </w:r>
      <w:proofErr w:type="spellEnd"/>
      <w:r>
        <w:t xml:space="preserve"> </w:t>
      </w:r>
      <w:proofErr w:type="spellStart"/>
      <w:r>
        <w:t>dengan</w:t>
      </w:r>
      <w:proofErr w:type="spellEnd"/>
      <w:r>
        <w:t xml:space="preserve"> </w:t>
      </w:r>
      <w:proofErr w:type="spellStart"/>
      <w:r>
        <w:t>tema</w:t>
      </w:r>
      <w:proofErr w:type="spellEnd"/>
      <w:r>
        <w:t xml:space="preserve"> </w:t>
      </w:r>
      <w:proofErr w:type="spellStart"/>
      <w:r>
        <w:t>penelitian</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disusun</w:t>
      </w:r>
      <w:proofErr w:type="spellEnd"/>
      <w:r>
        <w:t xml:space="preserve"> </w:t>
      </w:r>
      <w:proofErr w:type="spellStart"/>
      <w:r>
        <w:t>tabel</w:t>
      </w:r>
      <w:proofErr w:type="spellEnd"/>
      <w:r>
        <w:t xml:space="preserve"> </w:t>
      </w:r>
      <w:proofErr w:type="spellStart"/>
      <w:r>
        <w:t>kesenjangan</w:t>
      </w:r>
      <w:proofErr w:type="spellEnd"/>
      <w:r>
        <w:t xml:space="preserve"> </w:t>
      </w:r>
      <w:proofErr w:type="spellStart"/>
      <w:r>
        <w:t>penelitian</w:t>
      </w:r>
      <w:proofErr w:type="spellEnd"/>
      <w:r>
        <w:t xml:space="preserve"> </w:t>
      </w:r>
      <w:proofErr w:type="spellStart"/>
      <w:r>
        <w:t>terdahulu</w:t>
      </w:r>
      <w:proofErr w:type="spellEnd"/>
      <w:r>
        <w:t xml:space="preserve"> (</w:t>
      </w:r>
      <w:proofErr w:type="spellStart"/>
      <w:r>
        <w:t>riset</w:t>
      </w:r>
      <w:proofErr w:type="spellEnd"/>
      <w:r>
        <w:t xml:space="preserve"> gap) </w:t>
      </w:r>
      <w:proofErr w:type="spellStart"/>
      <w:r>
        <w:t>maupun</w:t>
      </w:r>
      <w:proofErr w:type="spellEnd"/>
      <w:r>
        <w:t xml:space="preserve"> </w:t>
      </w:r>
      <w:proofErr w:type="spellStart"/>
      <w:r>
        <w:t>kesenjangan</w:t>
      </w:r>
      <w:proofErr w:type="spellEnd"/>
      <w:r>
        <w:t xml:space="preserve"> </w:t>
      </w:r>
      <w:proofErr w:type="spellStart"/>
      <w:r>
        <w:t>teori</w:t>
      </w:r>
      <w:proofErr w:type="spellEnd"/>
      <w:r>
        <w:t xml:space="preserve"> (</w:t>
      </w:r>
      <w:proofErr w:type="spellStart"/>
      <w:r>
        <w:t>teori</w:t>
      </w:r>
      <w:proofErr w:type="spellEnd"/>
      <w:r>
        <w:t xml:space="preserve"> gap), </w:t>
      </w:r>
      <w:proofErr w:type="spellStart"/>
      <w:r>
        <w:t>sehingga</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tersebut</w:t>
      </w:r>
      <w:proofErr w:type="spellEnd"/>
      <w:r>
        <w:t xml:space="preserve"> </w:t>
      </w:r>
      <w:r>
        <w:lastRenderedPageBreak/>
        <w:t xml:space="preserve">sangat </w:t>
      </w:r>
      <w:proofErr w:type="spellStart"/>
      <w:r>
        <w:t>layak</w:t>
      </w:r>
      <w:proofErr w:type="spellEnd"/>
      <w:r>
        <w:t xml:space="preserve"> </w:t>
      </w:r>
      <w:proofErr w:type="spellStart"/>
      <w:r>
        <w:t>untuk</w:t>
      </w:r>
      <w:proofErr w:type="spellEnd"/>
      <w:r>
        <w:t xml:space="preserve"> </w:t>
      </w:r>
      <w:proofErr w:type="spellStart"/>
      <w:r>
        <w:t>diuji</w:t>
      </w:r>
      <w:proofErr w:type="spellEnd"/>
      <w:r>
        <w:t xml:space="preserve"> </w:t>
      </w:r>
      <w:proofErr w:type="spellStart"/>
      <w:r>
        <w:t>kembali</w:t>
      </w:r>
      <w:proofErr w:type="spellEnd"/>
      <w:r>
        <w:t xml:space="preserve">, Adapun </w:t>
      </w:r>
      <w:proofErr w:type="spellStart"/>
      <w:r>
        <w:t>riset</w:t>
      </w:r>
      <w:proofErr w:type="spellEnd"/>
      <w:r>
        <w:t xml:space="preserve"> gap dan </w:t>
      </w:r>
      <w:proofErr w:type="spellStart"/>
      <w:r>
        <w:t>teori</w:t>
      </w:r>
      <w:proofErr w:type="spellEnd"/>
      <w:r>
        <w:t xml:space="preserve"> gap </w:t>
      </w:r>
      <w:proofErr w:type="spellStart"/>
      <w:r>
        <w:t>dapat</w:t>
      </w:r>
      <w:proofErr w:type="spellEnd"/>
      <w:r>
        <w:t xml:space="preserve"> </w:t>
      </w:r>
      <w:proofErr w:type="spellStart"/>
      <w:r>
        <w:t>disajikan</w:t>
      </w:r>
      <w:proofErr w:type="spellEnd"/>
      <w:r>
        <w:t xml:space="preserve"> </w:t>
      </w:r>
      <w:proofErr w:type="spellStart"/>
      <w:r>
        <w:t>sebagai</w:t>
      </w:r>
      <w:proofErr w:type="spellEnd"/>
      <w:r>
        <w:t xml:space="preserve"> </w:t>
      </w:r>
      <w:proofErr w:type="spellStart"/>
      <w:r>
        <w:t>berikut</w:t>
      </w:r>
      <w:proofErr w:type="spellEnd"/>
      <w:r>
        <w:t>:</w:t>
      </w:r>
    </w:p>
    <w:p w14:paraId="2026D005" w14:textId="77777777" w:rsidR="00CB629E" w:rsidRDefault="00CB629E" w:rsidP="00CB629E">
      <w:pPr>
        <w:spacing w:after="0" w:line="240" w:lineRule="auto"/>
        <w:jc w:val="center"/>
        <w:rPr>
          <w:rFonts w:ascii="Times New Roman" w:eastAsia="Times New Roman" w:hAnsi="Times New Roman" w:cs="Times New Roman"/>
          <w:b/>
          <w:bCs/>
        </w:rPr>
      </w:pPr>
      <w:r w:rsidRPr="6DF453B1">
        <w:rPr>
          <w:rFonts w:ascii="Times New Roman" w:eastAsia="Times New Roman" w:hAnsi="Times New Roman" w:cs="Times New Roman"/>
          <w:b/>
          <w:bCs/>
        </w:rPr>
        <w:t xml:space="preserve">Tabel 2.2 </w:t>
      </w:r>
    </w:p>
    <w:p w14:paraId="1852161B" w14:textId="48777DD9" w:rsidR="00CB629E" w:rsidRDefault="00CB629E" w:rsidP="00CB629E">
      <w:pPr>
        <w:pStyle w:val="my-2"/>
        <w:ind w:firstLine="720"/>
        <w:jc w:val="center"/>
      </w:pPr>
      <w:r w:rsidRPr="6DF453B1">
        <w:rPr>
          <w:b/>
          <w:bCs/>
        </w:rPr>
        <w:t xml:space="preserve">Tabel </w:t>
      </w:r>
      <w:r w:rsidRPr="6DF453B1">
        <w:rPr>
          <w:b/>
          <w:bCs/>
          <w:i/>
          <w:iCs/>
        </w:rPr>
        <w:t>Research Gap</w:t>
      </w:r>
    </w:p>
    <w:tbl>
      <w:tblPr>
        <w:tblStyle w:val="TableGrid"/>
        <w:tblW w:w="0" w:type="auto"/>
        <w:tblLook w:val="04A0" w:firstRow="1" w:lastRow="0" w:firstColumn="1" w:lastColumn="0" w:noHBand="0" w:noVBand="1"/>
      </w:tblPr>
      <w:tblGrid>
        <w:gridCol w:w="562"/>
        <w:gridCol w:w="2694"/>
        <w:gridCol w:w="2409"/>
        <w:gridCol w:w="2262"/>
      </w:tblGrid>
      <w:tr w:rsidR="00D62FF2" w14:paraId="37F8A1CE" w14:textId="77777777" w:rsidTr="00085891">
        <w:tc>
          <w:tcPr>
            <w:tcW w:w="562" w:type="dxa"/>
          </w:tcPr>
          <w:p w14:paraId="46BA7CD4" w14:textId="77777777" w:rsidR="00D62FF2" w:rsidRDefault="00D62FF2" w:rsidP="004D0810">
            <w:pPr>
              <w:pStyle w:val="my-2"/>
              <w:jc w:val="center"/>
              <w:rPr>
                <w:b/>
                <w:bCs/>
              </w:rPr>
            </w:pPr>
            <w:r>
              <w:rPr>
                <w:b/>
                <w:bCs/>
              </w:rPr>
              <w:t>No</w:t>
            </w:r>
          </w:p>
        </w:tc>
        <w:tc>
          <w:tcPr>
            <w:tcW w:w="2694" w:type="dxa"/>
          </w:tcPr>
          <w:p w14:paraId="7B53B3B1" w14:textId="77777777" w:rsidR="00D62FF2" w:rsidRDefault="00D62FF2" w:rsidP="004D0810">
            <w:pPr>
              <w:pStyle w:val="my-2"/>
              <w:jc w:val="center"/>
              <w:rPr>
                <w:b/>
                <w:bCs/>
              </w:rPr>
            </w:pPr>
            <w:r>
              <w:rPr>
                <w:b/>
                <w:bCs/>
              </w:rPr>
              <w:t>Arah Hipotesis/Hasil Penelitian</w:t>
            </w:r>
          </w:p>
        </w:tc>
        <w:tc>
          <w:tcPr>
            <w:tcW w:w="2409" w:type="dxa"/>
          </w:tcPr>
          <w:p w14:paraId="552195F8" w14:textId="77777777" w:rsidR="00D62FF2" w:rsidRDefault="00D62FF2" w:rsidP="004D0810">
            <w:pPr>
              <w:pStyle w:val="my-2"/>
              <w:jc w:val="center"/>
              <w:rPr>
                <w:b/>
                <w:bCs/>
              </w:rPr>
            </w:pPr>
            <w:r>
              <w:rPr>
                <w:b/>
                <w:bCs/>
              </w:rPr>
              <w:t>Berpengaruh Signifikan</w:t>
            </w:r>
          </w:p>
        </w:tc>
        <w:tc>
          <w:tcPr>
            <w:tcW w:w="2262" w:type="dxa"/>
          </w:tcPr>
          <w:p w14:paraId="048330ED" w14:textId="77777777" w:rsidR="00D62FF2" w:rsidRDefault="00D62FF2" w:rsidP="004D0810">
            <w:pPr>
              <w:pStyle w:val="my-2"/>
              <w:jc w:val="center"/>
              <w:rPr>
                <w:b/>
                <w:bCs/>
              </w:rPr>
            </w:pPr>
            <w:r>
              <w:rPr>
                <w:b/>
                <w:bCs/>
              </w:rPr>
              <w:t>Berpengaruh Tidak Signifikan</w:t>
            </w:r>
          </w:p>
        </w:tc>
      </w:tr>
      <w:tr w:rsidR="00D62FF2" w:rsidRPr="004F13E0" w14:paraId="596409B5" w14:textId="77777777" w:rsidTr="00085891">
        <w:tc>
          <w:tcPr>
            <w:tcW w:w="562" w:type="dxa"/>
          </w:tcPr>
          <w:p w14:paraId="58642E08" w14:textId="77777777" w:rsidR="00D62FF2" w:rsidRPr="001A7552" w:rsidRDefault="00D62FF2" w:rsidP="004D0810">
            <w:pPr>
              <w:pStyle w:val="my-2"/>
              <w:jc w:val="center"/>
            </w:pPr>
            <w:r w:rsidRPr="001A7552">
              <w:t>1.</w:t>
            </w:r>
          </w:p>
        </w:tc>
        <w:tc>
          <w:tcPr>
            <w:tcW w:w="2694" w:type="dxa"/>
          </w:tcPr>
          <w:p w14:paraId="1646CCB7" w14:textId="1E3CC7AA" w:rsidR="00D62FF2" w:rsidRPr="00EB2158" w:rsidRDefault="00D62FF2" w:rsidP="004D0810">
            <w:pPr>
              <w:pStyle w:val="my-2"/>
            </w:pPr>
            <w:r w:rsidRPr="00B144DA">
              <w:rPr>
                <w:i/>
                <w:iCs/>
              </w:rPr>
              <w:t>Attitude</w:t>
            </w:r>
            <w:r w:rsidR="00B144DA">
              <w:rPr>
                <w:lang w:val="en-US"/>
              </w:rPr>
              <w:t xml:space="preserve"> </w:t>
            </w:r>
            <w:r>
              <w:t>terhadap</w:t>
            </w:r>
            <w:r w:rsidR="00B144DA">
              <w:rPr>
                <w:lang w:val="en-US"/>
              </w:rPr>
              <w:t xml:space="preserve"> </w:t>
            </w:r>
            <w:r w:rsidR="00B144DA" w:rsidRPr="00B144DA">
              <w:rPr>
                <w:i/>
                <w:iCs/>
                <w:lang w:val="en-US"/>
              </w:rPr>
              <w:t>Green</w:t>
            </w:r>
            <w:r w:rsidRPr="00B144DA">
              <w:rPr>
                <w:i/>
                <w:iCs/>
              </w:rPr>
              <w:t xml:space="preserve"> Purchase Intention</w:t>
            </w:r>
          </w:p>
        </w:tc>
        <w:tc>
          <w:tcPr>
            <w:tcW w:w="2409" w:type="dxa"/>
          </w:tcPr>
          <w:p w14:paraId="032BAF48" w14:textId="77777777" w:rsidR="00D62FF2" w:rsidRDefault="00D62FF2" w:rsidP="004D0810">
            <w:pPr>
              <w:pStyle w:val="my-2"/>
            </w:pPr>
            <w:r>
              <w:t>1. Oktavianus Dappa Lokaa, Titik desi harsoyo (2024)</w:t>
            </w:r>
          </w:p>
          <w:p w14:paraId="34274B1D" w14:textId="77777777" w:rsidR="008E656D" w:rsidRDefault="008E656D" w:rsidP="004D0810">
            <w:pPr>
              <w:pStyle w:val="my-2"/>
              <w:rPr>
                <w:lang w:val="en-US"/>
              </w:rPr>
            </w:pPr>
            <w:r>
              <w:rPr>
                <w:lang w:val="en-US"/>
              </w:rPr>
              <w:t xml:space="preserve">2. </w:t>
            </w:r>
            <w:r>
              <w:t>Ditta Shierlly Novierra</w:t>
            </w:r>
            <w:r>
              <w:rPr>
                <w:lang w:val="en-US"/>
              </w:rPr>
              <w:t xml:space="preserve"> (</w:t>
            </w:r>
            <w:r>
              <w:t>2023</w:t>
            </w:r>
            <w:r>
              <w:rPr>
                <w:lang w:val="en-US"/>
              </w:rPr>
              <w:t>)</w:t>
            </w:r>
          </w:p>
          <w:p w14:paraId="74C6914A" w14:textId="77777777" w:rsidR="008E656D" w:rsidRDefault="008E656D" w:rsidP="004D0810">
            <w:pPr>
              <w:pStyle w:val="my-2"/>
              <w:rPr>
                <w:lang w:val="en-US"/>
              </w:rPr>
            </w:pPr>
            <w:r>
              <w:rPr>
                <w:lang w:val="en-US"/>
              </w:rPr>
              <w:t xml:space="preserve">3. </w:t>
            </w:r>
            <w:r>
              <w:t>Muhammad Fadhel Gunawan,</w:t>
            </w:r>
            <w:r>
              <w:rPr>
                <w:lang w:val="en-US"/>
              </w:rPr>
              <w:t xml:space="preserve"> </w:t>
            </w:r>
            <w:r>
              <w:t>Ratih Hendayani</w:t>
            </w:r>
            <w:r>
              <w:rPr>
                <w:lang w:val="en-US"/>
              </w:rPr>
              <w:t xml:space="preserve"> (</w:t>
            </w:r>
            <w:r>
              <w:t>2024</w:t>
            </w:r>
            <w:r>
              <w:rPr>
                <w:lang w:val="en-US"/>
              </w:rPr>
              <w:t>)</w:t>
            </w:r>
          </w:p>
          <w:p w14:paraId="352839DC" w14:textId="1806DDF7" w:rsidR="008E656D" w:rsidRPr="008E656D" w:rsidRDefault="008E656D" w:rsidP="004D0810">
            <w:pPr>
              <w:pStyle w:val="my-2"/>
              <w:rPr>
                <w:lang w:val="en-US"/>
              </w:rPr>
            </w:pPr>
            <w:r>
              <w:rPr>
                <w:lang w:val="en-US"/>
              </w:rPr>
              <w:t xml:space="preserve">4. </w:t>
            </w:r>
            <w:r>
              <w:t>Rahma Yon</w:t>
            </w:r>
            <w:r>
              <w:rPr>
                <w:lang w:val="en-US"/>
              </w:rPr>
              <w:t>a</w:t>
            </w:r>
            <w:r>
              <w:t>,</w:t>
            </w:r>
            <w:r>
              <w:rPr>
                <w:lang w:val="en-US"/>
              </w:rPr>
              <w:t xml:space="preserve"> </w:t>
            </w:r>
            <w:r>
              <w:t>Thamrin</w:t>
            </w:r>
            <w:r>
              <w:rPr>
                <w:lang w:val="en-US"/>
              </w:rPr>
              <w:t xml:space="preserve"> (</w:t>
            </w:r>
            <w:r>
              <w:t>2020</w:t>
            </w:r>
            <w:r>
              <w:rPr>
                <w:lang w:val="en-US"/>
              </w:rPr>
              <w:t>)</w:t>
            </w:r>
          </w:p>
        </w:tc>
        <w:tc>
          <w:tcPr>
            <w:tcW w:w="2262" w:type="dxa"/>
          </w:tcPr>
          <w:p w14:paraId="63407B4C" w14:textId="77777777" w:rsidR="00D62FF2" w:rsidRPr="004F13E0" w:rsidRDefault="00D62FF2" w:rsidP="004D0810">
            <w:pPr>
              <w:pStyle w:val="my-2"/>
            </w:pPr>
            <w:r w:rsidRPr="004F13E0">
              <w:t>1. Rudika Harminingtyas , Theresia Susetyarsi, Diva Riza Fahlefi,Catur Prabowo (2024)</w:t>
            </w:r>
          </w:p>
          <w:p w14:paraId="3BC6EC4D" w14:textId="77777777" w:rsidR="00D62FF2" w:rsidRPr="004F13E0" w:rsidRDefault="00D62FF2" w:rsidP="004D0810">
            <w:pPr>
              <w:pStyle w:val="my-2"/>
            </w:pPr>
            <w:r w:rsidRPr="004F13E0">
              <w:t>2. Fetronela Eti Furwati, Titik Desi Harsoyo (2025)</w:t>
            </w:r>
          </w:p>
        </w:tc>
      </w:tr>
      <w:tr w:rsidR="00D62FF2" w:rsidRPr="0025066D" w14:paraId="64829E18" w14:textId="77777777" w:rsidTr="00085891">
        <w:tc>
          <w:tcPr>
            <w:tcW w:w="562" w:type="dxa"/>
          </w:tcPr>
          <w:p w14:paraId="6DD54662" w14:textId="77777777" w:rsidR="00D62FF2" w:rsidRPr="001A7552" w:rsidRDefault="00D62FF2" w:rsidP="004D0810">
            <w:pPr>
              <w:pStyle w:val="my-2"/>
              <w:jc w:val="center"/>
            </w:pPr>
            <w:r w:rsidRPr="001A7552">
              <w:t>2.</w:t>
            </w:r>
          </w:p>
        </w:tc>
        <w:tc>
          <w:tcPr>
            <w:tcW w:w="2694" w:type="dxa"/>
          </w:tcPr>
          <w:p w14:paraId="29FA1171" w14:textId="68149E3F" w:rsidR="00D62FF2" w:rsidRPr="00B144DA" w:rsidRDefault="00B144DA" w:rsidP="004D0810">
            <w:pPr>
              <w:pStyle w:val="my-2"/>
              <w:rPr>
                <w:lang w:val="en-US"/>
              </w:rPr>
            </w:pPr>
            <w:r w:rsidRPr="00B144DA">
              <w:rPr>
                <w:i/>
                <w:iCs/>
                <w:lang w:val="en-US"/>
              </w:rPr>
              <w:t>Knowledge</w:t>
            </w:r>
            <w:r>
              <w:rPr>
                <w:lang w:val="en-US"/>
              </w:rPr>
              <w:t xml:space="preserve"> </w:t>
            </w:r>
            <w:proofErr w:type="spellStart"/>
            <w:r>
              <w:rPr>
                <w:lang w:val="en-US"/>
              </w:rPr>
              <w:t>terhadap</w:t>
            </w:r>
            <w:proofErr w:type="spellEnd"/>
            <w:r>
              <w:rPr>
                <w:lang w:val="en-US"/>
              </w:rPr>
              <w:t xml:space="preserve"> </w:t>
            </w:r>
            <w:r w:rsidRPr="00B144DA">
              <w:rPr>
                <w:i/>
                <w:iCs/>
                <w:lang w:val="en-US"/>
              </w:rPr>
              <w:t>Green Purchase Intention</w:t>
            </w:r>
          </w:p>
        </w:tc>
        <w:tc>
          <w:tcPr>
            <w:tcW w:w="2409" w:type="dxa"/>
          </w:tcPr>
          <w:p w14:paraId="797BEEFE" w14:textId="77777777" w:rsidR="00D62FF2" w:rsidRDefault="00D62FF2" w:rsidP="004D0810">
            <w:pPr>
              <w:pStyle w:val="my-2"/>
            </w:pPr>
            <w:r>
              <w:t>1. Eli Rahmawati, Harini Abrilia Setyawati (2023)</w:t>
            </w:r>
          </w:p>
          <w:p w14:paraId="228C8966" w14:textId="77777777" w:rsidR="00D62FF2" w:rsidRDefault="00D62FF2" w:rsidP="004D0810">
            <w:pPr>
              <w:pStyle w:val="my-2"/>
            </w:pPr>
            <w:r>
              <w:t>2. Oktavianus Dappa Lokaa, Titik desi harsoyo (2024)</w:t>
            </w:r>
          </w:p>
          <w:p w14:paraId="574ACBF2" w14:textId="77777777" w:rsidR="00D62FF2" w:rsidRDefault="00D62FF2" w:rsidP="004D0810">
            <w:pPr>
              <w:pStyle w:val="my-2"/>
            </w:pPr>
            <w:r>
              <w:t>3. Fetronela Eti Furwati, Titik Desi Harsoyo (2025)</w:t>
            </w:r>
          </w:p>
          <w:p w14:paraId="3198235F" w14:textId="77777777" w:rsidR="008E656D" w:rsidRDefault="008E656D" w:rsidP="004D0810">
            <w:pPr>
              <w:pStyle w:val="my-2"/>
              <w:rPr>
                <w:lang w:val="en-US"/>
              </w:rPr>
            </w:pPr>
            <w:r>
              <w:rPr>
                <w:lang w:val="en-US"/>
              </w:rPr>
              <w:t xml:space="preserve">4. </w:t>
            </w:r>
            <w:r>
              <w:t>Muchammad Fahmi</w:t>
            </w:r>
            <w:r>
              <w:rPr>
                <w:lang w:val="en-US"/>
              </w:rPr>
              <w:t xml:space="preserve"> (</w:t>
            </w:r>
            <w:r>
              <w:t>2024</w:t>
            </w:r>
            <w:r>
              <w:rPr>
                <w:lang w:val="en-US"/>
              </w:rPr>
              <w:t>)</w:t>
            </w:r>
          </w:p>
          <w:p w14:paraId="047FE31A" w14:textId="099C431D" w:rsidR="008E656D" w:rsidRPr="008E656D" w:rsidRDefault="008E656D" w:rsidP="004D0810">
            <w:pPr>
              <w:pStyle w:val="my-2"/>
              <w:rPr>
                <w:lang w:val="en-US"/>
              </w:rPr>
            </w:pPr>
            <w:r>
              <w:rPr>
                <w:lang w:val="en-US"/>
              </w:rPr>
              <w:t xml:space="preserve">5. </w:t>
            </w:r>
            <w:r>
              <w:t>Rahma Yon</w:t>
            </w:r>
            <w:r>
              <w:rPr>
                <w:lang w:val="en-US"/>
              </w:rPr>
              <w:t>a</w:t>
            </w:r>
            <w:r>
              <w:t>,</w:t>
            </w:r>
            <w:r>
              <w:rPr>
                <w:lang w:val="en-US"/>
              </w:rPr>
              <w:t xml:space="preserve"> </w:t>
            </w:r>
            <w:r>
              <w:t>Thamrin</w:t>
            </w:r>
            <w:r>
              <w:rPr>
                <w:lang w:val="en-US"/>
              </w:rPr>
              <w:t xml:space="preserve"> (</w:t>
            </w:r>
            <w:r>
              <w:t>2020</w:t>
            </w:r>
            <w:r>
              <w:rPr>
                <w:lang w:val="en-US"/>
              </w:rPr>
              <w:t>)</w:t>
            </w:r>
          </w:p>
        </w:tc>
        <w:tc>
          <w:tcPr>
            <w:tcW w:w="2262" w:type="dxa"/>
          </w:tcPr>
          <w:p w14:paraId="39381624" w14:textId="77777777" w:rsidR="00D62FF2" w:rsidRDefault="00D62FF2" w:rsidP="004D0810">
            <w:pPr>
              <w:pStyle w:val="my-2"/>
            </w:pPr>
            <w:r>
              <w:t>1. Rudika Harminingtyas , Theresia Susetyarsi, Diva Riza Fahlefi,Catur Prabowo (2024)</w:t>
            </w:r>
          </w:p>
          <w:p w14:paraId="37B637AC" w14:textId="77777777" w:rsidR="00D62FF2" w:rsidRPr="0025066D" w:rsidRDefault="00D62FF2" w:rsidP="004D0810">
            <w:pPr>
              <w:pStyle w:val="my-2"/>
            </w:pPr>
            <w:r>
              <w:t>2. 2.Rachela Putri Hanasti, Andi Muhammad Sadat, Annisa Lutfia (2025)</w:t>
            </w:r>
          </w:p>
        </w:tc>
      </w:tr>
      <w:tr w:rsidR="00D62FF2" w14:paraId="7957657F" w14:textId="77777777" w:rsidTr="00085891">
        <w:tc>
          <w:tcPr>
            <w:tcW w:w="562" w:type="dxa"/>
          </w:tcPr>
          <w:p w14:paraId="01F7EC0B" w14:textId="77777777" w:rsidR="00D62FF2" w:rsidRPr="001A7552" w:rsidRDefault="00D62FF2" w:rsidP="004D0810">
            <w:pPr>
              <w:pStyle w:val="my-2"/>
              <w:jc w:val="center"/>
            </w:pPr>
            <w:r w:rsidRPr="001A7552">
              <w:t>3.</w:t>
            </w:r>
          </w:p>
        </w:tc>
        <w:tc>
          <w:tcPr>
            <w:tcW w:w="2694" w:type="dxa"/>
          </w:tcPr>
          <w:p w14:paraId="1F271600" w14:textId="72F9AE75" w:rsidR="00D62FF2" w:rsidRPr="00EB2158" w:rsidRDefault="00B144DA" w:rsidP="004D0810">
            <w:pPr>
              <w:pStyle w:val="my-2"/>
            </w:pPr>
            <w:r w:rsidRPr="00B144DA">
              <w:rPr>
                <w:i/>
                <w:iCs/>
                <w:lang w:val="en-US"/>
              </w:rPr>
              <w:t>Awareness</w:t>
            </w:r>
            <w:r w:rsidR="00D62FF2">
              <w:t xml:space="preserve"> terhadap </w:t>
            </w:r>
            <w:r w:rsidRPr="00B144DA">
              <w:rPr>
                <w:i/>
                <w:iCs/>
                <w:lang w:val="en-US"/>
              </w:rPr>
              <w:t xml:space="preserve">Green </w:t>
            </w:r>
            <w:r w:rsidR="00D62FF2" w:rsidRPr="00B144DA">
              <w:rPr>
                <w:i/>
                <w:iCs/>
              </w:rPr>
              <w:t>Purchase Intention</w:t>
            </w:r>
          </w:p>
        </w:tc>
        <w:tc>
          <w:tcPr>
            <w:tcW w:w="2409" w:type="dxa"/>
          </w:tcPr>
          <w:p w14:paraId="3983B3BA" w14:textId="34A82D9D" w:rsidR="00E61479" w:rsidRDefault="00772DD0" w:rsidP="00E61479">
            <w:pPr>
              <w:pStyle w:val="my-2"/>
              <w:rPr>
                <w:lang w:val="en-US"/>
              </w:rPr>
            </w:pPr>
            <w:r>
              <w:rPr>
                <w:lang w:val="en-US"/>
              </w:rPr>
              <w:t xml:space="preserve">1. </w:t>
            </w:r>
            <w:r>
              <w:t>Jesslyn Beatrice, Helena Sidharta</w:t>
            </w:r>
            <w:r>
              <w:rPr>
                <w:lang w:val="en-US"/>
              </w:rPr>
              <w:t xml:space="preserve"> (2025)</w:t>
            </w:r>
          </w:p>
          <w:p w14:paraId="32EAB2AF" w14:textId="55DF8D84" w:rsidR="00772DD0" w:rsidRDefault="00772DD0" w:rsidP="00E61479">
            <w:pPr>
              <w:pStyle w:val="my-2"/>
              <w:rPr>
                <w:lang w:val="en-US"/>
              </w:rPr>
            </w:pPr>
            <w:r>
              <w:rPr>
                <w:lang w:val="en-US"/>
              </w:rPr>
              <w:lastRenderedPageBreak/>
              <w:t>2.</w:t>
            </w:r>
            <w:r w:rsidR="001C475E">
              <w:rPr>
                <w:lang w:val="en-US"/>
              </w:rPr>
              <w:t xml:space="preserve"> </w:t>
            </w:r>
            <w:r w:rsidR="001C475E">
              <w:t>Dimas Realino, Yohanes Pieter Pedor Parera</w:t>
            </w:r>
            <w:r w:rsidR="001C475E">
              <w:rPr>
                <w:lang w:val="en-US"/>
              </w:rPr>
              <w:t xml:space="preserve"> (</w:t>
            </w:r>
            <w:r w:rsidR="001C475E">
              <w:t>Agustus 2025</w:t>
            </w:r>
            <w:r w:rsidR="001C475E">
              <w:rPr>
                <w:lang w:val="en-US"/>
              </w:rPr>
              <w:t>)</w:t>
            </w:r>
          </w:p>
          <w:p w14:paraId="7C44D3D2" w14:textId="7104A637" w:rsidR="008E656D" w:rsidRDefault="008E656D" w:rsidP="00E61479">
            <w:pPr>
              <w:pStyle w:val="my-2"/>
              <w:rPr>
                <w:lang w:val="en-US"/>
              </w:rPr>
            </w:pPr>
            <w:r>
              <w:rPr>
                <w:lang w:val="en-US"/>
              </w:rPr>
              <w:t xml:space="preserve">3. </w:t>
            </w:r>
            <w:r>
              <w:t>Ditta Shierlly Novierra</w:t>
            </w:r>
            <w:r>
              <w:rPr>
                <w:lang w:val="en-US"/>
              </w:rPr>
              <w:t xml:space="preserve"> (</w:t>
            </w:r>
            <w:r>
              <w:t>2023</w:t>
            </w:r>
            <w:r>
              <w:rPr>
                <w:lang w:val="en-US"/>
              </w:rPr>
              <w:t>)</w:t>
            </w:r>
          </w:p>
          <w:p w14:paraId="5A697734" w14:textId="347128AD" w:rsidR="008E656D" w:rsidRDefault="008E656D" w:rsidP="00E61479">
            <w:pPr>
              <w:pStyle w:val="my-2"/>
              <w:rPr>
                <w:lang w:val="en-US"/>
              </w:rPr>
            </w:pPr>
            <w:r>
              <w:rPr>
                <w:lang w:val="en-US"/>
              </w:rPr>
              <w:t xml:space="preserve">4. </w:t>
            </w:r>
            <w:r>
              <w:t>Muchammad Fahmi</w:t>
            </w:r>
            <w:r>
              <w:rPr>
                <w:lang w:val="en-US"/>
              </w:rPr>
              <w:t xml:space="preserve"> (</w:t>
            </w:r>
            <w:r>
              <w:t>2024</w:t>
            </w:r>
            <w:r>
              <w:rPr>
                <w:lang w:val="en-US"/>
              </w:rPr>
              <w:t>)</w:t>
            </w:r>
          </w:p>
          <w:p w14:paraId="743231B0" w14:textId="1E0D395B" w:rsidR="008E656D" w:rsidRPr="00772DD0" w:rsidRDefault="008E656D" w:rsidP="00E61479">
            <w:pPr>
              <w:pStyle w:val="my-2"/>
              <w:rPr>
                <w:lang w:val="en-US"/>
              </w:rPr>
            </w:pPr>
            <w:r>
              <w:rPr>
                <w:lang w:val="en-US"/>
              </w:rPr>
              <w:t xml:space="preserve">5. </w:t>
            </w:r>
            <w:r>
              <w:t>Muhammad Fadhel Gunawan,</w:t>
            </w:r>
            <w:r>
              <w:rPr>
                <w:lang w:val="en-US"/>
              </w:rPr>
              <w:t xml:space="preserve"> </w:t>
            </w:r>
            <w:r>
              <w:t>Ratih Hendayani</w:t>
            </w:r>
            <w:r>
              <w:rPr>
                <w:lang w:val="en-US"/>
              </w:rPr>
              <w:t xml:space="preserve"> (</w:t>
            </w:r>
            <w:r>
              <w:t>2024</w:t>
            </w:r>
            <w:r>
              <w:rPr>
                <w:lang w:val="en-US"/>
              </w:rPr>
              <w:t>)</w:t>
            </w:r>
          </w:p>
          <w:p w14:paraId="0C92BA1E" w14:textId="17735FBD" w:rsidR="00D62FF2" w:rsidRPr="004A3535" w:rsidRDefault="00D62FF2" w:rsidP="004D0810">
            <w:pPr>
              <w:pStyle w:val="my-2"/>
            </w:pPr>
          </w:p>
        </w:tc>
        <w:tc>
          <w:tcPr>
            <w:tcW w:w="2262" w:type="dxa"/>
          </w:tcPr>
          <w:p w14:paraId="73FAD8AD" w14:textId="77777777" w:rsidR="00D62FF2" w:rsidRDefault="00D62FF2" w:rsidP="004D0810">
            <w:pPr>
              <w:pStyle w:val="my-2"/>
              <w:jc w:val="center"/>
              <w:rPr>
                <w:b/>
                <w:bCs/>
              </w:rPr>
            </w:pPr>
          </w:p>
        </w:tc>
      </w:tr>
    </w:tbl>
    <w:p w14:paraId="2589D8FD" w14:textId="77777777" w:rsidR="00D62FF2" w:rsidRPr="00A722E2" w:rsidRDefault="00D62FF2" w:rsidP="00D810A1">
      <w:pPr>
        <w:spacing w:line="480" w:lineRule="auto"/>
        <w:jc w:val="both"/>
        <w:rPr>
          <w:rFonts w:ascii="Times New Roman" w:hAnsi="Times New Roman" w:cs="Times New Roman"/>
          <w:b/>
          <w:bCs/>
          <w:sz w:val="24"/>
          <w:szCs w:val="24"/>
        </w:rPr>
      </w:pPr>
    </w:p>
    <w:p w14:paraId="085AF1A1" w14:textId="7AAA640E" w:rsidR="00D62FF2" w:rsidRPr="00A722E2" w:rsidRDefault="00D11636" w:rsidP="00D62FF2">
      <w:pPr>
        <w:pStyle w:val="ListParagraph"/>
        <w:numPr>
          <w:ilvl w:val="0"/>
          <w:numId w:val="1"/>
        </w:numPr>
        <w:spacing w:line="480" w:lineRule="auto"/>
        <w:jc w:val="both"/>
        <w:rPr>
          <w:rFonts w:ascii="Times New Roman" w:hAnsi="Times New Roman" w:cs="Times New Roman"/>
          <w:b/>
          <w:bCs/>
          <w:sz w:val="24"/>
          <w:szCs w:val="24"/>
        </w:rPr>
      </w:pPr>
      <w:proofErr w:type="spellStart"/>
      <w:r w:rsidRPr="00A722E2">
        <w:rPr>
          <w:rFonts w:ascii="Times New Roman" w:hAnsi="Times New Roman" w:cs="Times New Roman"/>
          <w:b/>
          <w:bCs/>
          <w:sz w:val="24"/>
          <w:szCs w:val="24"/>
        </w:rPr>
        <w:t>Kerangka</w:t>
      </w:r>
      <w:proofErr w:type="spellEnd"/>
      <w:r w:rsidRPr="00A722E2">
        <w:rPr>
          <w:rFonts w:ascii="Times New Roman" w:hAnsi="Times New Roman" w:cs="Times New Roman"/>
          <w:b/>
          <w:bCs/>
          <w:sz w:val="24"/>
          <w:szCs w:val="24"/>
        </w:rPr>
        <w:t xml:space="preserve"> </w:t>
      </w:r>
      <w:proofErr w:type="spellStart"/>
      <w:r w:rsidRPr="00A722E2">
        <w:rPr>
          <w:rFonts w:ascii="Times New Roman" w:hAnsi="Times New Roman" w:cs="Times New Roman"/>
          <w:b/>
          <w:bCs/>
          <w:sz w:val="24"/>
          <w:szCs w:val="24"/>
        </w:rPr>
        <w:t>Penelitian</w:t>
      </w:r>
      <w:proofErr w:type="spellEnd"/>
    </w:p>
    <w:p w14:paraId="3DC70E92" w14:textId="399EA2D7" w:rsidR="00D62FF2" w:rsidRDefault="00D62FF2" w:rsidP="00D62FF2">
      <w:pPr>
        <w:pStyle w:val="my-2"/>
        <w:spacing w:line="480" w:lineRule="auto"/>
        <w:ind w:firstLine="720"/>
        <w:jc w:val="both"/>
      </w:pPr>
      <w:r>
        <w:t xml:space="preserve">Pada </w:t>
      </w:r>
      <w:proofErr w:type="spellStart"/>
      <w:r>
        <w:t>penelitian</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ingin</w:t>
      </w:r>
      <w:proofErr w:type="spellEnd"/>
      <w:r>
        <w:t xml:space="preserve"> </w:t>
      </w:r>
      <w:proofErr w:type="spellStart"/>
      <w:r>
        <w:t>meneliti</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t>Pengaruh</w:t>
      </w:r>
      <w:proofErr w:type="spellEnd"/>
      <w:r>
        <w:t xml:space="preserve"> </w:t>
      </w:r>
      <w:r w:rsidRPr="00F53B43">
        <w:rPr>
          <w:i/>
          <w:iCs/>
        </w:rPr>
        <w:t>Attitude, Knowledge</w:t>
      </w:r>
      <w:r>
        <w:t>, dan</w:t>
      </w:r>
      <w:r w:rsidR="00F53B43">
        <w:t xml:space="preserve"> </w:t>
      </w:r>
      <w:r w:rsidR="00F53B43" w:rsidRPr="00F53B43">
        <w:rPr>
          <w:i/>
          <w:iCs/>
        </w:rPr>
        <w:t>Awareness</w:t>
      </w:r>
      <w:r>
        <w:t xml:space="preserve"> </w:t>
      </w:r>
      <w:proofErr w:type="spellStart"/>
      <w:r>
        <w:t>terhadap</w:t>
      </w:r>
      <w:proofErr w:type="spellEnd"/>
      <w:r w:rsidR="00F53B43">
        <w:t xml:space="preserve"> </w:t>
      </w:r>
      <w:r w:rsidR="00F53B43" w:rsidRPr="00F53B43">
        <w:rPr>
          <w:i/>
          <w:iCs/>
        </w:rPr>
        <w:t>Green</w:t>
      </w:r>
      <w:r w:rsidRPr="00F53B43">
        <w:rPr>
          <w:i/>
          <w:iCs/>
        </w:rPr>
        <w:t xml:space="preserve"> Purchase Intention</w:t>
      </w:r>
      <w:r>
        <w:t xml:space="preserve"> </w:t>
      </w:r>
      <w:proofErr w:type="spellStart"/>
      <w:r>
        <w:t>Produk</w:t>
      </w:r>
      <w:proofErr w:type="spellEnd"/>
      <w:r>
        <w:t xml:space="preserve"> </w:t>
      </w:r>
      <w:proofErr w:type="spellStart"/>
      <w:r>
        <w:t>SariAyu</w:t>
      </w:r>
      <w:proofErr w:type="spellEnd"/>
      <w:r>
        <w:t xml:space="preserve"> Martha </w:t>
      </w:r>
      <w:proofErr w:type="spellStart"/>
      <w:r>
        <w:t>Tilaar</w:t>
      </w:r>
      <w:proofErr w:type="spellEnd"/>
      <w:r>
        <w:t xml:space="preserve"> pada Gen Z di Surakarta.</w:t>
      </w:r>
    </w:p>
    <w:p w14:paraId="1886D0F5" w14:textId="339559EB" w:rsidR="00D62FF2" w:rsidRDefault="00D62FF2" w:rsidP="00D62FF2">
      <w:pPr>
        <w:pStyle w:val="my-2"/>
        <w:spacing w:line="480" w:lineRule="auto"/>
        <w:jc w:val="both"/>
      </w:pPr>
      <w:r>
        <w:rPr>
          <w:noProof/>
        </w:rPr>
        <mc:AlternateContent>
          <mc:Choice Requires="wps">
            <w:drawing>
              <wp:anchor distT="0" distB="0" distL="114300" distR="114300" simplePos="0" relativeHeight="251663360" behindDoc="0" locked="0" layoutInCell="1" allowOverlap="1" wp14:anchorId="46EA2D1B" wp14:editId="20D1508F">
                <wp:simplePos x="0" y="0"/>
                <wp:positionH relativeFrom="margin">
                  <wp:align>left</wp:align>
                </wp:positionH>
                <wp:positionV relativeFrom="paragraph">
                  <wp:posOffset>526317</wp:posOffset>
                </wp:positionV>
                <wp:extent cx="1562100" cy="611945"/>
                <wp:effectExtent l="0" t="0" r="19050" b="17145"/>
                <wp:wrapNone/>
                <wp:docPr id="15" name="Rectangle 15"/>
                <wp:cNvGraphicFramePr/>
                <a:graphic xmlns:a="http://schemas.openxmlformats.org/drawingml/2006/main">
                  <a:graphicData uri="http://schemas.microsoft.com/office/word/2010/wordprocessingShape">
                    <wps:wsp>
                      <wps:cNvSpPr/>
                      <wps:spPr>
                        <a:xfrm>
                          <a:off x="0" y="0"/>
                          <a:ext cx="1562100" cy="611945"/>
                        </a:xfrm>
                        <a:prstGeom prst="rect">
                          <a:avLst/>
                        </a:prstGeom>
                        <a:ln/>
                      </wps:spPr>
                      <wps:style>
                        <a:lnRef idx="2">
                          <a:schemeClr val="dk1"/>
                        </a:lnRef>
                        <a:fillRef idx="1">
                          <a:schemeClr val="lt1"/>
                        </a:fillRef>
                        <a:effectRef idx="0">
                          <a:schemeClr val="dk1"/>
                        </a:effectRef>
                        <a:fontRef idx="minor">
                          <a:schemeClr val="dk1"/>
                        </a:fontRef>
                      </wps:style>
                      <wps:txbx>
                        <w:txbxContent>
                          <w:p w14:paraId="26034201" w14:textId="2244BA62" w:rsidR="00D62FF2" w:rsidRPr="0062019B" w:rsidRDefault="00D62FF2" w:rsidP="00D62FF2">
                            <w:pPr>
                              <w:jc w:val="center"/>
                              <w:rPr>
                                <w:color w:val="000000" w:themeColor="text1"/>
                              </w:rPr>
                            </w:pPr>
                            <w:r>
                              <w:rPr>
                                <w:color w:val="000000" w:themeColor="text1"/>
                              </w:rPr>
                              <w:t>ATTITUDE</w:t>
                            </w:r>
                            <w:r w:rsidR="00B144DA">
                              <w:rPr>
                                <w:color w:val="000000" w:themeColor="text1"/>
                              </w:rPr>
                              <w:t xml:space="preserve"> </w:t>
                            </w:r>
                            <w:r>
                              <w:rPr>
                                <w:color w:val="000000" w:themeColor="text1"/>
                              </w:rPr>
                              <w:t>(X</w:t>
                            </w:r>
                            <w:r w:rsidRPr="003B3F1D">
                              <w:rPr>
                                <w:color w:val="000000" w:themeColor="text1"/>
                                <w:sz w:val="32"/>
                                <w:szCs w:val="32"/>
                                <w:vertAlign w:val="subscript"/>
                              </w:rPr>
                              <w:t>1</w:t>
                            </w:r>
                            <w:r>
                              <w:rPr>
                                <w:color w:val="000000" w:themeColor="text1"/>
                              </w:rPr>
                              <w:t>)</w:t>
                            </w:r>
                          </w:p>
                          <w:p w14:paraId="6607ED16" w14:textId="77777777" w:rsidR="00D62FF2" w:rsidRDefault="00D62FF2" w:rsidP="00D62F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A2D1B" id="Rectangle 15" o:spid="_x0000_s1026" style="position:absolute;left:0;text-align:left;margin-left:0;margin-top:41.45pt;width:123pt;height:48.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" fillcolor="white [3201]" strokecolor="black [3200]" strokeweight="1pt">
                <v:textbox>
                  <w:txbxContent>
                    <w:p w14:paraId="26034201" w14:textId="2244BA62" w:rsidR="00D62FF2" w:rsidRPr="0062019B" w:rsidRDefault="00D62FF2" w:rsidP="00D62FF2">
                      <w:pPr>
                        <w:jc w:val="center"/>
                        <w:rPr>
                          <w:color w:val="000000" w:themeColor="text1"/>
                        </w:rPr>
                      </w:pPr>
                      <w:r>
                        <w:rPr>
                          <w:color w:val="000000" w:themeColor="text1"/>
                        </w:rPr>
                        <w:t>ATTITUDE</w:t>
                      </w:r>
                      <w:r w:rsidR="00B144DA">
                        <w:rPr>
                          <w:color w:val="000000" w:themeColor="text1"/>
                        </w:rPr>
                        <w:t xml:space="preserve"> </w:t>
                      </w:r>
                      <w:r>
                        <w:rPr>
                          <w:color w:val="000000" w:themeColor="text1"/>
                        </w:rPr>
                        <w:t>(X</w:t>
                      </w:r>
                      <w:r w:rsidRPr="003B3F1D">
                        <w:rPr>
                          <w:color w:val="000000" w:themeColor="text1"/>
                          <w:sz w:val="32"/>
                          <w:szCs w:val="32"/>
                          <w:vertAlign w:val="subscript"/>
                        </w:rPr>
                        <w:t>1</w:t>
                      </w:r>
                      <w:r>
                        <w:rPr>
                          <w:color w:val="000000" w:themeColor="text1"/>
                        </w:rPr>
                        <w:t>)</w:t>
                      </w:r>
                    </w:p>
                    <w:p w14:paraId="6607ED16" w14:textId="77777777" w:rsidR="00D62FF2" w:rsidRDefault="00D62FF2" w:rsidP="00D62FF2">
                      <w:pPr>
                        <w:jc w:val="center"/>
                      </w:pPr>
                    </w:p>
                  </w:txbxContent>
                </v:textbox>
                <w10:wrap anchorx="margin"/>
              </v:rect>
            </w:pict>
          </mc:Fallback>
        </mc:AlternateContent>
      </w:r>
    </w:p>
    <w:p w14:paraId="070AF949" w14:textId="77777777" w:rsidR="00D62FF2" w:rsidRDefault="00D62FF2" w:rsidP="00D62FF2">
      <w:pPr>
        <w:pStyle w:val="my-2"/>
        <w:spacing w:line="480" w:lineRule="auto"/>
        <w:jc w:val="both"/>
      </w:pPr>
      <w:r>
        <w:rPr>
          <w:noProof/>
        </w:rPr>
        <mc:AlternateContent>
          <mc:Choice Requires="wps">
            <w:drawing>
              <wp:anchor distT="0" distB="0" distL="114300" distR="114300" simplePos="0" relativeHeight="251660288" behindDoc="0" locked="0" layoutInCell="1" allowOverlap="1" wp14:anchorId="190C3912" wp14:editId="28D11DE5">
                <wp:simplePos x="0" y="0"/>
                <wp:positionH relativeFrom="page">
                  <wp:posOffset>2989634</wp:posOffset>
                </wp:positionH>
                <wp:positionV relativeFrom="paragraph">
                  <wp:posOffset>330593</wp:posOffset>
                </wp:positionV>
                <wp:extent cx="1666510" cy="940340"/>
                <wp:effectExtent l="0" t="0" r="67310" b="50800"/>
                <wp:wrapNone/>
                <wp:docPr id="5" name="Straight Arrow Connector 5"/>
                <wp:cNvGraphicFramePr/>
                <a:graphic xmlns:a="http://schemas.openxmlformats.org/drawingml/2006/main">
                  <a:graphicData uri="http://schemas.microsoft.com/office/word/2010/wordprocessingShape">
                    <wps:wsp>
                      <wps:cNvCnPr/>
                      <wps:spPr>
                        <a:xfrm>
                          <a:off x="0" y="0"/>
                          <a:ext cx="1666510" cy="94034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2CAD25" id="_x0000_t32" coordsize="21600,21600" o:spt="32" o:oned="t" path="m,l21600,21600e" filled="f">
                <v:path arrowok="t" fillok="f" o:connecttype="none"/>
                <o:lock v:ext="edit" shapetype="t"/>
              </v:shapetype>
              <v:shape id="Straight Arrow Connector 5" o:spid="_x0000_s1026" type="#_x0000_t32" style="position:absolute;margin-left:235.4pt;margin-top:26.05pt;width:131.2pt;height:74.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" strokecolor="black [3200]" strokeweight="1.5pt">
                <v:stroke endarrow="block" joinstyle="miter"/>
                <w10:wrap anchorx="page"/>
              </v:shape>
            </w:pict>
          </mc:Fallback>
        </mc:AlternateContent>
      </w:r>
    </w:p>
    <w:p w14:paraId="4B0A146D" w14:textId="77777777" w:rsidR="00D62FF2" w:rsidRDefault="00D62FF2" w:rsidP="00D62FF2">
      <w:pPr>
        <w:pStyle w:val="my-2"/>
        <w:spacing w:line="480" w:lineRule="auto"/>
        <w:jc w:val="both"/>
      </w:pPr>
    </w:p>
    <w:p w14:paraId="5CBE6832" w14:textId="77777777" w:rsidR="00D62FF2" w:rsidRDefault="00D62FF2" w:rsidP="00D62FF2">
      <w:pPr>
        <w:pStyle w:val="my-2"/>
        <w:spacing w:line="480" w:lineRule="auto"/>
        <w:jc w:val="both"/>
      </w:pPr>
      <w:r>
        <w:rPr>
          <w:noProof/>
        </w:rPr>
        <mc:AlternateContent>
          <mc:Choice Requires="wps">
            <w:drawing>
              <wp:anchor distT="0" distB="0" distL="114300" distR="114300" simplePos="0" relativeHeight="251662336" behindDoc="0" locked="0" layoutInCell="1" allowOverlap="1" wp14:anchorId="7246054D" wp14:editId="5AF344E1">
                <wp:simplePos x="0" y="0"/>
                <wp:positionH relativeFrom="page">
                  <wp:posOffset>2983149</wp:posOffset>
                </wp:positionH>
                <wp:positionV relativeFrom="paragraph">
                  <wp:posOffset>317649</wp:posOffset>
                </wp:positionV>
                <wp:extent cx="1575881" cy="78226"/>
                <wp:effectExtent l="0" t="0" r="81915" b="93345"/>
                <wp:wrapNone/>
                <wp:docPr id="7" name="Straight Arrow Connector 7"/>
                <wp:cNvGraphicFramePr/>
                <a:graphic xmlns:a="http://schemas.openxmlformats.org/drawingml/2006/main">
                  <a:graphicData uri="http://schemas.microsoft.com/office/word/2010/wordprocessingShape">
                    <wps:wsp>
                      <wps:cNvCnPr/>
                      <wps:spPr>
                        <a:xfrm>
                          <a:off x="0" y="0"/>
                          <a:ext cx="1575881" cy="7822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698FC3" id="Straight Arrow Connector 7" o:spid="_x0000_s1026" type="#_x0000_t32" style="position:absolute;margin-left:234.9pt;margin-top:25pt;width:124.1pt;height:6.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" strokecolor="black [3200]" strokeweight="1.5pt">
                <v:stroke endarrow="block" joinstyle="miter"/>
                <w10:wrap anchorx="page"/>
              </v:shape>
            </w:pict>
          </mc:Fallback>
        </mc:AlternateContent>
      </w:r>
      <w:r>
        <w:rPr>
          <w:noProof/>
        </w:rPr>
        <mc:AlternateContent>
          <mc:Choice Requires="wps">
            <w:drawing>
              <wp:anchor distT="0" distB="0" distL="114300" distR="114300" simplePos="0" relativeHeight="251659264" behindDoc="0" locked="0" layoutInCell="1" allowOverlap="1" wp14:anchorId="3B615379" wp14:editId="1FCC2B1E">
                <wp:simplePos x="0" y="0"/>
                <wp:positionH relativeFrom="margin">
                  <wp:posOffset>3110718</wp:posOffset>
                </wp:positionH>
                <wp:positionV relativeFrom="paragraph">
                  <wp:posOffset>10502</wp:posOffset>
                </wp:positionV>
                <wp:extent cx="1744394" cy="879231"/>
                <wp:effectExtent l="0" t="0" r="27305" b="16510"/>
                <wp:wrapNone/>
                <wp:docPr id="1" name="Oval 1"/>
                <wp:cNvGraphicFramePr/>
                <a:graphic xmlns:a="http://schemas.openxmlformats.org/drawingml/2006/main">
                  <a:graphicData uri="http://schemas.microsoft.com/office/word/2010/wordprocessingShape">
                    <wps:wsp>
                      <wps:cNvSpPr/>
                      <wps:spPr>
                        <a:xfrm>
                          <a:off x="0" y="0"/>
                          <a:ext cx="1744394" cy="879231"/>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txbx>
                        <w:txbxContent>
                          <w:p w14:paraId="247A00D7" w14:textId="7512092A" w:rsidR="00D62FF2" w:rsidRPr="0062019B" w:rsidRDefault="001858AA" w:rsidP="00D62FF2">
                            <w:pPr>
                              <w:jc w:val="center"/>
                              <w:rPr>
                                <w:color w:val="000000" w:themeColor="text1"/>
                              </w:rPr>
                            </w:pPr>
                            <w:r>
                              <w:rPr>
                                <w:color w:val="000000" w:themeColor="text1"/>
                              </w:rPr>
                              <w:t xml:space="preserve">GREEN </w:t>
                            </w:r>
                            <w:r w:rsidR="00D62FF2" w:rsidRPr="00BE6970">
                              <w:rPr>
                                <w:color w:val="000000" w:themeColor="text1"/>
                              </w:rPr>
                              <w:t>PURCHASE INTENTION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615379" id="Oval 1" o:spid="_x0000_s1027" style="position:absolute;left:0;text-align:left;margin-left:244.95pt;margin-top:.85pt;width:137.35pt;height:6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" fillcolor="white [3212]" strokecolor="black [1600]" strokeweight="1pt">
                <v:stroke joinstyle="miter"/>
                <v:textbox>
                  <w:txbxContent>
                    <w:p w14:paraId="247A00D7" w14:textId="7512092A" w:rsidR="00D62FF2" w:rsidRPr="0062019B" w:rsidRDefault="001858AA" w:rsidP="00D62FF2">
                      <w:pPr>
                        <w:jc w:val="center"/>
                        <w:rPr>
                          <w:color w:val="000000" w:themeColor="text1"/>
                        </w:rPr>
                      </w:pPr>
                      <w:r>
                        <w:rPr>
                          <w:color w:val="000000" w:themeColor="text1"/>
                        </w:rPr>
                        <w:t xml:space="preserve">GREEN </w:t>
                      </w:r>
                      <w:r w:rsidR="00D62FF2" w:rsidRPr="00BE6970">
                        <w:rPr>
                          <w:color w:val="000000" w:themeColor="text1"/>
                        </w:rPr>
                        <w:t>PURCHASE INTENTION (Y)</w:t>
                      </w:r>
                    </w:p>
                  </w:txbxContent>
                </v:textbox>
                <w10:wrap anchorx="margin"/>
              </v:oval>
            </w:pict>
          </mc:Fallback>
        </mc:AlternateContent>
      </w:r>
      <w:r>
        <w:rPr>
          <w:noProof/>
        </w:rPr>
        <mc:AlternateContent>
          <mc:Choice Requires="wps">
            <w:drawing>
              <wp:anchor distT="0" distB="0" distL="114300" distR="114300" simplePos="0" relativeHeight="251664384" behindDoc="0" locked="0" layoutInCell="1" allowOverlap="1" wp14:anchorId="769EE66D" wp14:editId="48FADD35">
                <wp:simplePos x="0" y="0"/>
                <wp:positionH relativeFrom="margin">
                  <wp:align>left</wp:align>
                </wp:positionH>
                <wp:positionV relativeFrom="paragraph">
                  <wp:posOffset>10160</wp:posOffset>
                </wp:positionV>
                <wp:extent cx="1562100" cy="611945"/>
                <wp:effectExtent l="0" t="0" r="19050" b="17145"/>
                <wp:wrapNone/>
                <wp:docPr id="16" name="Rectangle 16"/>
                <wp:cNvGraphicFramePr/>
                <a:graphic xmlns:a="http://schemas.openxmlformats.org/drawingml/2006/main">
                  <a:graphicData uri="http://schemas.microsoft.com/office/word/2010/wordprocessingShape">
                    <wps:wsp>
                      <wps:cNvSpPr/>
                      <wps:spPr>
                        <a:xfrm>
                          <a:off x="0" y="0"/>
                          <a:ext cx="1562100" cy="611945"/>
                        </a:xfrm>
                        <a:prstGeom prst="rect">
                          <a:avLst/>
                        </a:prstGeom>
                        <a:ln/>
                      </wps:spPr>
                      <wps:style>
                        <a:lnRef idx="2">
                          <a:schemeClr val="dk1"/>
                        </a:lnRef>
                        <a:fillRef idx="1">
                          <a:schemeClr val="lt1"/>
                        </a:fillRef>
                        <a:effectRef idx="0">
                          <a:schemeClr val="dk1"/>
                        </a:effectRef>
                        <a:fontRef idx="minor">
                          <a:schemeClr val="dk1"/>
                        </a:fontRef>
                      </wps:style>
                      <wps:txbx>
                        <w:txbxContent>
                          <w:p w14:paraId="5B0F4593" w14:textId="1CE16858" w:rsidR="00D62FF2" w:rsidRPr="0062019B" w:rsidRDefault="00D62FF2" w:rsidP="00D62FF2">
                            <w:pPr>
                              <w:jc w:val="center"/>
                              <w:rPr>
                                <w:color w:val="000000" w:themeColor="text1"/>
                              </w:rPr>
                            </w:pPr>
                            <w:r>
                              <w:rPr>
                                <w:color w:val="000000" w:themeColor="text1"/>
                              </w:rPr>
                              <w:t>KNOWLEDGE (X</w:t>
                            </w:r>
                            <w:r w:rsidRPr="003B3F1D">
                              <w:rPr>
                                <w:color w:val="000000" w:themeColor="text1"/>
                                <w:sz w:val="32"/>
                                <w:szCs w:val="32"/>
                                <w:vertAlign w:val="subscript"/>
                              </w:rPr>
                              <w:t>2</w:t>
                            </w:r>
                            <w:r>
                              <w:rPr>
                                <w:color w:val="000000" w:themeColor="text1"/>
                              </w:rPr>
                              <w:t>)</w:t>
                            </w:r>
                          </w:p>
                          <w:p w14:paraId="73ED0A84" w14:textId="77777777" w:rsidR="00D62FF2" w:rsidRDefault="00D62FF2" w:rsidP="00D62F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EE66D" id="Rectangle 16" o:spid="_x0000_s1028" style="position:absolute;left:0;text-align:left;margin-left:0;margin-top:.8pt;width:123pt;height:48.2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" fillcolor="white [3201]" strokecolor="black [3200]" strokeweight="1pt">
                <v:textbox>
                  <w:txbxContent>
                    <w:p w14:paraId="5B0F4593" w14:textId="1CE16858" w:rsidR="00D62FF2" w:rsidRPr="0062019B" w:rsidRDefault="00D62FF2" w:rsidP="00D62FF2">
                      <w:pPr>
                        <w:jc w:val="center"/>
                        <w:rPr>
                          <w:color w:val="000000" w:themeColor="text1"/>
                        </w:rPr>
                      </w:pPr>
                      <w:r>
                        <w:rPr>
                          <w:color w:val="000000" w:themeColor="text1"/>
                        </w:rPr>
                        <w:t>KNOWLEDGE (X</w:t>
                      </w:r>
                      <w:r w:rsidRPr="003B3F1D">
                        <w:rPr>
                          <w:color w:val="000000" w:themeColor="text1"/>
                          <w:sz w:val="32"/>
                          <w:szCs w:val="32"/>
                          <w:vertAlign w:val="subscript"/>
                        </w:rPr>
                        <w:t>2</w:t>
                      </w:r>
                      <w:r>
                        <w:rPr>
                          <w:color w:val="000000" w:themeColor="text1"/>
                        </w:rPr>
                        <w:t>)</w:t>
                      </w:r>
                    </w:p>
                    <w:p w14:paraId="73ED0A84" w14:textId="77777777" w:rsidR="00D62FF2" w:rsidRDefault="00D62FF2" w:rsidP="00D62FF2">
                      <w:pPr>
                        <w:jc w:val="center"/>
                      </w:pPr>
                    </w:p>
                  </w:txbxContent>
                </v:textbox>
                <w10:wrap anchorx="margin"/>
              </v:rect>
            </w:pict>
          </mc:Fallback>
        </mc:AlternateContent>
      </w:r>
    </w:p>
    <w:p w14:paraId="0FB034C3" w14:textId="5815AAD0" w:rsidR="00D62FF2" w:rsidRDefault="00D62FF2" w:rsidP="00D62FF2">
      <w:pPr>
        <w:pStyle w:val="my-2"/>
        <w:spacing w:line="480" w:lineRule="auto"/>
        <w:jc w:val="both"/>
      </w:pPr>
      <w:r>
        <w:rPr>
          <w:noProof/>
        </w:rPr>
        <mc:AlternateContent>
          <mc:Choice Requires="wps">
            <w:drawing>
              <wp:anchor distT="0" distB="0" distL="114300" distR="114300" simplePos="0" relativeHeight="251661312" behindDoc="0" locked="0" layoutInCell="1" allowOverlap="1" wp14:anchorId="5B050C99" wp14:editId="21689246">
                <wp:simplePos x="0" y="0"/>
                <wp:positionH relativeFrom="page">
                  <wp:posOffset>3002604</wp:posOffset>
                </wp:positionH>
                <wp:positionV relativeFrom="paragraph">
                  <wp:posOffset>120473</wp:posOffset>
                </wp:positionV>
                <wp:extent cx="1653702" cy="773633"/>
                <wp:effectExtent l="0" t="38100" r="60960" b="26670"/>
                <wp:wrapNone/>
                <wp:docPr id="6" name="Straight Arrow Connector 6"/>
                <wp:cNvGraphicFramePr/>
                <a:graphic xmlns:a="http://schemas.openxmlformats.org/drawingml/2006/main">
                  <a:graphicData uri="http://schemas.microsoft.com/office/word/2010/wordprocessingShape">
                    <wps:wsp>
                      <wps:cNvCnPr/>
                      <wps:spPr>
                        <a:xfrm flipV="1">
                          <a:off x="0" y="0"/>
                          <a:ext cx="1653702" cy="77363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EBB929" id="Straight Arrow Connector 6" o:spid="_x0000_s1026" type="#_x0000_t32" style="position:absolute;margin-left:236.45pt;margin-top:9.5pt;width:130.2pt;height:60.9pt;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" strokecolor="black [3200]" strokeweight="1.5pt">
                <v:stroke endarrow="block" joinstyle="miter"/>
                <w10:wrap anchorx="page"/>
              </v:shape>
            </w:pict>
          </mc:Fallback>
        </mc:AlternateContent>
      </w:r>
      <w:r>
        <w:rPr>
          <w:noProof/>
        </w:rPr>
        <mc:AlternateContent>
          <mc:Choice Requires="wps">
            <w:drawing>
              <wp:anchor distT="0" distB="0" distL="114300" distR="114300" simplePos="0" relativeHeight="251665408" behindDoc="0" locked="0" layoutInCell="1" allowOverlap="1" wp14:anchorId="6F0DAEA6" wp14:editId="423D2DB3">
                <wp:simplePos x="0" y="0"/>
                <wp:positionH relativeFrom="margin">
                  <wp:align>left</wp:align>
                </wp:positionH>
                <wp:positionV relativeFrom="paragraph">
                  <wp:posOffset>532765</wp:posOffset>
                </wp:positionV>
                <wp:extent cx="1562100" cy="626012"/>
                <wp:effectExtent l="0" t="0" r="19050" b="22225"/>
                <wp:wrapNone/>
                <wp:docPr id="26" name="Rectangle 26"/>
                <wp:cNvGraphicFramePr/>
                <a:graphic xmlns:a="http://schemas.openxmlformats.org/drawingml/2006/main">
                  <a:graphicData uri="http://schemas.microsoft.com/office/word/2010/wordprocessingShape">
                    <wps:wsp>
                      <wps:cNvSpPr/>
                      <wps:spPr>
                        <a:xfrm>
                          <a:off x="0" y="0"/>
                          <a:ext cx="1562100" cy="626012"/>
                        </a:xfrm>
                        <a:prstGeom prst="rect">
                          <a:avLst/>
                        </a:prstGeom>
                        <a:ln/>
                      </wps:spPr>
                      <wps:style>
                        <a:lnRef idx="2">
                          <a:schemeClr val="dk1"/>
                        </a:lnRef>
                        <a:fillRef idx="1">
                          <a:schemeClr val="lt1"/>
                        </a:fillRef>
                        <a:effectRef idx="0">
                          <a:schemeClr val="dk1"/>
                        </a:effectRef>
                        <a:fontRef idx="minor">
                          <a:schemeClr val="dk1"/>
                        </a:fontRef>
                      </wps:style>
                      <wps:txbx>
                        <w:txbxContent>
                          <w:p w14:paraId="4D168A47" w14:textId="101B9B38" w:rsidR="00D62FF2" w:rsidRPr="0062019B" w:rsidRDefault="001858AA" w:rsidP="00D62FF2">
                            <w:pPr>
                              <w:jc w:val="center"/>
                              <w:rPr>
                                <w:color w:val="000000" w:themeColor="text1"/>
                              </w:rPr>
                            </w:pPr>
                            <w:r>
                              <w:rPr>
                                <w:color w:val="000000" w:themeColor="text1"/>
                              </w:rPr>
                              <w:t>AWARENESS</w:t>
                            </w:r>
                            <w:r w:rsidR="00D62FF2">
                              <w:rPr>
                                <w:color w:val="000000" w:themeColor="text1"/>
                              </w:rPr>
                              <w:t xml:space="preserve"> (X</w:t>
                            </w:r>
                            <w:r w:rsidR="00D62FF2" w:rsidRPr="003B3F1D">
                              <w:rPr>
                                <w:color w:val="000000" w:themeColor="text1"/>
                                <w:sz w:val="32"/>
                                <w:szCs w:val="32"/>
                                <w:vertAlign w:val="subscript"/>
                              </w:rPr>
                              <w:t>3</w:t>
                            </w:r>
                            <w:r w:rsidR="00D62FF2">
                              <w:rPr>
                                <w:color w:val="000000" w:themeColor="text1"/>
                              </w:rPr>
                              <w:t>)</w:t>
                            </w:r>
                          </w:p>
                          <w:p w14:paraId="74C3A83F" w14:textId="77777777" w:rsidR="00D62FF2" w:rsidRDefault="00D62FF2" w:rsidP="00D62F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DAEA6" id="Rectangle 26" o:spid="_x0000_s1029" style="position:absolute;left:0;text-align:left;margin-left:0;margin-top:41.95pt;width:123pt;height:49.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" fillcolor="white [3201]" strokecolor="black [3200]" strokeweight="1pt">
                <v:textbox>
                  <w:txbxContent>
                    <w:p w14:paraId="4D168A47" w14:textId="101B9B38" w:rsidR="00D62FF2" w:rsidRPr="0062019B" w:rsidRDefault="001858AA" w:rsidP="00D62FF2">
                      <w:pPr>
                        <w:jc w:val="center"/>
                        <w:rPr>
                          <w:color w:val="000000" w:themeColor="text1"/>
                        </w:rPr>
                      </w:pPr>
                      <w:r>
                        <w:rPr>
                          <w:color w:val="000000" w:themeColor="text1"/>
                        </w:rPr>
                        <w:t>AWARENESS</w:t>
                      </w:r>
                      <w:r w:rsidR="00D62FF2">
                        <w:rPr>
                          <w:color w:val="000000" w:themeColor="text1"/>
                        </w:rPr>
                        <w:t xml:space="preserve"> (X</w:t>
                      </w:r>
                      <w:r w:rsidR="00D62FF2" w:rsidRPr="003B3F1D">
                        <w:rPr>
                          <w:color w:val="000000" w:themeColor="text1"/>
                          <w:sz w:val="32"/>
                          <w:szCs w:val="32"/>
                          <w:vertAlign w:val="subscript"/>
                        </w:rPr>
                        <w:t>3</w:t>
                      </w:r>
                      <w:r w:rsidR="00D62FF2">
                        <w:rPr>
                          <w:color w:val="000000" w:themeColor="text1"/>
                        </w:rPr>
                        <w:t>)</w:t>
                      </w:r>
                    </w:p>
                    <w:p w14:paraId="74C3A83F" w14:textId="77777777" w:rsidR="00D62FF2" w:rsidRDefault="00D62FF2" w:rsidP="00D62FF2">
                      <w:pPr>
                        <w:jc w:val="center"/>
                      </w:pPr>
                    </w:p>
                  </w:txbxContent>
                </v:textbox>
                <w10:wrap anchorx="margin"/>
              </v:rect>
            </w:pict>
          </mc:Fallback>
        </mc:AlternateContent>
      </w:r>
    </w:p>
    <w:p w14:paraId="75E4D435" w14:textId="2D956A24" w:rsidR="00D62FF2" w:rsidRDefault="00D62FF2" w:rsidP="00D62FF2">
      <w:pPr>
        <w:pStyle w:val="my-2"/>
        <w:spacing w:line="480" w:lineRule="auto"/>
        <w:jc w:val="both"/>
      </w:pPr>
    </w:p>
    <w:p w14:paraId="66ADFE5F" w14:textId="77777777" w:rsidR="00D62FF2" w:rsidRDefault="00D62FF2" w:rsidP="00D62FF2">
      <w:pPr>
        <w:pStyle w:val="my-2"/>
        <w:spacing w:line="480" w:lineRule="auto"/>
        <w:jc w:val="both"/>
      </w:pPr>
    </w:p>
    <w:p w14:paraId="3C046BF0" w14:textId="2128E78A" w:rsidR="00D62FF2" w:rsidRDefault="00D62FF2" w:rsidP="00D62FF2">
      <w:pPr>
        <w:pStyle w:val="my-2"/>
        <w:jc w:val="center"/>
      </w:pPr>
      <w:proofErr w:type="spellStart"/>
      <w:proofErr w:type="gramStart"/>
      <w:r>
        <w:lastRenderedPageBreak/>
        <w:t>Sumber</w:t>
      </w:r>
      <w:proofErr w:type="spellEnd"/>
      <w:r w:rsidR="00085891">
        <w:t xml:space="preserve"> </w:t>
      </w:r>
      <w:r>
        <w:t>:</w:t>
      </w:r>
      <w:proofErr w:type="gramEnd"/>
      <w:r w:rsidR="00085891">
        <w:t xml:space="preserve"> Jesslyn Beatrice, Helena Sidharta</w:t>
      </w:r>
      <w:r w:rsidR="00085891">
        <w:rPr>
          <w:lang w:val="en-US"/>
        </w:rPr>
        <w:t xml:space="preserve"> (2025),</w:t>
      </w:r>
      <w:r>
        <w:t xml:space="preserve"> </w:t>
      </w:r>
      <w:proofErr w:type="spellStart"/>
      <w:r w:rsidR="00DA1FD3">
        <w:t>Oktavianus</w:t>
      </w:r>
      <w:proofErr w:type="spellEnd"/>
      <w:r w:rsidR="00DA1FD3">
        <w:t xml:space="preserve"> </w:t>
      </w:r>
      <w:proofErr w:type="spellStart"/>
      <w:r w:rsidR="00DA1FD3">
        <w:t>Dappa</w:t>
      </w:r>
      <w:proofErr w:type="spellEnd"/>
      <w:r w:rsidR="00DA1FD3">
        <w:t xml:space="preserve"> </w:t>
      </w:r>
      <w:proofErr w:type="spellStart"/>
      <w:r w:rsidR="00DA1FD3">
        <w:t>Lokaa</w:t>
      </w:r>
      <w:proofErr w:type="spellEnd"/>
      <w:r w:rsidR="00DA1FD3">
        <w:t xml:space="preserve">, </w:t>
      </w:r>
      <w:proofErr w:type="spellStart"/>
      <w:r w:rsidR="00DA1FD3">
        <w:t>Titik</w:t>
      </w:r>
      <w:proofErr w:type="spellEnd"/>
      <w:r w:rsidR="00DA1FD3">
        <w:t xml:space="preserve"> desi </w:t>
      </w:r>
      <w:proofErr w:type="spellStart"/>
      <w:r w:rsidR="00DA1FD3">
        <w:t>harsoyo</w:t>
      </w:r>
      <w:proofErr w:type="spellEnd"/>
      <w:r w:rsidR="00DA1FD3">
        <w:t xml:space="preserve"> (2024), </w:t>
      </w:r>
      <w:proofErr w:type="spellStart"/>
      <w:r w:rsidR="00DA1FD3">
        <w:t>Rudika</w:t>
      </w:r>
      <w:proofErr w:type="spellEnd"/>
      <w:r w:rsidR="00DA1FD3">
        <w:t xml:space="preserve"> </w:t>
      </w:r>
      <w:proofErr w:type="spellStart"/>
      <w:r w:rsidR="00DA1FD3">
        <w:t>Harminingtyas</w:t>
      </w:r>
      <w:proofErr w:type="spellEnd"/>
      <w:r w:rsidR="00DA1FD3">
        <w:t xml:space="preserve"> , Theresia </w:t>
      </w:r>
      <w:proofErr w:type="spellStart"/>
      <w:r w:rsidR="00DA1FD3">
        <w:t>Susetyarsi</w:t>
      </w:r>
      <w:proofErr w:type="spellEnd"/>
      <w:r w:rsidR="00DA1FD3">
        <w:t xml:space="preserve">, Diva Riza </w:t>
      </w:r>
      <w:proofErr w:type="spellStart"/>
      <w:r w:rsidR="00DA1FD3">
        <w:t>Fahlefi,Catur</w:t>
      </w:r>
      <w:proofErr w:type="spellEnd"/>
      <w:r w:rsidR="00DA1FD3">
        <w:t xml:space="preserve"> Prabowo (2024), Dimas </w:t>
      </w:r>
      <w:proofErr w:type="spellStart"/>
      <w:r w:rsidR="00DA1FD3">
        <w:t>Realino</w:t>
      </w:r>
      <w:proofErr w:type="spellEnd"/>
      <w:r w:rsidR="00DA1FD3">
        <w:t xml:space="preserve">, Yohanes Pieter </w:t>
      </w:r>
      <w:proofErr w:type="spellStart"/>
      <w:r w:rsidR="00DA1FD3">
        <w:t>Pedor</w:t>
      </w:r>
      <w:proofErr w:type="spellEnd"/>
      <w:r w:rsidR="00DA1FD3">
        <w:t xml:space="preserve"> Parera</w:t>
      </w:r>
      <w:r w:rsidR="00DA1FD3">
        <w:rPr>
          <w:lang w:val="en-US"/>
        </w:rPr>
        <w:t xml:space="preserve"> (</w:t>
      </w:r>
      <w:r w:rsidR="00DA1FD3">
        <w:t>2025</w:t>
      </w:r>
      <w:r w:rsidR="00DA1FD3">
        <w:rPr>
          <w:lang w:val="en-US"/>
        </w:rPr>
        <w:t xml:space="preserve">), </w:t>
      </w:r>
      <w:proofErr w:type="spellStart"/>
      <w:r w:rsidR="00DA1FD3">
        <w:t>Fetronela</w:t>
      </w:r>
      <w:proofErr w:type="spellEnd"/>
      <w:r w:rsidR="00DA1FD3">
        <w:t xml:space="preserve"> Eti </w:t>
      </w:r>
      <w:proofErr w:type="spellStart"/>
      <w:r w:rsidR="00DA1FD3">
        <w:t>Furwati</w:t>
      </w:r>
      <w:proofErr w:type="spellEnd"/>
      <w:r w:rsidR="00DA1FD3">
        <w:t xml:space="preserve">, </w:t>
      </w:r>
      <w:proofErr w:type="spellStart"/>
      <w:r w:rsidR="00DA1FD3">
        <w:t>Titik</w:t>
      </w:r>
      <w:proofErr w:type="spellEnd"/>
      <w:r w:rsidR="00DA1FD3">
        <w:t xml:space="preserve"> Desi </w:t>
      </w:r>
      <w:proofErr w:type="spellStart"/>
      <w:r w:rsidR="00DA1FD3">
        <w:t>Harsoyo</w:t>
      </w:r>
      <w:proofErr w:type="spellEnd"/>
      <w:r w:rsidR="00DA1FD3">
        <w:t xml:space="preserve"> (2025), Ditta </w:t>
      </w:r>
      <w:proofErr w:type="spellStart"/>
      <w:r w:rsidR="00DA1FD3">
        <w:t>Shierlly</w:t>
      </w:r>
      <w:proofErr w:type="spellEnd"/>
      <w:r w:rsidR="00DA1FD3">
        <w:t xml:space="preserve"> </w:t>
      </w:r>
      <w:proofErr w:type="spellStart"/>
      <w:r w:rsidR="00DA1FD3">
        <w:t>Novierra</w:t>
      </w:r>
      <w:proofErr w:type="spellEnd"/>
      <w:r w:rsidR="00DA1FD3">
        <w:rPr>
          <w:lang w:val="en-US"/>
        </w:rPr>
        <w:t xml:space="preserve"> (</w:t>
      </w:r>
      <w:r w:rsidR="00DA1FD3">
        <w:t>2023</w:t>
      </w:r>
      <w:r w:rsidR="00DA1FD3">
        <w:rPr>
          <w:lang w:val="en-US"/>
        </w:rPr>
        <w:t>)</w:t>
      </w:r>
    </w:p>
    <w:p w14:paraId="10AD9F78" w14:textId="77777777" w:rsidR="00D62FF2" w:rsidRDefault="00D62FF2" w:rsidP="00D62FF2">
      <w:pPr>
        <w:pStyle w:val="my-2"/>
        <w:spacing w:line="480" w:lineRule="auto"/>
        <w:jc w:val="both"/>
      </w:pPr>
      <w:proofErr w:type="spellStart"/>
      <w:r>
        <w:t>Keterangan</w:t>
      </w:r>
      <w:proofErr w:type="spellEnd"/>
      <w:r>
        <w:t xml:space="preserve">: </w:t>
      </w:r>
    </w:p>
    <w:p w14:paraId="6FCB8ACB" w14:textId="77777777" w:rsidR="00D62FF2" w:rsidRDefault="00D62FF2" w:rsidP="00D62FF2">
      <w:pPr>
        <w:pStyle w:val="my-2"/>
        <w:spacing w:line="480" w:lineRule="auto"/>
        <w:jc w:val="both"/>
        <w:rPr>
          <w:i/>
          <w:iCs/>
        </w:rPr>
      </w:pPr>
      <w:r>
        <w:t xml:space="preserve">1. </w:t>
      </w:r>
      <w:proofErr w:type="spellStart"/>
      <w:r>
        <w:t>Variabel</w:t>
      </w:r>
      <w:proofErr w:type="spellEnd"/>
      <w:r>
        <w:t xml:space="preserve"> </w:t>
      </w:r>
      <w:proofErr w:type="spellStart"/>
      <w:r>
        <w:t>bebas</w:t>
      </w:r>
      <w:proofErr w:type="spellEnd"/>
      <w:r>
        <w:t xml:space="preserve"> </w:t>
      </w:r>
      <w:r w:rsidRPr="002A793D">
        <w:rPr>
          <w:i/>
          <w:iCs/>
        </w:rPr>
        <w:t xml:space="preserve">(Independent </w:t>
      </w:r>
      <w:proofErr w:type="spellStart"/>
      <w:r w:rsidRPr="002A793D">
        <w:rPr>
          <w:i/>
          <w:iCs/>
        </w:rPr>
        <w:t>variabel</w:t>
      </w:r>
      <w:proofErr w:type="spellEnd"/>
      <w:r w:rsidRPr="002A793D">
        <w:rPr>
          <w:i/>
          <w:iCs/>
        </w:rPr>
        <w:t>)</w:t>
      </w:r>
    </w:p>
    <w:p w14:paraId="6E988388" w14:textId="179FD826" w:rsidR="00D62FF2" w:rsidRDefault="00D62FF2" w:rsidP="006D6B36">
      <w:pPr>
        <w:pStyle w:val="my-2"/>
        <w:spacing w:line="480" w:lineRule="auto"/>
        <w:ind w:left="284" w:firstLine="436"/>
        <w:jc w:val="both"/>
      </w:pPr>
      <w:proofErr w:type="spellStart"/>
      <w:r>
        <w:t>Variabel</w:t>
      </w:r>
      <w:proofErr w:type="spellEnd"/>
      <w:r>
        <w:t xml:space="preserve"> </w:t>
      </w:r>
      <w:proofErr w:type="spellStart"/>
      <w:r>
        <w:t>bebas</w:t>
      </w:r>
      <w:proofErr w:type="spellEnd"/>
      <w:r>
        <w:t xml:space="preserve"> </w:t>
      </w:r>
      <w:proofErr w:type="spellStart"/>
      <w:r>
        <w:t>adalah</w:t>
      </w:r>
      <w:proofErr w:type="spellEnd"/>
      <w:r>
        <w:t xml:space="preserve"> </w:t>
      </w:r>
      <w:proofErr w:type="spellStart"/>
      <w:r>
        <w:t>variabel</w:t>
      </w:r>
      <w:proofErr w:type="spellEnd"/>
      <w:r>
        <w:t xml:space="preserve"> yang </w:t>
      </w:r>
      <w:proofErr w:type="spellStart"/>
      <w:r>
        <w:t>mempengaruhi</w:t>
      </w:r>
      <w:proofErr w:type="spellEnd"/>
      <w:r>
        <w:t xml:space="preserve"> </w:t>
      </w:r>
      <w:proofErr w:type="spellStart"/>
      <w:r>
        <w:t>variabel</w:t>
      </w:r>
      <w:proofErr w:type="spellEnd"/>
      <w:r>
        <w:t xml:space="preserve"> yang lain </w:t>
      </w:r>
      <w:proofErr w:type="spellStart"/>
      <w:r>
        <w:t>yaitu</w:t>
      </w:r>
      <w:proofErr w:type="spellEnd"/>
      <w:r>
        <w:t xml:space="preserve">: </w:t>
      </w:r>
      <w:r>
        <w:rPr>
          <w:i/>
          <w:iCs/>
        </w:rPr>
        <w:t>Attitude</w:t>
      </w:r>
      <w:r>
        <w:t>,</w:t>
      </w:r>
      <w:r>
        <w:rPr>
          <w:i/>
          <w:iCs/>
        </w:rPr>
        <w:t xml:space="preserve"> Knowledge</w:t>
      </w:r>
      <w:r>
        <w:t>,</w:t>
      </w:r>
      <w:r w:rsidRPr="00D62FF2">
        <w:rPr>
          <w:i/>
          <w:iCs/>
        </w:rPr>
        <w:t xml:space="preserve"> Awareness</w:t>
      </w:r>
    </w:p>
    <w:p w14:paraId="6BFAE6EC" w14:textId="77777777" w:rsidR="00D62FF2" w:rsidRDefault="00D62FF2" w:rsidP="00D62FF2">
      <w:pPr>
        <w:pStyle w:val="my-2"/>
        <w:spacing w:line="480" w:lineRule="auto"/>
        <w:jc w:val="both"/>
      </w:pPr>
      <w:r>
        <w:t xml:space="preserve">2. </w:t>
      </w:r>
      <w:proofErr w:type="spellStart"/>
      <w:r>
        <w:t>Variabel</w:t>
      </w:r>
      <w:proofErr w:type="spellEnd"/>
      <w:r>
        <w:t xml:space="preserve"> </w:t>
      </w:r>
      <w:proofErr w:type="spellStart"/>
      <w:r>
        <w:t>terikat</w:t>
      </w:r>
      <w:proofErr w:type="spellEnd"/>
      <w:r>
        <w:t xml:space="preserve"> </w:t>
      </w:r>
      <w:r w:rsidRPr="00AC1C84">
        <w:rPr>
          <w:i/>
          <w:iCs/>
        </w:rPr>
        <w:t>(</w:t>
      </w:r>
      <w:proofErr w:type="spellStart"/>
      <w:r w:rsidRPr="00AC1C84">
        <w:rPr>
          <w:i/>
          <w:iCs/>
        </w:rPr>
        <w:t>Dependen</w:t>
      </w:r>
      <w:proofErr w:type="spellEnd"/>
      <w:r w:rsidRPr="00AC1C84">
        <w:rPr>
          <w:i/>
          <w:iCs/>
        </w:rPr>
        <w:t xml:space="preserve"> </w:t>
      </w:r>
      <w:proofErr w:type="spellStart"/>
      <w:r w:rsidRPr="00AC1C84">
        <w:rPr>
          <w:i/>
          <w:iCs/>
        </w:rPr>
        <w:t>variabel</w:t>
      </w:r>
      <w:proofErr w:type="spellEnd"/>
      <w:r w:rsidRPr="00AC1C84">
        <w:rPr>
          <w:i/>
          <w:iCs/>
        </w:rPr>
        <w:t>)</w:t>
      </w:r>
    </w:p>
    <w:p w14:paraId="62632554" w14:textId="598FC1D9" w:rsidR="00D62FF2" w:rsidRPr="0064013A" w:rsidRDefault="00D62FF2" w:rsidP="0064013A">
      <w:pPr>
        <w:pStyle w:val="my-2"/>
        <w:spacing w:line="480" w:lineRule="auto"/>
        <w:ind w:left="426" w:firstLine="294"/>
        <w:jc w:val="both"/>
        <w:rPr>
          <w:i/>
          <w:iCs/>
        </w:rPr>
      </w:pPr>
      <w:proofErr w:type="spellStart"/>
      <w:r>
        <w:t>Variabel</w:t>
      </w:r>
      <w:proofErr w:type="spellEnd"/>
      <w:r>
        <w:t xml:space="preserve"> </w:t>
      </w:r>
      <w:proofErr w:type="spellStart"/>
      <w:r>
        <w:t>terikat</w:t>
      </w:r>
      <w:proofErr w:type="spellEnd"/>
      <w:r>
        <w:t xml:space="preserve"> </w:t>
      </w:r>
      <w:proofErr w:type="spellStart"/>
      <w:r>
        <w:t>adalah</w:t>
      </w:r>
      <w:proofErr w:type="spellEnd"/>
      <w:r>
        <w:t xml:space="preserve"> </w:t>
      </w:r>
      <w:proofErr w:type="spellStart"/>
      <w:r>
        <w:t>variabel</w:t>
      </w:r>
      <w:proofErr w:type="spellEnd"/>
      <w:r>
        <w:t xml:space="preserve"> yang </w:t>
      </w:r>
      <w:proofErr w:type="spellStart"/>
      <w:r>
        <w:t>dipengaruhi</w:t>
      </w:r>
      <w:proofErr w:type="spellEnd"/>
      <w:r>
        <w:t xml:space="preserve"> oleh </w:t>
      </w:r>
      <w:proofErr w:type="spellStart"/>
      <w:r>
        <w:t>variabel</w:t>
      </w:r>
      <w:proofErr w:type="spellEnd"/>
      <w:r>
        <w:t xml:space="preserve"> lain </w:t>
      </w:r>
      <w:proofErr w:type="spellStart"/>
      <w:r>
        <w:t>yaitu</w:t>
      </w:r>
      <w:proofErr w:type="spellEnd"/>
      <w:r>
        <w:t xml:space="preserve">: </w:t>
      </w:r>
      <w:r>
        <w:rPr>
          <w:i/>
          <w:iCs/>
        </w:rPr>
        <w:t>Green Purchase Intention</w:t>
      </w:r>
    </w:p>
    <w:p w14:paraId="565D0C37" w14:textId="16CB1DCA" w:rsidR="00A722E2" w:rsidRPr="00795460" w:rsidRDefault="00D11636" w:rsidP="006D6B36">
      <w:pPr>
        <w:pStyle w:val="ListParagraph"/>
        <w:numPr>
          <w:ilvl w:val="0"/>
          <w:numId w:val="1"/>
        </w:numPr>
        <w:tabs>
          <w:tab w:val="left" w:pos="284"/>
        </w:tabs>
        <w:spacing w:line="480" w:lineRule="auto"/>
        <w:ind w:left="0" w:hanging="284"/>
        <w:jc w:val="both"/>
        <w:rPr>
          <w:rFonts w:ascii="Times New Roman" w:hAnsi="Times New Roman" w:cs="Times New Roman"/>
          <w:b/>
          <w:bCs/>
          <w:sz w:val="24"/>
          <w:szCs w:val="24"/>
        </w:rPr>
      </w:pPr>
      <w:proofErr w:type="spellStart"/>
      <w:r w:rsidRPr="00A722E2">
        <w:rPr>
          <w:rFonts w:ascii="Times New Roman" w:hAnsi="Times New Roman" w:cs="Times New Roman"/>
          <w:b/>
          <w:bCs/>
          <w:sz w:val="24"/>
          <w:szCs w:val="24"/>
        </w:rPr>
        <w:t>Hipotesis</w:t>
      </w:r>
      <w:proofErr w:type="spellEnd"/>
    </w:p>
    <w:p w14:paraId="110E2EF4" w14:textId="74A80AF4" w:rsidR="00A722E2" w:rsidRDefault="00A722E2" w:rsidP="003B3F1D">
      <w:pPr>
        <w:spacing w:line="480" w:lineRule="auto"/>
        <w:ind w:left="284" w:firstLine="567"/>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xml:space="preserve"> (</w:t>
      </w:r>
      <w:r w:rsidR="00083DE1">
        <w:rPr>
          <w:rFonts w:ascii="Times New Roman" w:hAnsi="Times New Roman" w:cs="Times New Roman"/>
          <w:sz w:val="24"/>
          <w:szCs w:val="24"/>
        </w:rPr>
        <w:t xml:space="preserve">2017), </w:t>
      </w:r>
      <w:proofErr w:type="spellStart"/>
      <w:r w:rsidR="00083DE1">
        <w:rPr>
          <w:rFonts w:ascii="Times New Roman" w:hAnsi="Times New Roman" w:cs="Times New Roman"/>
          <w:sz w:val="24"/>
          <w:szCs w:val="24"/>
        </w:rPr>
        <w:t>hipotesis</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adalah</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jawaban</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sementara</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terhadap</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rumusan</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masalah</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penelitian</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dimana</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rumusan</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masalah</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penelitian</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telah</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dinyatakan</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dalam</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bentuk</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kalimat</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pertanyaan</w:t>
      </w:r>
      <w:proofErr w:type="spellEnd"/>
      <w:r w:rsidR="00083DE1">
        <w:rPr>
          <w:rFonts w:ascii="Times New Roman" w:hAnsi="Times New Roman" w:cs="Times New Roman"/>
          <w:sz w:val="24"/>
          <w:szCs w:val="24"/>
        </w:rPr>
        <w:t xml:space="preserve">. Jadi </w:t>
      </w:r>
      <w:proofErr w:type="spellStart"/>
      <w:r w:rsidR="00083DE1">
        <w:rPr>
          <w:rFonts w:ascii="Times New Roman" w:hAnsi="Times New Roman" w:cs="Times New Roman"/>
          <w:sz w:val="24"/>
          <w:szCs w:val="24"/>
        </w:rPr>
        <w:t>hipotesis</w:t>
      </w:r>
      <w:proofErr w:type="spellEnd"/>
      <w:r w:rsidR="00083DE1">
        <w:rPr>
          <w:rFonts w:ascii="Times New Roman" w:hAnsi="Times New Roman" w:cs="Times New Roman"/>
          <w:sz w:val="24"/>
          <w:szCs w:val="24"/>
        </w:rPr>
        <w:t xml:space="preserve"> juga </w:t>
      </w:r>
      <w:proofErr w:type="spellStart"/>
      <w:r w:rsidR="00083DE1">
        <w:rPr>
          <w:rFonts w:ascii="Times New Roman" w:hAnsi="Times New Roman" w:cs="Times New Roman"/>
          <w:sz w:val="24"/>
          <w:szCs w:val="24"/>
        </w:rPr>
        <w:t>dapat</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dinyatakan</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sebagai</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jawaban</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teoritis</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terhadap</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rumusan</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masalah</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penelitian</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belum</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termasuk</w:t>
      </w:r>
      <w:proofErr w:type="spellEnd"/>
      <w:r w:rsidR="00083DE1">
        <w:rPr>
          <w:rFonts w:ascii="Times New Roman" w:hAnsi="Times New Roman" w:cs="Times New Roman"/>
          <w:sz w:val="24"/>
          <w:szCs w:val="24"/>
        </w:rPr>
        <w:t xml:space="preserve"> </w:t>
      </w:r>
      <w:proofErr w:type="spellStart"/>
      <w:r w:rsidR="00083DE1">
        <w:rPr>
          <w:rFonts w:ascii="Times New Roman" w:hAnsi="Times New Roman" w:cs="Times New Roman"/>
          <w:sz w:val="24"/>
          <w:szCs w:val="24"/>
        </w:rPr>
        <w:t>jawaban</w:t>
      </w:r>
      <w:proofErr w:type="spellEnd"/>
      <w:r w:rsidR="00083DE1">
        <w:rPr>
          <w:rFonts w:ascii="Times New Roman" w:hAnsi="Times New Roman" w:cs="Times New Roman"/>
          <w:sz w:val="24"/>
          <w:szCs w:val="24"/>
        </w:rPr>
        <w:t xml:space="preserve"> yang </w:t>
      </w:r>
      <w:proofErr w:type="spellStart"/>
      <w:r w:rsidR="00083DE1">
        <w:rPr>
          <w:rFonts w:ascii="Times New Roman" w:hAnsi="Times New Roman" w:cs="Times New Roman"/>
          <w:sz w:val="24"/>
          <w:szCs w:val="24"/>
        </w:rPr>
        <w:t>empiris</w:t>
      </w:r>
      <w:proofErr w:type="spellEnd"/>
      <w:r w:rsidR="00083DE1">
        <w:rPr>
          <w:rFonts w:ascii="Times New Roman" w:hAnsi="Times New Roman" w:cs="Times New Roman"/>
          <w:sz w:val="24"/>
          <w:szCs w:val="24"/>
        </w:rPr>
        <w:t>.</w:t>
      </w:r>
    </w:p>
    <w:p w14:paraId="6DB93B02" w14:textId="1127EBF4" w:rsidR="00083DE1" w:rsidRDefault="00083DE1" w:rsidP="003B3F1D">
      <w:pPr>
        <w:spacing w:line="480" w:lineRule="auto"/>
        <w:ind w:left="284"/>
        <w:rPr>
          <w:rFonts w:ascii="Times New Roman" w:hAnsi="Times New Roman" w:cs="Times New Roman"/>
          <w:sz w:val="24"/>
          <w:szCs w:val="24"/>
        </w:rPr>
      </w:pPr>
      <w:r>
        <w:rPr>
          <w:rFonts w:ascii="Times New Roman" w:hAnsi="Times New Roman" w:cs="Times New Roman"/>
          <w:sz w:val="24"/>
          <w:szCs w:val="24"/>
        </w:rPr>
        <w:t>H</w:t>
      </w:r>
      <w:r w:rsidR="00DF515A">
        <w:rPr>
          <w:rFonts w:ascii="Times New Roman" w:hAnsi="Times New Roman" w:cs="Times New Roman"/>
          <w:sz w:val="24"/>
          <w:szCs w:val="24"/>
        </w:rPr>
        <w:t xml:space="preserve">₁: </w:t>
      </w:r>
      <w:r w:rsidR="00DF515A" w:rsidRPr="00122898">
        <w:rPr>
          <w:rFonts w:ascii="Times New Roman" w:hAnsi="Times New Roman" w:cs="Times New Roman"/>
          <w:i/>
          <w:iCs/>
          <w:sz w:val="24"/>
          <w:szCs w:val="24"/>
        </w:rPr>
        <w:t xml:space="preserve">Attitude </w:t>
      </w:r>
      <w:proofErr w:type="spellStart"/>
      <w:r w:rsidR="00DF515A">
        <w:rPr>
          <w:rFonts w:ascii="Times New Roman" w:hAnsi="Times New Roman" w:cs="Times New Roman"/>
          <w:sz w:val="24"/>
          <w:szCs w:val="24"/>
        </w:rPr>
        <w:t>berpengaruh</w:t>
      </w:r>
      <w:proofErr w:type="spellEnd"/>
      <w:r w:rsidR="00DF515A">
        <w:rPr>
          <w:rFonts w:ascii="Times New Roman" w:hAnsi="Times New Roman" w:cs="Times New Roman"/>
          <w:sz w:val="24"/>
          <w:szCs w:val="24"/>
        </w:rPr>
        <w:t xml:space="preserve"> </w:t>
      </w:r>
      <w:proofErr w:type="spellStart"/>
      <w:r w:rsidR="00DF515A">
        <w:rPr>
          <w:rFonts w:ascii="Times New Roman" w:hAnsi="Times New Roman" w:cs="Times New Roman"/>
          <w:sz w:val="24"/>
          <w:szCs w:val="24"/>
        </w:rPr>
        <w:t>signifikan</w:t>
      </w:r>
      <w:proofErr w:type="spellEnd"/>
      <w:r w:rsidR="00DF515A">
        <w:rPr>
          <w:rFonts w:ascii="Times New Roman" w:hAnsi="Times New Roman" w:cs="Times New Roman"/>
          <w:sz w:val="24"/>
          <w:szCs w:val="24"/>
        </w:rPr>
        <w:t xml:space="preserve"> </w:t>
      </w:r>
      <w:proofErr w:type="spellStart"/>
      <w:r w:rsidR="00DF515A">
        <w:rPr>
          <w:rFonts w:ascii="Times New Roman" w:hAnsi="Times New Roman" w:cs="Times New Roman"/>
          <w:sz w:val="24"/>
          <w:szCs w:val="24"/>
        </w:rPr>
        <w:t>terhadap</w:t>
      </w:r>
      <w:proofErr w:type="spellEnd"/>
      <w:r w:rsidR="00DF515A">
        <w:rPr>
          <w:rFonts w:ascii="Times New Roman" w:hAnsi="Times New Roman" w:cs="Times New Roman"/>
          <w:sz w:val="24"/>
          <w:szCs w:val="24"/>
        </w:rPr>
        <w:t xml:space="preserve"> </w:t>
      </w:r>
      <w:r w:rsidR="00DF515A" w:rsidRPr="00122898">
        <w:rPr>
          <w:rFonts w:ascii="Times New Roman" w:hAnsi="Times New Roman" w:cs="Times New Roman"/>
          <w:i/>
          <w:iCs/>
          <w:sz w:val="24"/>
          <w:szCs w:val="24"/>
        </w:rPr>
        <w:t>Green Purchase Intention</w:t>
      </w:r>
      <w:r w:rsidR="00DF515A">
        <w:rPr>
          <w:rFonts w:ascii="Times New Roman" w:hAnsi="Times New Roman" w:cs="Times New Roman"/>
          <w:sz w:val="24"/>
          <w:szCs w:val="24"/>
        </w:rPr>
        <w:t xml:space="preserve"> </w:t>
      </w:r>
      <w:proofErr w:type="spellStart"/>
      <w:r w:rsidR="00DF515A">
        <w:rPr>
          <w:rFonts w:ascii="Times New Roman" w:hAnsi="Times New Roman" w:cs="Times New Roman"/>
          <w:sz w:val="24"/>
          <w:szCs w:val="24"/>
        </w:rPr>
        <w:t>produk</w:t>
      </w:r>
      <w:proofErr w:type="spellEnd"/>
      <w:r w:rsidR="00DF515A">
        <w:rPr>
          <w:rFonts w:ascii="Times New Roman" w:hAnsi="Times New Roman" w:cs="Times New Roman"/>
          <w:sz w:val="24"/>
          <w:szCs w:val="24"/>
        </w:rPr>
        <w:t xml:space="preserve"> </w:t>
      </w:r>
      <w:proofErr w:type="spellStart"/>
      <w:r w:rsidR="00DF515A">
        <w:rPr>
          <w:rFonts w:ascii="Times New Roman" w:hAnsi="Times New Roman" w:cs="Times New Roman"/>
          <w:sz w:val="24"/>
          <w:szCs w:val="24"/>
        </w:rPr>
        <w:t>SariAyu</w:t>
      </w:r>
      <w:proofErr w:type="spellEnd"/>
      <w:r w:rsidR="00DF515A">
        <w:rPr>
          <w:rFonts w:ascii="Times New Roman" w:hAnsi="Times New Roman" w:cs="Times New Roman"/>
          <w:sz w:val="24"/>
          <w:szCs w:val="24"/>
        </w:rPr>
        <w:t xml:space="preserve"> Martha </w:t>
      </w:r>
      <w:proofErr w:type="spellStart"/>
      <w:r w:rsidR="00DF515A">
        <w:rPr>
          <w:rFonts w:ascii="Times New Roman" w:hAnsi="Times New Roman" w:cs="Times New Roman"/>
          <w:sz w:val="24"/>
          <w:szCs w:val="24"/>
        </w:rPr>
        <w:t>Tilaar</w:t>
      </w:r>
      <w:proofErr w:type="spellEnd"/>
      <w:r w:rsidR="00DF515A">
        <w:rPr>
          <w:rFonts w:ascii="Times New Roman" w:hAnsi="Times New Roman" w:cs="Times New Roman"/>
          <w:sz w:val="24"/>
          <w:szCs w:val="24"/>
        </w:rPr>
        <w:t xml:space="preserve"> pada Gen Z di Surakarta.</w:t>
      </w:r>
      <w:r w:rsidR="00DF515A">
        <w:rPr>
          <w:rFonts w:ascii="Times New Roman" w:hAnsi="Times New Roman" w:cs="Times New Roman"/>
          <w:sz w:val="24"/>
          <w:szCs w:val="24"/>
        </w:rPr>
        <w:br/>
        <w:t>H₂:</w:t>
      </w:r>
      <w:r w:rsidR="00122898">
        <w:rPr>
          <w:rFonts w:ascii="Times New Roman" w:hAnsi="Times New Roman" w:cs="Times New Roman"/>
          <w:sz w:val="24"/>
          <w:szCs w:val="24"/>
        </w:rPr>
        <w:t xml:space="preserve"> </w:t>
      </w:r>
      <w:r w:rsidR="00122898" w:rsidRPr="00122898">
        <w:rPr>
          <w:rFonts w:ascii="Times New Roman" w:hAnsi="Times New Roman" w:cs="Times New Roman"/>
          <w:i/>
          <w:iCs/>
          <w:sz w:val="24"/>
          <w:szCs w:val="24"/>
        </w:rPr>
        <w:t>Knowledge</w:t>
      </w:r>
      <w:r w:rsidR="00122898">
        <w:rPr>
          <w:rFonts w:ascii="Times New Roman" w:hAnsi="Times New Roman" w:cs="Times New Roman"/>
          <w:sz w:val="24"/>
          <w:szCs w:val="24"/>
        </w:rPr>
        <w:t xml:space="preserve"> </w:t>
      </w:r>
      <w:proofErr w:type="spellStart"/>
      <w:r w:rsidR="00122898">
        <w:rPr>
          <w:rFonts w:ascii="Times New Roman" w:hAnsi="Times New Roman" w:cs="Times New Roman"/>
          <w:sz w:val="24"/>
          <w:szCs w:val="24"/>
        </w:rPr>
        <w:t>berpengaruh</w:t>
      </w:r>
      <w:proofErr w:type="spellEnd"/>
      <w:r w:rsidR="00122898">
        <w:rPr>
          <w:rFonts w:ascii="Times New Roman" w:hAnsi="Times New Roman" w:cs="Times New Roman"/>
          <w:sz w:val="24"/>
          <w:szCs w:val="24"/>
        </w:rPr>
        <w:t xml:space="preserve"> </w:t>
      </w:r>
      <w:proofErr w:type="spellStart"/>
      <w:r w:rsidR="00122898">
        <w:rPr>
          <w:rFonts w:ascii="Times New Roman" w:hAnsi="Times New Roman" w:cs="Times New Roman"/>
          <w:sz w:val="24"/>
          <w:szCs w:val="24"/>
        </w:rPr>
        <w:t>signifikan</w:t>
      </w:r>
      <w:proofErr w:type="spellEnd"/>
      <w:r w:rsidR="00122898">
        <w:rPr>
          <w:rFonts w:ascii="Times New Roman" w:hAnsi="Times New Roman" w:cs="Times New Roman"/>
          <w:sz w:val="24"/>
          <w:szCs w:val="24"/>
        </w:rPr>
        <w:t xml:space="preserve"> </w:t>
      </w:r>
      <w:proofErr w:type="spellStart"/>
      <w:r w:rsidR="00122898">
        <w:rPr>
          <w:rFonts w:ascii="Times New Roman" w:hAnsi="Times New Roman" w:cs="Times New Roman"/>
          <w:sz w:val="24"/>
          <w:szCs w:val="24"/>
        </w:rPr>
        <w:t>terhadap</w:t>
      </w:r>
      <w:proofErr w:type="spellEnd"/>
      <w:r w:rsidR="00122898">
        <w:rPr>
          <w:rFonts w:ascii="Times New Roman" w:hAnsi="Times New Roman" w:cs="Times New Roman"/>
          <w:sz w:val="24"/>
          <w:szCs w:val="24"/>
        </w:rPr>
        <w:t xml:space="preserve"> </w:t>
      </w:r>
      <w:r w:rsidR="00122898" w:rsidRPr="00122898">
        <w:rPr>
          <w:rFonts w:ascii="Times New Roman" w:hAnsi="Times New Roman" w:cs="Times New Roman"/>
          <w:i/>
          <w:iCs/>
          <w:sz w:val="24"/>
          <w:szCs w:val="24"/>
        </w:rPr>
        <w:t>Green Purchase Intention</w:t>
      </w:r>
      <w:r w:rsidR="00122898">
        <w:rPr>
          <w:rFonts w:ascii="Times New Roman" w:hAnsi="Times New Roman" w:cs="Times New Roman"/>
          <w:sz w:val="24"/>
          <w:szCs w:val="24"/>
        </w:rPr>
        <w:t xml:space="preserve"> </w:t>
      </w:r>
      <w:proofErr w:type="spellStart"/>
      <w:r w:rsidR="00122898">
        <w:rPr>
          <w:rFonts w:ascii="Times New Roman" w:hAnsi="Times New Roman" w:cs="Times New Roman"/>
          <w:sz w:val="24"/>
          <w:szCs w:val="24"/>
        </w:rPr>
        <w:t>produk</w:t>
      </w:r>
      <w:proofErr w:type="spellEnd"/>
      <w:r w:rsidR="00122898">
        <w:rPr>
          <w:rFonts w:ascii="Times New Roman" w:hAnsi="Times New Roman" w:cs="Times New Roman"/>
          <w:sz w:val="24"/>
          <w:szCs w:val="24"/>
        </w:rPr>
        <w:t xml:space="preserve"> </w:t>
      </w:r>
      <w:proofErr w:type="spellStart"/>
      <w:r w:rsidR="00122898">
        <w:rPr>
          <w:rFonts w:ascii="Times New Roman" w:hAnsi="Times New Roman" w:cs="Times New Roman"/>
          <w:sz w:val="24"/>
          <w:szCs w:val="24"/>
        </w:rPr>
        <w:t>SariAyu</w:t>
      </w:r>
      <w:proofErr w:type="spellEnd"/>
      <w:r w:rsidR="00122898">
        <w:rPr>
          <w:rFonts w:ascii="Times New Roman" w:hAnsi="Times New Roman" w:cs="Times New Roman"/>
          <w:sz w:val="24"/>
          <w:szCs w:val="24"/>
        </w:rPr>
        <w:t xml:space="preserve"> Martha </w:t>
      </w:r>
      <w:proofErr w:type="spellStart"/>
      <w:r w:rsidR="00122898">
        <w:rPr>
          <w:rFonts w:ascii="Times New Roman" w:hAnsi="Times New Roman" w:cs="Times New Roman"/>
          <w:sz w:val="24"/>
          <w:szCs w:val="24"/>
        </w:rPr>
        <w:t>Tilaar</w:t>
      </w:r>
      <w:proofErr w:type="spellEnd"/>
      <w:r w:rsidR="00122898">
        <w:rPr>
          <w:rFonts w:ascii="Times New Roman" w:hAnsi="Times New Roman" w:cs="Times New Roman"/>
          <w:sz w:val="24"/>
          <w:szCs w:val="24"/>
        </w:rPr>
        <w:t xml:space="preserve"> pada Gen Z di Surakarta.</w:t>
      </w:r>
    </w:p>
    <w:p w14:paraId="295302C3" w14:textId="394754DA" w:rsidR="0064013A" w:rsidRPr="00A722E2" w:rsidRDefault="00DF515A" w:rsidP="008168F7">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H₃:</w:t>
      </w:r>
      <w:r w:rsidR="00122898">
        <w:rPr>
          <w:rFonts w:ascii="Times New Roman" w:hAnsi="Times New Roman" w:cs="Times New Roman"/>
          <w:sz w:val="24"/>
          <w:szCs w:val="24"/>
        </w:rPr>
        <w:t xml:space="preserve"> </w:t>
      </w:r>
      <w:r w:rsidR="00122898" w:rsidRPr="00122898">
        <w:rPr>
          <w:rFonts w:ascii="Times New Roman" w:hAnsi="Times New Roman" w:cs="Times New Roman"/>
          <w:i/>
          <w:iCs/>
          <w:sz w:val="24"/>
          <w:szCs w:val="24"/>
        </w:rPr>
        <w:t xml:space="preserve">Awareness </w:t>
      </w:r>
      <w:proofErr w:type="spellStart"/>
      <w:r w:rsidR="00122898">
        <w:rPr>
          <w:rFonts w:ascii="Times New Roman" w:hAnsi="Times New Roman" w:cs="Times New Roman"/>
          <w:sz w:val="24"/>
          <w:szCs w:val="24"/>
        </w:rPr>
        <w:t>berpengaruh</w:t>
      </w:r>
      <w:proofErr w:type="spellEnd"/>
      <w:r w:rsidR="00122898">
        <w:rPr>
          <w:rFonts w:ascii="Times New Roman" w:hAnsi="Times New Roman" w:cs="Times New Roman"/>
          <w:sz w:val="24"/>
          <w:szCs w:val="24"/>
        </w:rPr>
        <w:t xml:space="preserve"> </w:t>
      </w:r>
      <w:proofErr w:type="spellStart"/>
      <w:r w:rsidR="00122898">
        <w:rPr>
          <w:rFonts w:ascii="Times New Roman" w:hAnsi="Times New Roman" w:cs="Times New Roman"/>
          <w:sz w:val="24"/>
          <w:szCs w:val="24"/>
        </w:rPr>
        <w:t>signifikan</w:t>
      </w:r>
      <w:proofErr w:type="spellEnd"/>
      <w:r w:rsidR="00122898">
        <w:rPr>
          <w:rFonts w:ascii="Times New Roman" w:hAnsi="Times New Roman" w:cs="Times New Roman"/>
          <w:sz w:val="24"/>
          <w:szCs w:val="24"/>
        </w:rPr>
        <w:t xml:space="preserve"> </w:t>
      </w:r>
      <w:proofErr w:type="spellStart"/>
      <w:r w:rsidR="00122898">
        <w:rPr>
          <w:rFonts w:ascii="Times New Roman" w:hAnsi="Times New Roman" w:cs="Times New Roman"/>
          <w:sz w:val="24"/>
          <w:szCs w:val="24"/>
        </w:rPr>
        <w:t>terhadap</w:t>
      </w:r>
      <w:proofErr w:type="spellEnd"/>
      <w:r w:rsidR="00122898">
        <w:rPr>
          <w:rFonts w:ascii="Times New Roman" w:hAnsi="Times New Roman" w:cs="Times New Roman"/>
          <w:sz w:val="24"/>
          <w:szCs w:val="24"/>
        </w:rPr>
        <w:t xml:space="preserve"> </w:t>
      </w:r>
      <w:r w:rsidR="00122898" w:rsidRPr="00122898">
        <w:rPr>
          <w:rFonts w:ascii="Times New Roman" w:hAnsi="Times New Roman" w:cs="Times New Roman"/>
          <w:i/>
          <w:iCs/>
          <w:sz w:val="24"/>
          <w:szCs w:val="24"/>
        </w:rPr>
        <w:t>Green Purchase Intention</w:t>
      </w:r>
      <w:r w:rsidR="00122898">
        <w:rPr>
          <w:rFonts w:ascii="Times New Roman" w:hAnsi="Times New Roman" w:cs="Times New Roman"/>
          <w:sz w:val="24"/>
          <w:szCs w:val="24"/>
        </w:rPr>
        <w:t xml:space="preserve"> </w:t>
      </w:r>
      <w:proofErr w:type="spellStart"/>
      <w:r w:rsidR="00122898">
        <w:rPr>
          <w:rFonts w:ascii="Times New Roman" w:hAnsi="Times New Roman" w:cs="Times New Roman"/>
          <w:sz w:val="24"/>
          <w:szCs w:val="24"/>
        </w:rPr>
        <w:t>produk</w:t>
      </w:r>
      <w:proofErr w:type="spellEnd"/>
      <w:r w:rsidR="00122898">
        <w:rPr>
          <w:rFonts w:ascii="Times New Roman" w:hAnsi="Times New Roman" w:cs="Times New Roman"/>
          <w:sz w:val="24"/>
          <w:szCs w:val="24"/>
        </w:rPr>
        <w:t xml:space="preserve"> </w:t>
      </w:r>
      <w:proofErr w:type="spellStart"/>
      <w:r w:rsidR="00122898">
        <w:rPr>
          <w:rFonts w:ascii="Times New Roman" w:hAnsi="Times New Roman" w:cs="Times New Roman"/>
          <w:sz w:val="24"/>
          <w:szCs w:val="24"/>
        </w:rPr>
        <w:t>SariAyu</w:t>
      </w:r>
      <w:proofErr w:type="spellEnd"/>
      <w:r w:rsidR="00122898">
        <w:rPr>
          <w:rFonts w:ascii="Times New Roman" w:hAnsi="Times New Roman" w:cs="Times New Roman"/>
          <w:sz w:val="24"/>
          <w:szCs w:val="24"/>
        </w:rPr>
        <w:t xml:space="preserve"> Martha </w:t>
      </w:r>
      <w:proofErr w:type="spellStart"/>
      <w:r w:rsidR="00122898">
        <w:rPr>
          <w:rFonts w:ascii="Times New Roman" w:hAnsi="Times New Roman" w:cs="Times New Roman"/>
          <w:sz w:val="24"/>
          <w:szCs w:val="24"/>
        </w:rPr>
        <w:t>Tilaar</w:t>
      </w:r>
      <w:proofErr w:type="spellEnd"/>
      <w:r w:rsidR="00122898">
        <w:rPr>
          <w:rFonts w:ascii="Times New Roman" w:hAnsi="Times New Roman" w:cs="Times New Roman"/>
          <w:sz w:val="24"/>
          <w:szCs w:val="24"/>
        </w:rPr>
        <w:t xml:space="preserve"> pada Gen Z di Surakarta.</w:t>
      </w:r>
    </w:p>
    <w:p w14:paraId="789DDB59" w14:textId="49E20478" w:rsidR="00665D0E" w:rsidRPr="006D6B36" w:rsidRDefault="00D11636" w:rsidP="00115D74">
      <w:pPr>
        <w:pStyle w:val="ListParagraph"/>
        <w:numPr>
          <w:ilvl w:val="0"/>
          <w:numId w:val="1"/>
        </w:numPr>
        <w:tabs>
          <w:tab w:val="left" w:pos="284"/>
        </w:tabs>
        <w:spacing w:line="480" w:lineRule="auto"/>
        <w:ind w:hanging="720"/>
        <w:jc w:val="both"/>
        <w:rPr>
          <w:rFonts w:ascii="Times New Roman" w:hAnsi="Times New Roman" w:cs="Times New Roman"/>
          <w:b/>
          <w:bCs/>
          <w:sz w:val="24"/>
          <w:szCs w:val="24"/>
        </w:rPr>
      </w:pPr>
      <w:r w:rsidRPr="006D6B36">
        <w:rPr>
          <w:rFonts w:ascii="Times New Roman" w:hAnsi="Times New Roman" w:cs="Times New Roman"/>
          <w:b/>
          <w:bCs/>
          <w:sz w:val="24"/>
          <w:szCs w:val="24"/>
        </w:rPr>
        <w:t xml:space="preserve">Metode </w:t>
      </w:r>
      <w:proofErr w:type="spellStart"/>
      <w:r w:rsidRPr="006D6B36">
        <w:rPr>
          <w:rFonts w:ascii="Times New Roman" w:hAnsi="Times New Roman" w:cs="Times New Roman"/>
          <w:b/>
          <w:bCs/>
          <w:sz w:val="24"/>
          <w:szCs w:val="24"/>
        </w:rPr>
        <w:t>Penelitian</w:t>
      </w:r>
      <w:proofErr w:type="spellEnd"/>
    </w:p>
    <w:p w14:paraId="2CDF7915" w14:textId="325BFE61" w:rsidR="00665D0E" w:rsidRDefault="00F624DC" w:rsidP="00115D74">
      <w:pPr>
        <w:pStyle w:val="ListParagraph"/>
        <w:numPr>
          <w:ilvl w:val="0"/>
          <w:numId w:val="17"/>
        </w:numPr>
        <w:spacing w:line="480" w:lineRule="auto"/>
        <w:ind w:left="567" w:hanging="141"/>
        <w:jc w:val="both"/>
        <w:rPr>
          <w:rFonts w:ascii="Times New Roman" w:hAnsi="Times New Roman" w:cs="Times New Roman"/>
          <w:b/>
          <w:bCs/>
          <w:sz w:val="24"/>
          <w:szCs w:val="24"/>
        </w:rPr>
      </w:pPr>
      <w:r w:rsidRPr="00F624DC">
        <w:rPr>
          <w:rFonts w:ascii="Times New Roman" w:hAnsi="Times New Roman" w:cs="Times New Roman"/>
          <w:b/>
          <w:bCs/>
          <w:sz w:val="24"/>
          <w:szCs w:val="24"/>
        </w:rPr>
        <w:t xml:space="preserve">Lokasi </w:t>
      </w:r>
      <w:proofErr w:type="spellStart"/>
      <w:r w:rsidRPr="00F624DC">
        <w:rPr>
          <w:rFonts w:ascii="Times New Roman" w:hAnsi="Times New Roman" w:cs="Times New Roman"/>
          <w:b/>
          <w:bCs/>
          <w:sz w:val="24"/>
          <w:szCs w:val="24"/>
        </w:rPr>
        <w:t>Penelitian</w:t>
      </w:r>
      <w:proofErr w:type="spellEnd"/>
    </w:p>
    <w:p w14:paraId="280C4A0C" w14:textId="5712ACD4" w:rsidR="00E61479" w:rsidRPr="002D2DF7" w:rsidRDefault="00BD5365" w:rsidP="00115D74">
      <w:pPr>
        <w:pStyle w:val="my-2"/>
        <w:spacing w:line="480" w:lineRule="auto"/>
        <w:ind w:left="567" w:firstLine="567"/>
        <w:jc w:val="both"/>
        <w:rPr>
          <w:spacing w:val="2"/>
        </w:rPr>
      </w:pPr>
      <w:proofErr w:type="spellStart"/>
      <w:r>
        <w:rPr>
          <w:spacing w:val="2"/>
        </w:rPr>
        <w:t>Penelitian</w:t>
      </w:r>
      <w:proofErr w:type="spellEnd"/>
      <w:r>
        <w:rPr>
          <w:spacing w:val="2"/>
        </w:rPr>
        <w:t xml:space="preserve"> </w:t>
      </w:r>
      <w:proofErr w:type="spellStart"/>
      <w:r>
        <w:rPr>
          <w:spacing w:val="2"/>
        </w:rPr>
        <w:t>ini</w:t>
      </w:r>
      <w:proofErr w:type="spellEnd"/>
      <w:r>
        <w:rPr>
          <w:spacing w:val="2"/>
        </w:rPr>
        <w:t xml:space="preserve"> </w:t>
      </w:r>
      <w:proofErr w:type="spellStart"/>
      <w:r>
        <w:rPr>
          <w:spacing w:val="2"/>
        </w:rPr>
        <w:t>dilakukan</w:t>
      </w:r>
      <w:proofErr w:type="spellEnd"/>
      <w:r>
        <w:rPr>
          <w:spacing w:val="2"/>
        </w:rPr>
        <w:t xml:space="preserve"> di Kota Surakarta, </w:t>
      </w:r>
      <w:proofErr w:type="spellStart"/>
      <w:r>
        <w:rPr>
          <w:spacing w:val="2"/>
        </w:rPr>
        <w:t>provinsi</w:t>
      </w:r>
      <w:proofErr w:type="spellEnd"/>
      <w:r>
        <w:rPr>
          <w:spacing w:val="2"/>
        </w:rPr>
        <w:t xml:space="preserve"> Jawa Tengah. Kota Surakarta </w:t>
      </w:r>
      <w:proofErr w:type="spellStart"/>
      <w:r>
        <w:rPr>
          <w:spacing w:val="2"/>
        </w:rPr>
        <w:t>dipilih</w:t>
      </w:r>
      <w:proofErr w:type="spellEnd"/>
      <w:r>
        <w:rPr>
          <w:spacing w:val="2"/>
        </w:rPr>
        <w:t xml:space="preserve"> </w:t>
      </w:r>
      <w:proofErr w:type="spellStart"/>
      <w:r>
        <w:rPr>
          <w:spacing w:val="2"/>
        </w:rPr>
        <w:t>karena</w:t>
      </w:r>
      <w:proofErr w:type="spellEnd"/>
      <w:r>
        <w:rPr>
          <w:spacing w:val="2"/>
        </w:rPr>
        <w:t xml:space="preserve"> </w:t>
      </w:r>
      <w:proofErr w:type="spellStart"/>
      <w:r>
        <w:rPr>
          <w:spacing w:val="2"/>
        </w:rPr>
        <w:t>merupakan</w:t>
      </w:r>
      <w:proofErr w:type="spellEnd"/>
      <w:r>
        <w:rPr>
          <w:spacing w:val="2"/>
        </w:rPr>
        <w:t xml:space="preserve"> wilayah </w:t>
      </w:r>
      <w:proofErr w:type="spellStart"/>
      <w:r>
        <w:rPr>
          <w:spacing w:val="2"/>
        </w:rPr>
        <w:t>dengan</w:t>
      </w:r>
      <w:proofErr w:type="spellEnd"/>
      <w:r>
        <w:rPr>
          <w:spacing w:val="2"/>
        </w:rPr>
        <w:t xml:space="preserve"> </w:t>
      </w:r>
      <w:proofErr w:type="spellStart"/>
      <w:r>
        <w:rPr>
          <w:spacing w:val="2"/>
        </w:rPr>
        <w:t>jumlah</w:t>
      </w:r>
      <w:proofErr w:type="spellEnd"/>
      <w:r>
        <w:rPr>
          <w:spacing w:val="2"/>
        </w:rPr>
        <w:t xml:space="preserve"> </w:t>
      </w:r>
      <w:proofErr w:type="spellStart"/>
      <w:r>
        <w:rPr>
          <w:spacing w:val="2"/>
        </w:rPr>
        <w:t>populasi</w:t>
      </w:r>
      <w:proofErr w:type="spellEnd"/>
      <w:r>
        <w:rPr>
          <w:spacing w:val="2"/>
        </w:rPr>
        <w:t xml:space="preserve"> </w:t>
      </w:r>
      <w:proofErr w:type="spellStart"/>
      <w:r>
        <w:rPr>
          <w:spacing w:val="2"/>
        </w:rPr>
        <w:t>Generasi</w:t>
      </w:r>
      <w:proofErr w:type="spellEnd"/>
      <w:r>
        <w:rPr>
          <w:spacing w:val="2"/>
        </w:rPr>
        <w:t xml:space="preserve"> Z yang </w:t>
      </w:r>
      <w:proofErr w:type="spellStart"/>
      <w:r>
        <w:rPr>
          <w:spacing w:val="2"/>
        </w:rPr>
        <w:t>besar</w:t>
      </w:r>
      <w:proofErr w:type="spellEnd"/>
      <w:r>
        <w:rPr>
          <w:spacing w:val="2"/>
        </w:rPr>
        <w:t xml:space="preserve">, </w:t>
      </w:r>
      <w:proofErr w:type="spellStart"/>
      <w:r>
        <w:rPr>
          <w:spacing w:val="2"/>
        </w:rPr>
        <w:t>tingkat</w:t>
      </w:r>
      <w:proofErr w:type="spellEnd"/>
      <w:r>
        <w:rPr>
          <w:spacing w:val="2"/>
        </w:rPr>
        <w:t xml:space="preserve"> </w:t>
      </w:r>
      <w:proofErr w:type="spellStart"/>
      <w:r>
        <w:rPr>
          <w:spacing w:val="2"/>
        </w:rPr>
        <w:t>penggunaan</w:t>
      </w:r>
      <w:proofErr w:type="spellEnd"/>
      <w:r>
        <w:rPr>
          <w:spacing w:val="2"/>
        </w:rPr>
        <w:t xml:space="preserve"> </w:t>
      </w:r>
      <w:proofErr w:type="spellStart"/>
      <w:r>
        <w:rPr>
          <w:spacing w:val="2"/>
        </w:rPr>
        <w:t>produk</w:t>
      </w:r>
      <w:proofErr w:type="spellEnd"/>
      <w:r>
        <w:rPr>
          <w:spacing w:val="2"/>
        </w:rPr>
        <w:t xml:space="preserve"> </w:t>
      </w:r>
      <w:proofErr w:type="spellStart"/>
      <w:r>
        <w:rPr>
          <w:spacing w:val="2"/>
        </w:rPr>
        <w:t>kecantikan</w:t>
      </w:r>
      <w:proofErr w:type="spellEnd"/>
      <w:r>
        <w:rPr>
          <w:spacing w:val="2"/>
        </w:rPr>
        <w:t xml:space="preserve"> dan </w:t>
      </w:r>
      <w:proofErr w:type="spellStart"/>
      <w:r>
        <w:rPr>
          <w:spacing w:val="2"/>
        </w:rPr>
        <w:t>perawatan</w:t>
      </w:r>
      <w:proofErr w:type="spellEnd"/>
      <w:r>
        <w:rPr>
          <w:spacing w:val="2"/>
        </w:rPr>
        <w:t xml:space="preserve"> </w:t>
      </w:r>
      <w:proofErr w:type="spellStart"/>
      <w:r>
        <w:rPr>
          <w:spacing w:val="2"/>
        </w:rPr>
        <w:t>tubuh</w:t>
      </w:r>
      <w:proofErr w:type="spellEnd"/>
      <w:r>
        <w:rPr>
          <w:spacing w:val="2"/>
        </w:rPr>
        <w:t xml:space="preserve"> yang </w:t>
      </w:r>
      <w:proofErr w:type="spellStart"/>
      <w:r>
        <w:rPr>
          <w:spacing w:val="2"/>
        </w:rPr>
        <w:t>tinggi</w:t>
      </w:r>
      <w:proofErr w:type="spellEnd"/>
      <w:r>
        <w:rPr>
          <w:spacing w:val="2"/>
        </w:rPr>
        <w:t xml:space="preserve">, </w:t>
      </w:r>
      <w:proofErr w:type="spellStart"/>
      <w:r>
        <w:rPr>
          <w:spacing w:val="2"/>
        </w:rPr>
        <w:t>serta</w:t>
      </w:r>
      <w:proofErr w:type="spellEnd"/>
      <w:r>
        <w:rPr>
          <w:spacing w:val="2"/>
        </w:rPr>
        <w:t xml:space="preserve"> </w:t>
      </w:r>
      <w:proofErr w:type="spellStart"/>
      <w:r>
        <w:rPr>
          <w:spacing w:val="2"/>
        </w:rPr>
        <w:t>kesadaran</w:t>
      </w:r>
      <w:proofErr w:type="spellEnd"/>
      <w:r>
        <w:rPr>
          <w:spacing w:val="2"/>
        </w:rPr>
        <w:t xml:space="preserve"> </w:t>
      </w:r>
      <w:proofErr w:type="spellStart"/>
      <w:r>
        <w:rPr>
          <w:spacing w:val="2"/>
        </w:rPr>
        <w:t>terhadap</w:t>
      </w:r>
      <w:proofErr w:type="spellEnd"/>
      <w:r>
        <w:rPr>
          <w:spacing w:val="2"/>
        </w:rPr>
        <w:t xml:space="preserve"> </w:t>
      </w:r>
      <w:proofErr w:type="spellStart"/>
      <w:r>
        <w:rPr>
          <w:spacing w:val="2"/>
        </w:rPr>
        <w:t>isu</w:t>
      </w:r>
      <w:proofErr w:type="spellEnd"/>
      <w:r>
        <w:rPr>
          <w:spacing w:val="2"/>
        </w:rPr>
        <w:t xml:space="preserve"> </w:t>
      </w:r>
      <w:proofErr w:type="spellStart"/>
      <w:r>
        <w:rPr>
          <w:spacing w:val="2"/>
        </w:rPr>
        <w:t>lingkungan</w:t>
      </w:r>
      <w:proofErr w:type="spellEnd"/>
      <w:r>
        <w:rPr>
          <w:spacing w:val="2"/>
        </w:rPr>
        <w:t xml:space="preserve"> yang </w:t>
      </w:r>
      <w:proofErr w:type="spellStart"/>
      <w:r>
        <w:rPr>
          <w:spacing w:val="2"/>
        </w:rPr>
        <w:t>mulai</w:t>
      </w:r>
      <w:proofErr w:type="spellEnd"/>
      <w:r>
        <w:rPr>
          <w:spacing w:val="2"/>
        </w:rPr>
        <w:t xml:space="preserve"> </w:t>
      </w:r>
      <w:proofErr w:type="spellStart"/>
      <w:r>
        <w:rPr>
          <w:spacing w:val="2"/>
        </w:rPr>
        <w:t>tumbuh</w:t>
      </w:r>
      <w:proofErr w:type="spellEnd"/>
      <w:r>
        <w:rPr>
          <w:spacing w:val="2"/>
        </w:rPr>
        <w:t xml:space="preserve"> di </w:t>
      </w:r>
      <w:proofErr w:type="spellStart"/>
      <w:r>
        <w:rPr>
          <w:spacing w:val="2"/>
        </w:rPr>
        <w:t>kalangan</w:t>
      </w:r>
      <w:proofErr w:type="spellEnd"/>
      <w:r>
        <w:rPr>
          <w:spacing w:val="2"/>
        </w:rPr>
        <w:t xml:space="preserve"> </w:t>
      </w:r>
      <w:proofErr w:type="spellStart"/>
      <w:r>
        <w:rPr>
          <w:spacing w:val="2"/>
        </w:rPr>
        <w:t>generasi</w:t>
      </w:r>
      <w:proofErr w:type="spellEnd"/>
      <w:r>
        <w:rPr>
          <w:spacing w:val="2"/>
        </w:rPr>
        <w:t xml:space="preserve"> </w:t>
      </w:r>
      <w:proofErr w:type="spellStart"/>
      <w:r>
        <w:rPr>
          <w:spacing w:val="2"/>
        </w:rPr>
        <w:t>muda</w:t>
      </w:r>
      <w:proofErr w:type="spellEnd"/>
      <w:r>
        <w:rPr>
          <w:spacing w:val="2"/>
        </w:rPr>
        <w:t xml:space="preserve">. </w:t>
      </w:r>
      <w:proofErr w:type="spellStart"/>
      <w:r>
        <w:rPr>
          <w:spacing w:val="2"/>
        </w:rPr>
        <w:t>Pengumpulan</w:t>
      </w:r>
      <w:proofErr w:type="spellEnd"/>
      <w:r>
        <w:rPr>
          <w:spacing w:val="2"/>
        </w:rPr>
        <w:t xml:space="preserve"> data </w:t>
      </w:r>
      <w:proofErr w:type="spellStart"/>
      <w:r>
        <w:rPr>
          <w:spacing w:val="2"/>
        </w:rPr>
        <w:t>dilakukan</w:t>
      </w:r>
      <w:proofErr w:type="spellEnd"/>
      <w:r>
        <w:rPr>
          <w:spacing w:val="2"/>
        </w:rPr>
        <w:t xml:space="preserve"> </w:t>
      </w:r>
      <w:proofErr w:type="spellStart"/>
      <w:r>
        <w:rPr>
          <w:spacing w:val="2"/>
        </w:rPr>
        <w:t>melalui</w:t>
      </w:r>
      <w:proofErr w:type="spellEnd"/>
      <w:r>
        <w:rPr>
          <w:spacing w:val="2"/>
        </w:rPr>
        <w:t xml:space="preserve"> media daring (online) </w:t>
      </w:r>
      <w:proofErr w:type="spellStart"/>
      <w:r>
        <w:rPr>
          <w:spacing w:val="2"/>
        </w:rPr>
        <w:t>dengan</w:t>
      </w:r>
      <w:proofErr w:type="spellEnd"/>
      <w:r>
        <w:rPr>
          <w:spacing w:val="2"/>
        </w:rPr>
        <w:t xml:space="preserve"> </w:t>
      </w:r>
      <w:proofErr w:type="spellStart"/>
      <w:r>
        <w:rPr>
          <w:spacing w:val="2"/>
        </w:rPr>
        <w:t>responden</w:t>
      </w:r>
      <w:proofErr w:type="spellEnd"/>
      <w:r>
        <w:rPr>
          <w:spacing w:val="2"/>
        </w:rPr>
        <w:t xml:space="preserve"> yang </w:t>
      </w:r>
      <w:proofErr w:type="spellStart"/>
      <w:r>
        <w:rPr>
          <w:spacing w:val="2"/>
        </w:rPr>
        <w:t>tinggal</w:t>
      </w:r>
      <w:proofErr w:type="spellEnd"/>
      <w:r>
        <w:rPr>
          <w:spacing w:val="2"/>
        </w:rPr>
        <w:t xml:space="preserve"> </w:t>
      </w:r>
      <w:proofErr w:type="spellStart"/>
      <w:r>
        <w:rPr>
          <w:spacing w:val="2"/>
        </w:rPr>
        <w:t>atau</w:t>
      </w:r>
      <w:proofErr w:type="spellEnd"/>
      <w:r>
        <w:rPr>
          <w:spacing w:val="2"/>
        </w:rPr>
        <w:t xml:space="preserve"> </w:t>
      </w:r>
      <w:proofErr w:type="spellStart"/>
      <w:r>
        <w:rPr>
          <w:spacing w:val="2"/>
        </w:rPr>
        <w:t>beraktivitas</w:t>
      </w:r>
      <w:proofErr w:type="spellEnd"/>
      <w:r>
        <w:rPr>
          <w:spacing w:val="2"/>
        </w:rPr>
        <w:t xml:space="preserve"> di Surakarta.</w:t>
      </w:r>
    </w:p>
    <w:p w14:paraId="1CFA4428" w14:textId="6D866CF8" w:rsidR="00F53B43" w:rsidRPr="001129DB" w:rsidRDefault="00F624DC" w:rsidP="0002021F">
      <w:pPr>
        <w:pStyle w:val="ListParagraph"/>
        <w:numPr>
          <w:ilvl w:val="0"/>
          <w:numId w:val="17"/>
        </w:numPr>
        <w:spacing w:line="480" w:lineRule="auto"/>
        <w:jc w:val="both"/>
        <w:rPr>
          <w:rFonts w:ascii="Times New Roman" w:hAnsi="Times New Roman" w:cs="Times New Roman"/>
          <w:b/>
          <w:bCs/>
          <w:sz w:val="24"/>
          <w:szCs w:val="24"/>
        </w:rPr>
      </w:pPr>
      <w:r w:rsidRPr="00F624DC">
        <w:rPr>
          <w:rFonts w:ascii="Times New Roman" w:hAnsi="Times New Roman" w:cs="Times New Roman"/>
          <w:b/>
          <w:bCs/>
          <w:sz w:val="24"/>
          <w:szCs w:val="24"/>
        </w:rPr>
        <w:t xml:space="preserve">Desain </w:t>
      </w:r>
      <w:proofErr w:type="spellStart"/>
      <w:r w:rsidRPr="00F624DC">
        <w:rPr>
          <w:rFonts w:ascii="Times New Roman" w:hAnsi="Times New Roman" w:cs="Times New Roman"/>
          <w:b/>
          <w:bCs/>
          <w:sz w:val="24"/>
          <w:szCs w:val="24"/>
        </w:rPr>
        <w:t>Penelitian</w:t>
      </w:r>
      <w:proofErr w:type="spellEnd"/>
    </w:p>
    <w:p w14:paraId="0D9DE78F" w14:textId="027D1431" w:rsidR="00F53B43" w:rsidRDefault="00F53B43" w:rsidP="006D6B36">
      <w:pPr>
        <w:spacing w:line="480" w:lineRule="auto"/>
        <w:ind w:left="720" w:firstLine="720"/>
        <w:jc w:val="both"/>
        <w:rPr>
          <w:rFonts w:ascii="Times New Roman" w:hAnsi="Times New Roman" w:cs="Times New Roman"/>
          <w:sz w:val="24"/>
          <w:szCs w:val="24"/>
        </w:rPr>
      </w:pPr>
      <w:r w:rsidRPr="00F53B43">
        <w:rPr>
          <w:rFonts w:ascii="Times New Roman" w:hAnsi="Times New Roman" w:cs="Times New Roman"/>
          <w:sz w:val="24"/>
          <w:szCs w:val="24"/>
        </w:rPr>
        <w:t xml:space="preserve">Desain </w:t>
      </w:r>
      <w:proofErr w:type="spellStart"/>
      <w:r w:rsidRPr="00F53B43">
        <w:rPr>
          <w:rFonts w:ascii="Times New Roman" w:hAnsi="Times New Roman" w:cs="Times New Roman"/>
          <w:sz w:val="24"/>
          <w:szCs w:val="24"/>
        </w:rPr>
        <w:t>penelitian</w:t>
      </w:r>
      <w:proofErr w:type="spellEnd"/>
      <w:r w:rsidRPr="00F53B43">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proses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001129DB">
        <w:rPr>
          <w:rFonts w:ascii="Times New Roman" w:hAnsi="Times New Roman" w:cs="Times New Roman"/>
          <w:sz w:val="24"/>
          <w:szCs w:val="24"/>
        </w:rPr>
        <w:t>mengumpulkan</w:t>
      </w:r>
      <w:proofErr w:type="spellEnd"/>
      <w:r w:rsidR="001129DB">
        <w:rPr>
          <w:rFonts w:ascii="Times New Roman" w:hAnsi="Times New Roman" w:cs="Times New Roman"/>
          <w:sz w:val="24"/>
          <w:szCs w:val="24"/>
        </w:rPr>
        <w:t xml:space="preserve"> dan </w:t>
      </w:r>
      <w:proofErr w:type="spellStart"/>
      <w:r w:rsidR="001129DB">
        <w:rPr>
          <w:rFonts w:ascii="Times New Roman" w:hAnsi="Times New Roman" w:cs="Times New Roman"/>
          <w:sz w:val="24"/>
          <w:szCs w:val="24"/>
        </w:rPr>
        <w:t>menganalisis</w:t>
      </w:r>
      <w:proofErr w:type="spellEnd"/>
      <w:r w:rsidR="001129DB">
        <w:rPr>
          <w:rFonts w:ascii="Times New Roman" w:hAnsi="Times New Roman" w:cs="Times New Roman"/>
          <w:sz w:val="24"/>
          <w:szCs w:val="24"/>
        </w:rPr>
        <w:t xml:space="preserve"> data.</w:t>
      </w:r>
    </w:p>
    <w:p w14:paraId="137C40BE" w14:textId="709DB333" w:rsidR="00082FAB" w:rsidRDefault="00082FAB" w:rsidP="00F53B43">
      <w:pPr>
        <w:spacing w:line="480" w:lineRule="auto"/>
        <w:ind w:left="360"/>
        <w:jc w:val="both"/>
        <w:rPr>
          <w:rFonts w:ascii="Times New Roman" w:hAnsi="Times New Roman" w:cs="Times New Roman"/>
          <w:sz w:val="24"/>
          <w:szCs w:val="24"/>
        </w:rPr>
      </w:pPr>
    </w:p>
    <w:p w14:paraId="6CF0ACDA" w14:textId="682414D0" w:rsidR="0064013A" w:rsidRDefault="0064013A" w:rsidP="00F53B43">
      <w:pPr>
        <w:spacing w:line="480" w:lineRule="auto"/>
        <w:ind w:left="360"/>
        <w:jc w:val="both"/>
        <w:rPr>
          <w:rFonts w:ascii="Times New Roman" w:hAnsi="Times New Roman" w:cs="Times New Roman"/>
          <w:sz w:val="24"/>
          <w:szCs w:val="24"/>
        </w:rPr>
      </w:pPr>
    </w:p>
    <w:p w14:paraId="4B3F65E0" w14:textId="5A3414F2" w:rsidR="0064013A" w:rsidRDefault="0064013A" w:rsidP="00F53B43">
      <w:pPr>
        <w:spacing w:line="480" w:lineRule="auto"/>
        <w:ind w:left="360"/>
        <w:jc w:val="both"/>
        <w:rPr>
          <w:rFonts w:ascii="Times New Roman" w:hAnsi="Times New Roman" w:cs="Times New Roman"/>
          <w:sz w:val="24"/>
          <w:szCs w:val="24"/>
        </w:rPr>
      </w:pPr>
    </w:p>
    <w:p w14:paraId="1B146833" w14:textId="78EE2FA9" w:rsidR="0064013A" w:rsidRDefault="0064013A" w:rsidP="00F53B43">
      <w:pPr>
        <w:spacing w:line="480" w:lineRule="auto"/>
        <w:ind w:left="360"/>
        <w:jc w:val="both"/>
        <w:rPr>
          <w:rFonts w:ascii="Times New Roman" w:hAnsi="Times New Roman" w:cs="Times New Roman"/>
          <w:sz w:val="24"/>
          <w:szCs w:val="24"/>
        </w:rPr>
      </w:pPr>
    </w:p>
    <w:p w14:paraId="64A75D01" w14:textId="03A7DDE3" w:rsidR="0064013A" w:rsidRDefault="0064013A" w:rsidP="00F53B43">
      <w:pPr>
        <w:spacing w:line="480" w:lineRule="auto"/>
        <w:ind w:left="360"/>
        <w:jc w:val="both"/>
        <w:rPr>
          <w:rFonts w:ascii="Times New Roman" w:hAnsi="Times New Roman" w:cs="Times New Roman"/>
          <w:sz w:val="24"/>
          <w:szCs w:val="24"/>
        </w:rPr>
      </w:pPr>
    </w:p>
    <w:p w14:paraId="3874974E" w14:textId="77777777" w:rsidR="00082FAB" w:rsidRPr="00F53B43" w:rsidRDefault="00082FAB" w:rsidP="00CB629E">
      <w:pPr>
        <w:spacing w:line="480" w:lineRule="auto"/>
        <w:jc w:val="both"/>
        <w:rPr>
          <w:rFonts w:ascii="Times New Roman" w:hAnsi="Times New Roman" w:cs="Times New Roman"/>
          <w:sz w:val="24"/>
          <w:szCs w:val="24"/>
        </w:rPr>
      </w:pPr>
    </w:p>
    <w:p w14:paraId="63F8AD3C" w14:textId="264212CB" w:rsidR="00E61479" w:rsidRDefault="007500DA" w:rsidP="00E61479">
      <w:pPr>
        <w:widowControl w:val="0"/>
        <w:autoSpaceDE w:val="0"/>
        <w:autoSpaceDN w:val="0"/>
        <w:adjustRightInd w:val="0"/>
        <w:spacing w:after="0" w:line="480" w:lineRule="auto"/>
        <w:jc w:val="both"/>
        <w:rPr>
          <w:rFonts w:ascii="Times New Roman" w:eastAsia="Times New Roman" w:hAnsi="Times New Roman"/>
          <w:bCs/>
          <w:sz w:val="24"/>
          <w:szCs w:val="24"/>
          <w:lang w:val="en-US"/>
        </w:rPr>
      </w:pPr>
      <w:r>
        <w:rPr>
          <w:noProof/>
        </w:rPr>
        <w:lastRenderedPageBreak/>
        <mc:AlternateContent>
          <mc:Choice Requires="wps">
            <w:drawing>
              <wp:anchor distT="0" distB="0" distL="114300" distR="114300" simplePos="0" relativeHeight="251689984" behindDoc="0" locked="0" layoutInCell="1" allowOverlap="1" wp14:anchorId="39C374FA" wp14:editId="39687B52">
                <wp:simplePos x="0" y="0"/>
                <wp:positionH relativeFrom="column">
                  <wp:posOffset>1330180</wp:posOffset>
                </wp:positionH>
                <wp:positionV relativeFrom="paragraph">
                  <wp:posOffset>12518</wp:posOffset>
                </wp:positionV>
                <wp:extent cx="1681480" cy="757341"/>
                <wp:effectExtent l="0" t="0" r="33020" b="6223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81480" cy="757341"/>
                        </a:xfrm>
                        <a:prstGeom prst="rect">
                          <a:avLst/>
                        </a:prstGeom>
                        <a:gradFill rotWithShape="0">
                          <a:gsLst>
                            <a:gs pos="0">
                              <a:srgbClr val="FFFFFF"/>
                            </a:gs>
                            <a:gs pos="100000">
                              <a:srgbClr val="FFFFFF"/>
                            </a:gs>
                          </a:gsLst>
                          <a:lin ang="5400000" scaled="1"/>
                        </a:gradFill>
                        <a:ln w="12700">
                          <a:solidFill>
                            <a:srgbClr val="000000"/>
                          </a:solidFill>
                          <a:miter lim="800000"/>
                          <a:headEnd/>
                          <a:tailEnd/>
                        </a:ln>
                        <a:effectLst>
                          <a:outerShdw dist="28398" dir="3806097" algn="ctr" rotWithShape="0">
                            <a:srgbClr val="974706">
                              <a:alpha val="50000"/>
                            </a:srgbClr>
                          </a:outerShdw>
                        </a:effectLst>
                      </wps:spPr>
                      <wps:txbx>
                        <w:txbxContent>
                          <w:p w14:paraId="700A6972" w14:textId="75C102D6" w:rsidR="00E61479" w:rsidRPr="007F143C" w:rsidRDefault="007F143C" w:rsidP="007F143C">
                            <w:pPr>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Pada </w:t>
                            </w:r>
                            <w:proofErr w:type="spellStart"/>
                            <w:r>
                              <w:rPr>
                                <w:rFonts w:ascii="Times New Roman" w:hAnsi="Times New Roman"/>
                                <w:color w:val="000000" w:themeColor="text1"/>
                                <w:sz w:val="20"/>
                                <w:szCs w:val="20"/>
                              </w:rPr>
                              <w:t>k</w:t>
                            </w:r>
                            <w:r w:rsidR="00344670" w:rsidRPr="007F143C">
                              <w:rPr>
                                <w:rFonts w:ascii="Times New Roman" w:hAnsi="Times New Roman"/>
                                <w:color w:val="000000" w:themeColor="text1"/>
                                <w:sz w:val="20"/>
                                <w:szCs w:val="20"/>
                              </w:rPr>
                              <w:t>onsumen</w:t>
                            </w:r>
                            <w:proofErr w:type="spellEnd"/>
                            <w:r w:rsidR="00344670" w:rsidRPr="007F143C">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Gen Z </w:t>
                            </w:r>
                            <w:proofErr w:type="spellStart"/>
                            <w:r w:rsidR="00344670" w:rsidRPr="007F143C">
                              <w:rPr>
                                <w:rFonts w:ascii="Times New Roman" w:hAnsi="Times New Roman"/>
                                <w:color w:val="000000" w:themeColor="text1"/>
                                <w:sz w:val="20"/>
                                <w:szCs w:val="20"/>
                              </w:rPr>
                              <w:t>Produk</w:t>
                            </w:r>
                            <w:proofErr w:type="spellEnd"/>
                            <w:r w:rsidR="00344670" w:rsidRPr="007F143C">
                              <w:rPr>
                                <w:rFonts w:ascii="Times New Roman" w:hAnsi="Times New Roman"/>
                                <w:color w:val="000000" w:themeColor="text1"/>
                                <w:sz w:val="20"/>
                                <w:szCs w:val="20"/>
                              </w:rPr>
                              <w:t xml:space="preserve"> </w:t>
                            </w:r>
                            <w:proofErr w:type="spellStart"/>
                            <w:r w:rsidR="00344670" w:rsidRPr="007F143C">
                              <w:rPr>
                                <w:rFonts w:ascii="Times New Roman" w:hAnsi="Times New Roman"/>
                                <w:color w:val="000000" w:themeColor="text1"/>
                                <w:sz w:val="20"/>
                                <w:szCs w:val="20"/>
                              </w:rPr>
                              <w:t>SariAyu</w:t>
                            </w:r>
                            <w:proofErr w:type="spellEnd"/>
                            <w:r w:rsidR="00344670" w:rsidRPr="007F143C">
                              <w:rPr>
                                <w:rFonts w:ascii="Times New Roman" w:hAnsi="Times New Roman"/>
                                <w:color w:val="000000" w:themeColor="text1"/>
                                <w:sz w:val="20"/>
                                <w:szCs w:val="20"/>
                              </w:rPr>
                              <w:t xml:space="preserve"> Martha </w:t>
                            </w:r>
                            <w:proofErr w:type="spellStart"/>
                            <w:r w:rsidR="00344670" w:rsidRPr="007F143C">
                              <w:rPr>
                                <w:rFonts w:ascii="Times New Roman" w:hAnsi="Times New Roman"/>
                                <w:color w:val="000000" w:themeColor="text1"/>
                                <w:sz w:val="20"/>
                                <w:szCs w:val="20"/>
                              </w:rPr>
                              <w:t>Tilaar</w:t>
                            </w:r>
                            <w:proofErr w:type="spellEnd"/>
                            <w:r w:rsidR="00344670" w:rsidRPr="007F143C">
                              <w:rPr>
                                <w:rFonts w:ascii="Times New Roman" w:hAnsi="Times New Roman"/>
                                <w:color w:val="000000" w:themeColor="text1"/>
                                <w:sz w:val="20"/>
                                <w:szCs w:val="20"/>
                              </w:rPr>
                              <w:t xml:space="preserve"> </w:t>
                            </w:r>
                            <w:r w:rsidR="007500DA" w:rsidRPr="007F143C">
                              <w:rPr>
                                <w:rFonts w:ascii="Times New Roman" w:hAnsi="Times New Roman"/>
                                <w:color w:val="000000" w:themeColor="text1"/>
                                <w:sz w:val="20"/>
                                <w:szCs w:val="20"/>
                              </w:rPr>
                              <w:t xml:space="preserve">di Surakarta </w:t>
                            </w:r>
                            <w:proofErr w:type="spellStart"/>
                            <w:r w:rsidR="007500DA" w:rsidRPr="007F143C">
                              <w:rPr>
                                <w:rFonts w:ascii="Times New Roman" w:hAnsi="Times New Roman"/>
                                <w:color w:val="000000" w:themeColor="text1"/>
                                <w:sz w:val="20"/>
                                <w:szCs w:val="20"/>
                              </w:rPr>
                              <w:t>populasi</w:t>
                            </w:r>
                            <w:proofErr w:type="spellEnd"/>
                            <w:r w:rsidR="007500DA" w:rsidRPr="007F143C">
                              <w:rPr>
                                <w:rFonts w:ascii="Times New Roman" w:hAnsi="Times New Roman"/>
                                <w:color w:val="000000" w:themeColor="text1"/>
                                <w:sz w:val="20"/>
                                <w:szCs w:val="20"/>
                              </w:rPr>
                              <w:t xml:space="preserve"> </w:t>
                            </w:r>
                            <w:proofErr w:type="spellStart"/>
                            <w:r w:rsidR="007500DA" w:rsidRPr="007F143C">
                              <w:rPr>
                                <w:rFonts w:ascii="Times New Roman" w:hAnsi="Times New Roman"/>
                                <w:color w:val="000000" w:themeColor="text1"/>
                                <w:sz w:val="20"/>
                                <w:szCs w:val="20"/>
                              </w:rPr>
                              <w:t>tidak</w:t>
                            </w:r>
                            <w:proofErr w:type="spellEnd"/>
                            <w:r w:rsidR="007500DA" w:rsidRPr="007F143C">
                              <w:rPr>
                                <w:rFonts w:ascii="Times New Roman" w:hAnsi="Times New Roman"/>
                                <w:color w:val="000000" w:themeColor="text1"/>
                                <w:sz w:val="20"/>
                                <w:szCs w:val="20"/>
                              </w:rPr>
                              <w:t xml:space="preserve"> </w:t>
                            </w:r>
                            <w:proofErr w:type="spellStart"/>
                            <w:r w:rsidR="007500DA" w:rsidRPr="007F143C">
                              <w:rPr>
                                <w:rFonts w:ascii="Times New Roman" w:hAnsi="Times New Roman"/>
                                <w:color w:val="000000" w:themeColor="text1"/>
                                <w:sz w:val="20"/>
                                <w:szCs w:val="20"/>
                              </w:rPr>
                              <w:t>diketahui</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C374FA" id="_x0000_t202" coordsize="21600,21600" o:spt="202" path="m,l,21600r21600,l21600,xe">
                <v:stroke joinstyle="miter"/>
                <v:path gradientshapeok="t" o:connecttype="rect"/>
              </v:shapetype>
              <v:shape id="Text Box 181" o:spid="_x0000_s1030" type="#_x0000_t202" style="position:absolute;left:0;text-align:left;margin-left:104.75pt;margin-top:1pt;width:132.4pt;height:5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" strokeweight="1pt">
                <v:fill focus="100%" type="gradient"/>
                <v:shadow on="t" color="#974706" opacity=".5" offset="1pt"/>
                <v:path arrowok="t"/>
                <v:textbox>
                  <w:txbxContent>
                    <w:p w14:paraId="700A6972" w14:textId="75C102D6" w:rsidR="00E61479" w:rsidRPr="007F143C" w:rsidRDefault="007F143C" w:rsidP="007F143C">
                      <w:pPr>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Pada </w:t>
                      </w:r>
                      <w:proofErr w:type="spellStart"/>
                      <w:r>
                        <w:rPr>
                          <w:rFonts w:ascii="Times New Roman" w:hAnsi="Times New Roman"/>
                          <w:color w:val="000000" w:themeColor="text1"/>
                          <w:sz w:val="20"/>
                          <w:szCs w:val="20"/>
                        </w:rPr>
                        <w:t>k</w:t>
                      </w:r>
                      <w:r w:rsidR="00344670" w:rsidRPr="007F143C">
                        <w:rPr>
                          <w:rFonts w:ascii="Times New Roman" w:hAnsi="Times New Roman"/>
                          <w:color w:val="000000" w:themeColor="text1"/>
                          <w:sz w:val="20"/>
                          <w:szCs w:val="20"/>
                        </w:rPr>
                        <w:t>onsumen</w:t>
                      </w:r>
                      <w:proofErr w:type="spellEnd"/>
                      <w:r w:rsidR="00344670" w:rsidRPr="007F143C">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Gen Z </w:t>
                      </w:r>
                      <w:proofErr w:type="spellStart"/>
                      <w:r w:rsidR="00344670" w:rsidRPr="007F143C">
                        <w:rPr>
                          <w:rFonts w:ascii="Times New Roman" w:hAnsi="Times New Roman"/>
                          <w:color w:val="000000" w:themeColor="text1"/>
                          <w:sz w:val="20"/>
                          <w:szCs w:val="20"/>
                        </w:rPr>
                        <w:t>Produk</w:t>
                      </w:r>
                      <w:proofErr w:type="spellEnd"/>
                      <w:r w:rsidR="00344670" w:rsidRPr="007F143C">
                        <w:rPr>
                          <w:rFonts w:ascii="Times New Roman" w:hAnsi="Times New Roman"/>
                          <w:color w:val="000000" w:themeColor="text1"/>
                          <w:sz w:val="20"/>
                          <w:szCs w:val="20"/>
                        </w:rPr>
                        <w:t xml:space="preserve"> </w:t>
                      </w:r>
                      <w:proofErr w:type="spellStart"/>
                      <w:r w:rsidR="00344670" w:rsidRPr="007F143C">
                        <w:rPr>
                          <w:rFonts w:ascii="Times New Roman" w:hAnsi="Times New Roman"/>
                          <w:color w:val="000000" w:themeColor="text1"/>
                          <w:sz w:val="20"/>
                          <w:szCs w:val="20"/>
                        </w:rPr>
                        <w:t>SariAyu</w:t>
                      </w:r>
                      <w:proofErr w:type="spellEnd"/>
                      <w:r w:rsidR="00344670" w:rsidRPr="007F143C">
                        <w:rPr>
                          <w:rFonts w:ascii="Times New Roman" w:hAnsi="Times New Roman"/>
                          <w:color w:val="000000" w:themeColor="text1"/>
                          <w:sz w:val="20"/>
                          <w:szCs w:val="20"/>
                        </w:rPr>
                        <w:t xml:space="preserve"> Martha </w:t>
                      </w:r>
                      <w:proofErr w:type="spellStart"/>
                      <w:r w:rsidR="00344670" w:rsidRPr="007F143C">
                        <w:rPr>
                          <w:rFonts w:ascii="Times New Roman" w:hAnsi="Times New Roman"/>
                          <w:color w:val="000000" w:themeColor="text1"/>
                          <w:sz w:val="20"/>
                          <w:szCs w:val="20"/>
                        </w:rPr>
                        <w:t>Tilaar</w:t>
                      </w:r>
                      <w:proofErr w:type="spellEnd"/>
                      <w:r w:rsidR="00344670" w:rsidRPr="007F143C">
                        <w:rPr>
                          <w:rFonts w:ascii="Times New Roman" w:hAnsi="Times New Roman"/>
                          <w:color w:val="000000" w:themeColor="text1"/>
                          <w:sz w:val="20"/>
                          <w:szCs w:val="20"/>
                        </w:rPr>
                        <w:t xml:space="preserve"> </w:t>
                      </w:r>
                      <w:r w:rsidR="007500DA" w:rsidRPr="007F143C">
                        <w:rPr>
                          <w:rFonts w:ascii="Times New Roman" w:hAnsi="Times New Roman"/>
                          <w:color w:val="000000" w:themeColor="text1"/>
                          <w:sz w:val="20"/>
                          <w:szCs w:val="20"/>
                        </w:rPr>
                        <w:t xml:space="preserve">di Surakarta </w:t>
                      </w:r>
                      <w:proofErr w:type="spellStart"/>
                      <w:r w:rsidR="007500DA" w:rsidRPr="007F143C">
                        <w:rPr>
                          <w:rFonts w:ascii="Times New Roman" w:hAnsi="Times New Roman"/>
                          <w:color w:val="000000" w:themeColor="text1"/>
                          <w:sz w:val="20"/>
                          <w:szCs w:val="20"/>
                        </w:rPr>
                        <w:t>populasi</w:t>
                      </w:r>
                      <w:proofErr w:type="spellEnd"/>
                      <w:r w:rsidR="007500DA" w:rsidRPr="007F143C">
                        <w:rPr>
                          <w:rFonts w:ascii="Times New Roman" w:hAnsi="Times New Roman"/>
                          <w:color w:val="000000" w:themeColor="text1"/>
                          <w:sz w:val="20"/>
                          <w:szCs w:val="20"/>
                        </w:rPr>
                        <w:t xml:space="preserve"> </w:t>
                      </w:r>
                      <w:proofErr w:type="spellStart"/>
                      <w:r w:rsidR="007500DA" w:rsidRPr="007F143C">
                        <w:rPr>
                          <w:rFonts w:ascii="Times New Roman" w:hAnsi="Times New Roman"/>
                          <w:color w:val="000000" w:themeColor="text1"/>
                          <w:sz w:val="20"/>
                          <w:szCs w:val="20"/>
                        </w:rPr>
                        <w:t>tidak</w:t>
                      </w:r>
                      <w:proofErr w:type="spellEnd"/>
                      <w:r w:rsidR="007500DA" w:rsidRPr="007F143C">
                        <w:rPr>
                          <w:rFonts w:ascii="Times New Roman" w:hAnsi="Times New Roman"/>
                          <w:color w:val="000000" w:themeColor="text1"/>
                          <w:sz w:val="20"/>
                          <w:szCs w:val="20"/>
                        </w:rPr>
                        <w:t xml:space="preserve"> </w:t>
                      </w:r>
                      <w:proofErr w:type="spellStart"/>
                      <w:r w:rsidR="007500DA" w:rsidRPr="007F143C">
                        <w:rPr>
                          <w:rFonts w:ascii="Times New Roman" w:hAnsi="Times New Roman"/>
                          <w:color w:val="000000" w:themeColor="text1"/>
                          <w:sz w:val="20"/>
                          <w:szCs w:val="20"/>
                        </w:rPr>
                        <w:t>diketahui</w:t>
                      </w:r>
                      <w:proofErr w:type="spellEnd"/>
                    </w:p>
                  </w:txbxContent>
                </v:textbox>
              </v:shape>
            </w:pict>
          </mc:Fallback>
        </mc:AlternateContent>
      </w:r>
      <w:r w:rsidR="00E61479">
        <w:rPr>
          <w:noProof/>
        </w:rPr>
        <mc:AlternateContent>
          <mc:Choice Requires="wps">
            <w:drawing>
              <wp:anchor distT="0" distB="0" distL="114300" distR="114300" simplePos="0" relativeHeight="251670528" behindDoc="0" locked="0" layoutInCell="1" allowOverlap="1" wp14:anchorId="72E2F90E" wp14:editId="0879780A">
                <wp:simplePos x="0" y="0"/>
                <wp:positionH relativeFrom="column">
                  <wp:posOffset>1762760</wp:posOffset>
                </wp:positionH>
                <wp:positionV relativeFrom="paragraph">
                  <wp:posOffset>6440170</wp:posOffset>
                </wp:positionV>
                <wp:extent cx="1078230" cy="508000"/>
                <wp:effectExtent l="0" t="0" r="7620" b="6350"/>
                <wp:wrapNone/>
                <wp:docPr id="46" na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8230" cy="50800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70931C" w14:textId="77777777" w:rsidR="00E61479" w:rsidRDefault="00E61479" w:rsidP="00E61479">
                            <w:pPr>
                              <w:jc w:val="center"/>
                              <w:rPr>
                                <w:rFonts w:ascii="Times New Roman" w:hAnsi="Times New Roman"/>
                                <w:b/>
                                <w:sz w:val="20"/>
                                <w:szCs w:val="20"/>
                              </w:rPr>
                            </w:pPr>
                            <w:r>
                              <w:rPr>
                                <w:rFonts w:ascii="Times New Roman" w:hAnsi="Times New Roman"/>
                                <w:b/>
                                <w:sz w:val="20"/>
                                <w:szCs w:val="20"/>
                              </w:rPr>
                              <w:t xml:space="preserve">Laporan </w:t>
                            </w:r>
                            <w:proofErr w:type="spellStart"/>
                            <w:r>
                              <w:rPr>
                                <w:rFonts w:ascii="Times New Roman" w:hAnsi="Times New Roman"/>
                                <w:b/>
                                <w:sz w:val="20"/>
                                <w:szCs w:val="20"/>
                              </w:rPr>
                              <w:t>Skripsi</w:t>
                            </w:r>
                            <w:proofErr w:type="spell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2E2F90E" id=" 15" o:spid="_x0000_s1031" style="position:absolute;left:0;text-align:left;margin-left:138.8pt;margin-top:507.1pt;width:84.9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" filled="f" strokeweight="1pt">
                <v:path arrowok="t"/>
                <v:textbox inset="0,0,0,0">
                  <w:txbxContent>
                    <w:p w14:paraId="1D70931C" w14:textId="77777777" w:rsidR="00E61479" w:rsidRDefault="00E61479" w:rsidP="00E61479">
                      <w:pPr>
                        <w:jc w:val="center"/>
                        <w:rPr>
                          <w:rFonts w:ascii="Times New Roman" w:hAnsi="Times New Roman"/>
                          <w:b/>
                          <w:sz w:val="20"/>
                          <w:szCs w:val="20"/>
                        </w:rPr>
                      </w:pPr>
                      <w:r>
                        <w:rPr>
                          <w:rFonts w:ascii="Times New Roman" w:hAnsi="Times New Roman"/>
                          <w:b/>
                          <w:sz w:val="20"/>
                          <w:szCs w:val="20"/>
                        </w:rPr>
                        <w:t xml:space="preserve">Laporan </w:t>
                      </w:r>
                      <w:proofErr w:type="spellStart"/>
                      <w:r>
                        <w:rPr>
                          <w:rFonts w:ascii="Times New Roman" w:hAnsi="Times New Roman"/>
                          <w:b/>
                          <w:sz w:val="20"/>
                          <w:szCs w:val="20"/>
                        </w:rPr>
                        <w:t>Skripsi</w:t>
                      </w:r>
                      <w:proofErr w:type="spellEnd"/>
                    </w:p>
                  </w:txbxContent>
                </v:textbox>
              </v:oval>
            </w:pict>
          </mc:Fallback>
        </mc:AlternateContent>
      </w:r>
      <w:r w:rsidR="00E61479">
        <w:rPr>
          <w:noProof/>
        </w:rPr>
        <mc:AlternateContent>
          <mc:Choice Requires="wps">
            <w:drawing>
              <wp:anchor distT="0" distB="0" distL="114299" distR="114299" simplePos="0" relativeHeight="251672576" behindDoc="0" locked="0" layoutInCell="1" allowOverlap="1" wp14:anchorId="36FEC51D" wp14:editId="66DCCD30">
                <wp:simplePos x="0" y="0"/>
                <wp:positionH relativeFrom="column">
                  <wp:posOffset>2194559</wp:posOffset>
                </wp:positionH>
                <wp:positionV relativeFrom="paragraph">
                  <wp:posOffset>6290945</wp:posOffset>
                </wp:positionV>
                <wp:extent cx="233045" cy="0"/>
                <wp:effectExtent l="40323" t="0" r="73977" b="35878"/>
                <wp:wrapNone/>
                <wp:docPr id="4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330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CC77EF" id="_x0000_t32" coordsize="21600,21600" o:spt="32" o:oned="t" path="m,l21600,21600e" filled="f">
                <v:path arrowok="t" fillok="f" o:connecttype="none"/>
                <o:lock v:ext="edit" shapetype="t"/>
              </v:shapetype>
              <v:shape id="Straight Arrow Connector 8" o:spid="_x0000_s1026" type="#_x0000_t32" style="position:absolute;margin-left:172.8pt;margin-top:495.35pt;width:18.35pt;height:0;rotation:90;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">
                <v:stroke endarrow="block"/>
                <o:lock v:ext="edit" shapetype="f"/>
              </v:shape>
            </w:pict>
          </mc:Fallback>
        </mc:AlternateContent>
      </w:r>
      <w:r w:rsidR="00E61479">
        <w:rPr>
          <w:noProof/>
        </w:rPr>
        <mc:AlternateContent>
          <mc:Choice Requires="wps">
            <w:drawing>
              <wp:anchor distT="0" distB="0" distL="114300" distR="114300" simplePos="0" relativeHeight="251668480" behindDoc="0" locked="0" layoutInCell="1" allowOverlap="1" wp14:anchorId="3FB89A9B" wp14:editId="281002ED">
                <wp:simplePos x="0" y="0"/>
                <wp:positionH relativeFrom="column">
                  <wp:posOffset>4142740</wp:posOffset>
                </wp:positionH>
                <wp:positionV relativeFrom="paragraph">
                  <wp:posOffset>6515100</wp:posOffset>
                </wp:positionV>
                <wp:extent cx="925195" cy="322580"/>
                <wp:effectExtent l="0" t="0" r="27305" b="39370"/>
                <wp:wrapNone/>
                <wp:docPr id="44"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5195" cy="322580"/>
                        </a:xfrm>
                        <a:prstGeom prst="rect">
                          <a:avLst/>
                        </a:prstGeom>
                        <a:noFill/>
                        <a:ln w="12700">
                          <a:solidFill>
                            <a:srgbClr val="000000"/>
                          </a:solidFill>
                          <a:miter lim="800000"/>
                          <a:headEnd/>
                          <a:tailEnd/>
                        </a:ln>
                        <a:effectLst>
                          <a:outerShdw dist="28398" dir="3806097" algn="ctr" rotWithShape="0">
                            <a:srgbClr val="205867">
                              <a:alpha val="50000"/>
                            </a:srgbClr>
                          </a:outerShdw>
                        </a:effectLst>
                        <a:extLst>
                          <a:ext uri="{909E8E84-426E-40DD-AFC4-6F175D3DCCD1}">
                            <a14:hiddenFill xmlns:a14="http://schemas.microsoft.com/office/drawing/2010/main">
                              <a:solidFill>
                                <a:srgbClr val="FFFFFF"/>
                              </a:solidFill>
                            </a14:hiddenFill>
                          </a:ext>
                        </a:extLst>
                      </wps:spPr>
                      <wps:txbx>
                        <w:txbxContent>
                          <w:p w14:paraId="5E197576" w14:textId="77777777" w:rsidR="00E61479" w:rsidRDefault="00E61479" w:rsidP="00E61479">
                            <w:pPr>
                              <w:jc w:val="center"/>
                              <w:rPr>
                                <w:rFonts w:ascii="Times New Roman" w:hAnsi="Times New Roman"/>
                                <w:sz w:val="20"/>
                                <w:szCs w:val="20"/>
                              </w:rPr>
                            </w:pPr>
                            <w:r>
                              <w:rPr>
                                <w:rFonts w:ascii="Times New Roman" w:hAnsi="Times New Roman"/>
                                <w:bCs/>
                                <w:color w:val="000000"/>
                                <w:sz w:val="20"/>
                                <w:szCs w:val="20"/>
                              </w:rPr>
                              <w:t>HASIL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B89A9B" id=" 13" o:spid="_x0000_s1032" type="#_x0000_t202" style="position:absolute;left:0;text-align:left;margin-left:326.2pt;margin-top:513pt;width:72.85pt;height:2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" filled="f" strokeweight="1pt">
                <v:shadow on="t" color="#205867" opacity=".5" offset="1pt"/>
                <v:path arrowok="t"/>
                <v:textbox>
                  <w:txbxContent>
                    <w:p w14:paraId="5E197576" w14:textId="77777777" w:rsidR="00E61479" w:rsidRDefault="00E61479" w:rsidP="00E61479">
                      <w:pPr>
                        <w:jc w:val="center"/>
                        <w:rPr>
                          <w:rFonts w:ascii="Times New Roman" w:hAnsi="Times New Roman"/>
                          <w:sz w:val="20"/>
                          <w:szCs w:val="20"/>
                        </w:rPr>
                      </w:pPr>
                      <w:r>
                        <w:rPr>
                          <w:rFonts w:ascii="Times New Roman" w:hAnsi="Times New Roman"/>
                          <w:bCs/>
                          <w:color w:val="000000"/>
                          <w:sz w:val="20"/>
                          <w:szCs w:val="20"/>
                        </w:rPr>
                        <w:t>HASIL</w:t>
                      </w:r>
                    </w:p>
                  </w:txbxContent>
                </v:textbox>
              </v:shape>
            </w:pict>
          </mc:Fallback>
        </mc:AlternateContent>
      </w:r>
      <w:r w:rsidR="00E61479">
        <w:rPr>
          <w:noProof/>
        </w:rPr>
        <mc:AlternateContent>
          <mc:Choice Requires="wps">
            <w:drawing>
              <wp:anchor distT="0" distB="0" distL="114300" distR="114300" simplePos="0" relativeHeight="251676672" behindDoc="0" locked="0" layoutInCell="1" allowOverlap="1" wp14:anchorId="094D170B" wp14:editId="6D79A569">
                <wp:simplePos x="0" y="0"/>
                <wp:positionH relativeFrom="column">
                  <wp:posOffset>3873500</wp:posOffset>
                </wp:positionH>
                <wp:positionV relativeFrom="paragraph">
                  <wp:posOffset>6494145</wp:posOffset>
                </wp:positionV>
                <wp:extent cx="260350" cy="322580"/>
                <wp:effectExtent l="19050" t="38100" r="25400" b="58420"/>
                <wp:wrapNone/>
                <wp:docPr id="43" nam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0" cy="322580"/>
                        </a:xfrm>
                        <a:prstGeom prst="leftArrow">
                          <a:avLst>
                            <a:gd name="adj1" fmla="val 50000"/>
                            <a:gd name="adj2" fmla="val 25000"/>
                          </a:avLst>
                        </a:prstGeom>
                        <a:noFill/>
                        <a:ln w="12700">
                          <a:solidFill>
                            <a:srgbClr val="000000"/>
                          </a:solidFill>
                          <a:miter lim="800000"/>
                          <a:headEnd/>
                          <a:tailEnd/>
                        </a:ln>
                        <a:effectLst>
                          <a:outerShdw dist="28398" dir="3806097" algn="ctr" rotWithShape="0">
                            <a:srgbClr val="205867">
                              <a:alpha val="50000"/>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B733A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 21" o:spid="_x0000_s1026" type="#_x0000_t66" style="position:absolute;margin-left:305pt;margin-top:511.35pt;width:20.5pt;height:2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" filled="f" strokeweight="1pt">
                <v:shadow on="t" color="#205867" opacity=".5" offset="1pt"/>
                <v:path arrowok="t"/>
              </v:shape>
            </w:pict>
          </mc:Fallback>
        </mc:AlternateContent>
      </w:r>
      <w:r w:rsidR="00E61479">
        <w:rPr>
          <w:noProof/>
        </w:rPr>
        <mc:AlternateContent>
          <mc:Choice Requires="wps">
            <w:drawing>
              <wp:anchor distT="0" distB="0" distL="114300" distR="114300" simplePos="0" relativeHeight="251677696" behindDoc="0" locked="0" layoutInCell="1" allowOverlap="1" wp14:anchorId="6ECB919F" wp14:editId="129E70EF">
                <wp:simplePos x="0" y="0"/>
                <wp:positionH relativeFrom="column">
                  <wp:posOffset>4167505</wp:posOffset>
                </wp:positionH>
                <wp:positionV relativeFrom="paragraph">
                  <wp:posOffset>254000</wp:posOffset>
                </wp:positionV>
                <wp:extent cx="925195" cy="322580"/>
                <wp:effectExtent l="0" t="0" r="27305" b="39370"/>
                <wp:wrapNone/>
                <wp:docPr id="42" nam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5195" cy="322580"/>
                        </a:xfrm>
                        <a:prstGeom prst="rect">
                          <a:avLst/>
                        </a:prstGeom>
                        <a:noFill/>
                        <a:ln w="12700">
                          <a:solidFill>
                            <a:srgbClr val="000000"/>
                          </a:solidFill>
                          <a:miter lim="800000"/>
                          <a:headEnd/>
                          <a:tailEnd/>
                        </a:ln>
                        <a:effectLst>
                          <a:outerShdw dist="28398" dir="3806097" algn="ctr" rotWithShape="0">
                            <a:srgbClr val="205867">
                              <a:alpha val="50000"/>
                            </a:srgbClr>
                          </a:outerShdw>
                        </a:effectLst>
                        <a:extLst>
                          <a:ext uri="{909E8E84-426E-40DD-AFC4-6F175D3DCCD1}">
                            <a14:hiddenFill xmlns:a14="http://schemas.microsoft.com/office/drawing/2010/main">
                              <a:solidFill>
                                <a:srgbClr val="FFFFFF"/>
                              </a:solidFill>
                            </a14:hiddenFill>
                          </a:ext>
                        </a:extLst>
                      </wps:spPr>
                      <wps:txbx>
                        <w:txbxContent>
                          <w:p w14:paraId="760F6A74" w14:textId="77777777" w:rsidR="00E61479" w:rsidRDefault="00E61479" w:rsidP="00E61479">
                            <w:pPr>
                              <w:jc w:val="center"/>
                              <w:rPr>
                                <w:rFonts w:ascii="Times New Roman" w:hAnsi="Times New Roman"/>
                                <w:sz w:val="20"/>
                                <w:szCs w:val="20"/>
                              </w:rPr>
                            </w:pPr>
                            <w:r>
                              <w:rPr>
                                <w:rFonts w:ascii="Times New Roman" w:hAnsi="Times New Roman"/>
                                <w:bCs/>
                                <w:color w:val="000000"/>
                                <w:sz w:val="20"/>
                                <w:szCs w:val="20"/>
                              </w:rPr>
                              <w:t>POPULASI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ECB919F" id=" 22" o:spid="_x0000_s1033" type="#_x0000_t202" style="position:absolute;left:0;text-align:left;margin-left:328.15pt;margin-top:20pt;width:72.85pt;height:2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" filled="f" strokeweight="1pt">
                <v:shadow on="t" color="#205867" opacity=".5" offset="1pt"/>
                <v:path arrowok="t"/>
                <v:textbox>
                  <w:txbxContent>
                    <w:p w14:paraId="760F6A74" w14:textId="77777777" w:rsidR="00E61479" w:rsidRDefault="00E61479" w:rsidP="00E61479">
                      <w:pPr>
                        <w:jc w:val="center"/>
                        <w:rPr>
                          <w:rFonts w:ascii="Times New Roman" w:hAnsi="Times New Roman"/>
                          <w:sz w:val="20"/>
                          <w:szCs w:val="20"/>
                        </w:rPr>
                      </w:pPr>
                      <w:r>
                        <w:rPr>
                          <w:rFonts w:ascii="Times New Roman" w:hAnsi="Times New Roman"/>
                          <w:bCs/>
                          <w:color w:val="000000"/>
                          <w:sz w:val="20"/>
                          <w:szCs w:val="20"/>
                        </w:rPr>
                        <w:t>POPULASI</w:t>
                      </w:r>
                    </w:p>
                  </w:txbxContent>
                </v:textbox>
              </v:shape>
            </w:pict>
          </mc:Fallback>
        </mc:AlternateContent>
      </w:r>
      <w:r w:rsidR="00E61479">
        <w:rPr>
          <w:noProof/>
        </w:rPr>
        <mc:AlternateContent>
          <mc:Choice Requires="wps">
            <w:drawing>
              <wp:anchor distT="0" distB="0" distL="114300" distR="114300" simplePos="0" relativeHeight="251694080" behindDoc="0" locked="0" layoutInCell="1" allowOverlap="1" wp14:anchorId="635F3127" wp14:editId="55ED8513">
                <wp:simplePos x="0" y="0"/>
                <wp:positionH relativeFrom="column">
                  <wp:posOffset>3986530</wp:posOffset>
                </wp:positionH>
                <wp:positionV relativeFrom="paragraph">
                  <wp:posOffset>238760</wp:posOffset>
                </wp:positionV>
                <wp:extent cx="170180" cy="322580"/>
                <wp:effectExtent l="19050" t="38100" r="20320" b="58420"/>
                <wp:wrapNone/>
                <wp:docPr id="41" nam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80" cy="322580"/>
                        </a:xfrm>
                        <a:prstGeom prst="leftArrow">
                          <a:avLst>
                            <a:gd name="adj1" fmla="val 50000"/>
                            <a:gd name="adj2" fmla="val 25000"/>
                          </a:avLst>
                        </a:prstGeom>
                        <a:noFill/>
                        <a:ln w="12700">
                          <a:solidFill>
                            <a:srgbClr val="000000"/>
                          </a:solidFill>
                          <a:miter lim="800000"/>
                          <a:headEnd/>
                          <a:tailEnd/>
                        </a:ln>
                        <a:effectLst>
                          <a:outerShdw dist="28398" dir="3806097" algn="ctr" rotWithShape="0">
                            <a:srgbClr val="205867">
                              <a:alpha val="50000"/>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60DC04" id=" 38" o:spid="_x0000_s1026" type="#_x0000_t66" style="position:absolute;margin-left:313.9pt;margin-top:18.8pt;width:13.4pt;height:2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" filled="f" strokeweight="1pt">
                <v:shadow on="t" color="#205867" opacity=".5" offset="1pt"/>
                <v:path arrowok="t"/>
              </v:shape>
            </w:pict>
          </mc:Fallback>
        </mc:AlternateContent>
      </w:r>
      <w:r w:rsidR="00E61479">
        <w:rPr>
          <w:noProof/>
        </w:rPr>
        <mc:AlternateContent>
          <mc:Choice Requires="wps">
            <w:drawing>
              <wp:anchor distT="0" distB="0" distL="114300" distR="114300" simplePos="0" relativeHeight="251679744" behindDoc="0" locked="0" layoutInCell="1" allowOverlap="1" wp14:anchorId="141716ED" wp14:editId="54D74096">
                <wp:simplePos x="0" y="0"/>
                <wp:positionH relativeFrom="column">
                  <wp:posOffset>4209415</wp:posOffset>
                </wp:positionH>
                <wp:positionV relativeFrom="paragraph">
                  <wp:posOffset>1954530</wp:posOffset>
                </wp:positionV>
                <wp:extent cx="925195" cy="322580"/>
                <wp:effectExtent l="0" t="0" r="27305" b="39370"/>
                <wp:wrapNone/>
                <wp:docPr id="40" nam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5195" cy="322580"/>
                        </a:xfrm>
                        <a:prstGeom prst="rect">
                          <a:avLst/>
                        </a:prstGeom>
                        <a:noFill/>
                        <a:ln w="12700">
                          <a:solidFill>
                            <a:srgbClr val="000000"/>
                          </a:solidFill>
                          <a:miter lim="800000"/>
                          <a:headEnd/>
                          <a:tailEnd/>
                        </a:ln>
                        <a:effectLst>
                          <a:outerShdw dist="28398" dir="3806097" algn="ctr" rotWithShape="0">
                            <a:srgbClr val="205867">
                              <a:alpha val="50000"/>
                            </a:srgbClr>
                          </a:outerShdw>
                        </a:effectLst>
                        <a:extLst>
                          <a:ext uri="{909E8E84-426E-40DD-AFC4-6F175D3DCCD1}">
                            <a14:hiddenFill xmlns:a14="http://schemas.microsoft.com/office/drawing/2010/main">
                              <a:solidFill>
                                <a:srgbClr val="FFFFFF"/>
                              </a:solidFill>
                            </a14:hiddenFill>
                          </a:ext>
                        </a:extLst>
                      </wps:spPr>
                      <wps:txbx>
                        <w:txbxContent>
                          <w:p w14:paraId="1CEA054F" w14:textId="77777777" w:rsidR="00E61479" w:rsidRDefault="00E61479" w:rsidP="00E61479">
                            <w:pPr>
                              <w:jc w:val="center"/>
                              <w:rPr>
                                <w:rFonts w:ascii="Times New Roman" w:hAnsi="Times New Roman"/>
                                <w:sz w:val="20"/>
                                <w:szCs w:val="20"/>
                              </w:rPr>
                            </w:pPr>
                            <w:r>
                              <w:rPr>
                                <w:rFonts w:ascii="Times New Roman" w:hAnsi="Times New Roman"/>
                                <w:bCs/>
                                <w:color w:val="000000"/>
                                <w:sz w:val="20"/>
                                <w:szCs w:val="20"/>
                              </w:rPr>
                              <w:t>OBYEK</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1716ED" id=" 24" o:spid="_x0000_s1034" type="#_x0000_t202" style="position:absolute;left:0;text-align:left;margin-left:331.45pt;margin-top:153.9pt;width:72.85pt;height:2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" filled="f" strokeweight="1pt">
                <v:shadow on="t" color="#205867" opacity=".5" offset="1pt"/>
                <v:path arrowok="t"/>
                <v:textbox>
                  <w:txbxContent>
                    <w:p w14:paraId="1CEA054F" w14:textId="77777777" w:rsidR="00E61479" w:rsidRDefault="00E61479" w:rsidP="00E61479">
                      <w:pPr>
                        <w:jc w:val="center"/>
                        <w:rPr>
                          <w:rFonts w:ascii="Times New Roman" w:hAnsi="Times New Roman"/>
                          <w:sz w:val="20"/>
                          <w:szCs w:val="20"/>
                        </w:rPr>
                      </w:pPr>
                      <w:r>
                        <w:rPr>
                          <w:rFonts w:ascii="Times New Roman" w:hAnsi="Times New Roman"/>
                          <w:bCs/>
                          <w:color w:val="000000"/>
                          <w:sz w:val="20"/>
                          <w:szCs w:val="20"/>
                        </w:rPr>
                        <w:t>OBYEK</w:t>
                      </w:r>
                    </w:p>
                  </w:txbxContent>
                </v:textbox>
              </v:shape>
            </w:pict>
          </mc:Fallback>
        </mc:AlternateContent>
      </w:r>
      <w:r w:rsidR="00E61479">
        <w:rPr>
          <w:noProof/>
        </w:rPr>
        <mc:AlternateContent>
          <mc:Choice Requires="wps">
            <w:drawing>
              <wp:anchor distT="0" distB="0" distL="114300" distR="114300" simplePos="0" relativeHeight="251703296" behindDoc="0" locked="0" layoutInCell="1" allowOverlap="1" wp14:anchorId="60D5A710" wp14:editId="7F76F237">
                <wp:simplePos x="0" y="0"/>
                <wp:positionH relativeFrom="column">
                  <wp:posOffset>4017645</wp:posOffset>
                </wp:positionH>
                <wp:positionV relativeFrom="paragraph">
                  <wp:posOffset>1955800</wp:posOffset>
                </wp:positionV>
                <wp:extent cx="182245" cy="322580"/>
                <wp:effectExtent l="19050" t="38100" r="27305" b="58420"/>
                <wp:wrapNone/>
                <wp:docPr id="39" nam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245" cy="322580"/>
                        </a:xfrm>
                        <a:prstGeom prst="leftArrow">
                          <a:avLst>
                            <a:gd name="adj1" fmla="val 50000"/>
                            <a:gd name="adj2" fmla="val 25000"/>
                          </a:avLst>
                        </a:prstGeom>
                        <a:noFill/>
                        <a:ln w="12700">
                          <a:solidFill>
                            <a:srgbClr val="000000"/>
                          </a:solidFill>
                          <a:miter lim="800000"/>
                          <a:headEnd/>
                          <a:tailEnd/>
                        </a:ln>
                        <a:effectLst>
                          <a:outerShdw dist="28398" dir="3806097" algn="ctr" rotWithShape="0">
                            <a:srgbClr val="205867">
                              <a:alpha val="50000"/>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12CE8" id=" 47" o:spid="_x0000_s1026" type="#_x0000_t66" style="position:absolute;margin-left:316.35pt;margin-top:154pt;width:14.35pt;height:25.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" filled="f" strokeweight="1pt">
                <v:shadow on="t" color="#205867" opacity=".5" offset="1pt"/>
                <v:path arrowok="t"/>
              </v:shape>
            </w:pict>
          </mc:Fallback>
        </mc:AlternateContent>
      </w:r>
      <w:r w:rsidR="00E61479">
        <w:rPr>
          <w:noProof/>
        </w:rPr>
        <mc:AlternateContent>
          <mc:Choice Requires="wps">
            <w:drawing>
              <wp:anchor distT="0" distB="0" distL="114300" distR="114300" simplePos="0" relativeHeight="251682816" behindDoc="0" locked="0" layoutInCell="1" allowOverlap="1" wp14:anchorId="11372D48" wp14:editId="0CD0DC08">
                <wp:simplePos x="0" y="0"/>
                <wp:positionH relativeFrom="column">
                  <wp:posOffset>829945</wp:posOffset>
                </wp:positionH>
                <wp:positionV relativeFrom="paragraph">
                  <wp:posOffset>982980</wp:posOffset>
                </wp:positionV>
                <wp:extent cx="2827655" cy="643255"/>
                <wp:effectExtent l="0" t="0" r="0" b="4445"/>
                <wp:wrapNone/>
                <wp:docPr id="38" nam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27655" cy="643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F09097" w14:textId="11D00A65" w:rsidR="00E61479" w:rsidRPr="00C13C8D" w:rsidRDefault="007500DA" w:rsidP="00E61479">
                            <w:pPr>
                              <w:spacing w:after="0" w:line="240" w:lineRule="auto"/>
                              <w:jc w:val="center"/>
                              <w:rPr>
                                <w:rFonts w:ascii="Times New Roman" w:hAnsi="Times New Roman"/>
                                <w:sz w:val="20"/>
                                <w:szCs w:val="20"/>
                                <w:lang w:val="en-US"/>
                              </w:rPr>
                            </w:pPr>
                            <w:r>
                              <w:rPr>
                                <w:rFonts w:ascii="Times New Roman" w:hAnsi="Times New Roman"/>
                                <w:sz w:val="20"/>
                                <w:szCs w:val="20"/>
                                <w:lang w:val="en-US"/>
                              </w:rPr>
                              <w:t xml:space="preserve">100 </w:t>
                            </w:r>
                            <w:proofErr w:type="spellStart"/>
                            <w:r>
                              <w:rPr>
                                <w:rFonts w:ascii="Times New Roman" w:hAnsi="Times New Roman"/>
                                <w:sz w:val="20"/>
                                <w:szCs w:val="20"/>
                                <w:lang w:val="en-US"/>
                              </w:rPr>
                              <w:t>konsumen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produk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SariAyu</w:t>
                            </w:r>
                            <w:proofErr w:type="spellEnd"/>
                            <w:r>
                              <w:rPr>
                                <w:rFonts w:ascii="Times New Roman" w:hAnsi="Times New Roman"/>
                                <w:sz w:val="20"/>
                                <w:szCs w:val="20"/>
                                <w:lang w:val="en-US"/>
                              </w:rPr>
                              <w:t xml:space="preserve"> Martha </w:t>
                            </w:r>
                            <w:proofErr w:type="spellStart"/>
                            <w:r>
                              <w:rPr>
                                <w:rFonts w:ascii="Times New Roman" w:hAnsi="Times New Roman"/>
                                <w:sz w:val="20"/>
                                <w:szCs w:val="20"/>
                                <w:lang w:val="en-US"/>
                              </w:rPr>
                              <w:t>Tilaar</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terpilih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sebagai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responden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dengan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teknik</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372D48" id=" 27" o:spid="_x0000_s1035" type="#_x0000_t202" style="position:absolute;left:0;text-align:left;margin-left:65.35pt;margin-top:77.4pt;width:222.65pt;height:50.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" filled="f" strokeweight="1pt">
                <v:path arrowok="t"/>
                <v:textbox>
                  <w:txbxContent>
                    <w:p w14:paraId="4FF09097" w14:textId="11D00A65" w:rsidR="00E61479" w:rsidRPr="00C13C8D" w:rsidRDefault="007500DA" w:rsidP="00E61479">
                      <w:pPr>
                        <w:spacing w:after="0" w:line="240" w:lineRule="auto"/>
                        <w:jc w:val="center"/>
                        <w:rPr>
                          <w:rFonts w:ascii="Times New Roman" w:hAnsi="Times New Roman"/>
                          <w:sz w:val="20"/>
                          <w:szCs w:val="20"/>
                          <w:lang w:val="en-US"/>
                        </w:rPr>
                      </w:pPr>
                      <w:r>
                        <w:rPr>
                          <w:rFonts w:ascii="Times New Roman" w:hAnsi="Times New Roman"/>
                          <w:sz w:val="20"/>
                          <w:szCs w:val="20"/>
                          <w:lang w:val="en-US"/>
                        </w:rPr>
                        <w:t xml:space="preserve">100 </w:t>
                      </w:r>
                      <w:proofErr w:type="spellStart"/>
                      <w:r>
                        <w:rPr>
                          <w:rFonts w:ascii="Times New Roman" w:hAnsi="Times New Roman"/>
                          <w:sz w:val="20"/>
                          <w:szCs w:val="20"/>
                          <w:lang w:val="en-US"/>
                        </w:rPr>
                        <w:t>konsumen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produk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SariAyu</w:t>
                      </w:r>
                      <w:proofErr w:type="spellEnd"/>
                      <w:r>
                        <w:rPr>
                          <w:rFonts w:ascii="Times New Roman" w:hAnsi="Times New Roman"/>
                          <w:sz w:val="20"/>
                          <w:szCs w:val="20"/>
                          <w:lang w:val="en-US"/>
                        </w:rPr>
                        <w:t xml:space="preserve"> Martha </w:t>
                      </w:r>
                      <w:proofErr w:type="spellStart"/>
                      <w:r>
                        <w:rPr>
                          <w:rFonts w:ascii="Times New Roman" w:hAnsi="Times New Roman"/>
                          <w:sz w:val="20"/>
                          <w:szCs w:val="20"/>
                          <w:lang w:val="en-US"/>
                        </w:rPr>
                        <w:t>Tilaar</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terpilih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sebagai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responden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dengan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teknik</w:t>
                      </w:r>
                      <w:proofErr w:type="spellEnd"/>
                    </w:p>
                  </w:txbxContent>
                </v:textbox>
              </v:shape>
            </w:pict>
          </mc:Fallback>
        </mc:AlternateContent>
      </w:r>
      <w:r w:rsidR="00E61479">
        <w:rPr>
          <w:noProof/>
        </w:rPr>
        <mc:AlternateContent>
          <mc:Choice Requires="wps">
            <w:drawing>
              <wp:anchor distT="0" distB="0" distL="114300" distR="114300" simplePos="0" relativeHeight="251683840" behindDoc="0" locked="0" layoutInCell="1" allowOverlap="1" wp14:anchorId="4395CD36" wp14:editId="64EE7432">
                <wp:simplePos x="0" y="0"/>
                <wp:positionH relativeFrom="column">
                  <wp:posOffset>1463040</wp:posOffset>
                </wp:positionH>
                <wp:positionV relativeFrom="paragraph">
                  <wp:posOffset>2527300</wp:posOffset>
                </wp:positionV>
                <wp:extent cx="1577975" cy="1198245"/>
                <wp:effectExtent l="0" t="0" r="3175" b="1905"/>
                <wp:wrapNone/>
                <wp:docPr id="37" nam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77975" cy="11982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C7A447" w14:textId="2E210A57" w:rsidR="00E61479" w:rsidRPr="008168F7" w:rsidRDefault="00E61479" w:rsidP="00E61479">
                            <w:pPr>
                              <w:spacing w:after="0" w:line="240" w:lineRule="auto"/>
                              <w:contextualSpacing/>
                              <w:jc w:val="center"/>
                              <w:rPr>
                                <w:rFonts w:ascii="Times New Roman" w:hAnsi="Times New Roman"/>
                                <w:bCs/>
                                <w:i/>
                                <w:iCs/>
                                <w:color w:val="000000"/>
                                <w:sz w:val="20"/>
                                <w:szCs w:val="20"/>
                                <w:lang w:val="en-US"/>
                              </w:rPr>
                            </w:pPr>
                            <w:proofErr w:type="spellStart"/>
                            <w:r>
                              <w:rPr>
                                <w:rFonts w:ascii="Times New Roman" w:hAnsi="Times New Roman"/>
                                <w:bCs/>
                                <w:color w:val="000000"/>
                                <w:sz w:val="20"/>
                                <w:szCs w:val="20"/>
                              </w:rPr>
                              <w:t>Variabel</w:t>
                            </w:r>
                            <w:proofErr w:type="spellEnd"/>
                            <w:r>
                              <w:rPr>
                                <w:rFonts w:ascii="Times New Roman" w:hAnsi="Times New Roman"/>
                                <w:bCs/>
                                <w:color w:val="000000"/>
                                <w:sz w:val="20"/>
                                <w:szCs w:val="20"/>
                              </w:rPr>
                              <w:t xml:space="preserve"> </w:t>
                            </w:r>
                            <w:proofErr w:type="spellStart"/>
                            <w:r>
                              <w:rPr>
                                <w:rFonts w:ascii="Times New Roman" w:hAnsi="Times New Roman"/>
                                <w:bCs/>
                                <w:color w:val="000000"/>
                                <w:sz w:val="20"/>
                                <w:szCs w:val="20"/>
                              </w:rPr>
                              <w:t>Independen</w:t>
                            </w:r>
                            <w:proofErr w:type="spellEnd"/>
                            <w:r>
                              <w:rPr>
                                <w:rFonts w:ascii="Times New Roman" w:hAnsi="Times New Roman"/>
                                <w:bCs/>
                                <w:color w:val="000000"/>
                                <w:sz w:val="20"/>
                                <w:szCs w:val="20"/>
                              </w:rPr>
                              <w:t xml:space="preserve"> </w:t>
                            </w:r>
                            <w:r w:rsidR="008168F7">
                              <w:rPr>
                                <w:rFonts w:ascii="Times New Roman" w:hAnsi="Times New Roman"/>
                                <w:bCs/>
                                <w:i/>
                                <w:iCs/>
                                <w:color w:val="000000"/>
                                <w:sz w:val="20"/>
                                <w:szCs w:val="20"/>
                                <w:lang w:val="en-US"/>
                              </w:rPr>
                              <w:t xml:space="preserve">Attitude, Knowledge </w:t>
                            </w:r>
                            <w:r w:rsidR="008168F7">
                              <w:rPr>
                                <w:rFonts w:ascii="Times New Roman" w:hAnsi="Times New Roman"/>
                                <w:bCs/>
                                <w:color w:val="000000"/>
                                <w:sz w:val="20"/>
                                <w:szCs w:val="20"/>
                                <w:lang w:val="en-US"/>
                              </w:rPr>
                              <w:t xml:space="preserve">dan </w:t>
                            </w:r>
                            <w:r w:rsidR="008168F7">
                              <w:rPr>
                                <w:rFonts w:ascii="Times New Roman" w:hAnsi="Times New Roman"/>
                                <w:bCs/>
                                <w:i/>
                                <w:iCs/>
                                <w:color w:val="000000"/>
                                <w:sz w:val="20"/>
                                <w:szCs w:val="20"/>
                                <w:lang w:val="en-US"/>
                              </w:rPr>
                              <w:t>Awareness</w:t>
                            </w:r>
                          </w:p>
                          <w:p w14:paraId="04F5DEE9" w14:textId="77777777" w:rsidR="00E61479" w:rsidRDefault="00E61479" w:rsidP="00E61479">
                            <w:pPr>
                              <w:spacing w:after="0" w:line="240" w:lineRule="auto"/>
                              <w:contextualSpacing/>
                              <w:jc w:val="center"/>
                              <w:rPr>
                                <w:rFonts w:ascii="Times New Roman" w:hAnsi="Times New Roman"/>
                                <w:bCs/>
                                <w:color w:val="000000"/>
                                <w:sz w:val="20"/>
                                <w:szCs w:val="20"/>
                              </w:rPr>
                            </w:pPr>
                            <w:proofErr w:type="spellStart"/>
                            <w:r>
                              <w:rPr>
                                <w:rFonts w:ascii="Times New Roman" w:hAnsi="Times New Roman"/>
                                <w:bCs/>
                                <w:color w:val="000000"/>
                                <w:sz w:val="20"/>
                                <w:szCs w:val="20"/>
                              </w:rPr>
                              <w:t>Variabel</w:t>
                            </w:r>
                            <w:proofErr w:type="spellEnd"/>
                            <w:r>
                              <w:rPr>
                                <w:rFonts w:ascii="Times New Roman" w:hAnsi="Times New Roman"/>
                                <w:bCs/>
                                <w:color w:val="000000"/>
                                <w:sz w:val="20"/>
                                <w:szCs w:val="20"/>
                              </w:rPr>
                              <w:t xml:space="preserve"> </w:t>
                            </w:r>
                            <w:proofErr w:type="spellStart"/>
                            <w:r>
                              <w:rPr>
                                <w:rFonts w:ascii="Times New Roman" w:hAnsi="Times New Roman"/>
                                <w:bCs/>
                                <w:color w:val="000000"/>
                                <w:sz w:val="20"/>
                                <w:szCs w:val="20"/>
                              </w:rPr>
                              <w:t>Dependen</w:t>
                            </w:r>
                            <w:proofErr w:type="spellEnd"/>
                            <w:r>
                              <w:rPr>
                                <w:rFonts w:ascii="Times New Roman" w:hAnsi="Times New Roman"/>
                                <w:bCs/>
                                <w:color w:val="000000"/>
                                <w:sz w:val="20"/>
                                <w:szCs w:val="20"/>
                              </w:rPr>
                              <w:t>:</w:t>
                            </w:r>
                          </w:p>
                          <w:p w14:paraId="67753D13" w14:textId="3AB18FA2" w:rsidR="00E61479" w:rsidRPr="008168F7" w:rsidRDefault="008168F7" w:rsidP="00E61479">
                            <w:pPr>
                              <w:spacing w:after="0" w:line="240" w:lineRule="auto"/>
                              <w:contextualSpacing/>
                              <w:jc w:val="center"/>
                              <w:rPr>
                                <w:rFonts w:ascii="Times New Roman" w:hAnsi="Times New Roman"/>
                                <w:i/>
                                <w:iCs/>
                                <w:sz w:val="20"/>
                                <w:szCs w:val="20"/>
                                <w:lang w:val="en-US"/>
                              </w:rPr>
                            </w:pPr>
                            <w:r>
                              <w:rPr>
                                <w:rFonts w:ascii="Times New Roman" w:hAnsi="Times New Roman"/>
                                <w:bCs/>
                                <w:i/>
                                <w:iCs/>
                                <w:color w:val="000000"/>
                                <w:sz w:val="20"/>
                                <w:szCs w:val="20"/>
                                <w:lang w:val="en-US"/>
                              </w:rPr>
                              <w:t>Green Purchase Intention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95CD36" id=" 28" o:spid="_x0000_s1036" type="#_x0000_t202" style="position:absolute;left:0;text-align:left;margin-left:115.2pt;margin-top:199pt;width:124.25pt;height:9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" filled="f" strokeweight="1pt">
                <v:path arrowok="t"/>
                <v:textbox>
                  <w:txbxContent>
                    <w:p w14:paraId="0BC7A447" w14:textId="2E210A57" w:rsidR="00E61479" w:rsidRPr="008168F7" w:rsidRDefault="00E61479" w:rsidP="00E61479">
                      <w:pPr>
                        <w:spacing w:after="0" w:line="240" w:lineRule="auto"/>
                        <w:contextualSpacing/>
                        <w:jc w:val="center"/>
                        <w:rPr>
                          <w:rFonts w:ascii="Times New Roman" w:hAnsi="Times New Roman"/>
                          <w:bCs/>
                          <w:i/>
                          <w:iCs/>
                          <w:color w:val="000000"/>
                          <w:sz w:val="20"/>
                          <w:szCs w:val="20"/>
                          <w:lang w:val="en-US"/>
                        </w:rPr>
                      </w:pPr>
                      <w:proofErr w:type="spellStart"/>
                      <w:r>
                        <w:rPr>
                          <w:rFonts w:ascii="Times New Roman" w:hAnsi="Times New Roman"/>
                          <w:bCs/>
                          <w:color w:val="000000"/>
                          <w:sz w:val="20"/>
                          <w:szCs w:val="20"/>
                        </w:rPr>
                        <w:t>Variabel</w:t>
                      </w:r>
                      <w:proofErr w:type="spellEnd"/>
                      <w:r>
                        <w:rPr>
                          <w:rFonts w:ascii="Times New Roman" w:hAnsi="Times New Roman"/>
                          <w:bCs/>
                          <w:color w:val="000000"/>
                          <w:sz w:val="20"/>
                          <w:szCs w:val="20"/>
                        </w:rPr>
                        <w:t xml:space="preserve"> </w:t>
                      </w:r>
                      <w:proofErr w:type="spellStart"/>
                      <w:r>
                        <w:rPr>
                          <w:rFonts w:ascii="Times New Roman" w:hAnsi="Times New Roman"/>
                          <w:bCs/>
                          <w:color w:val="000000"/>
                          <w:sz w:val="20"/>
                          <w:szCs w:val="20"/>
                        </w:rPr>
                        <w:t>Independen</w:t>
                      </w:r>
                      <w:proofErr w:type="spellEnd"/>
                      <w:r>
                        <w:rPr>
                          <w:rFonts w:ascii="Times New Roman" w:hAnsi="Times New Roman"/>
                          <w:bCs/>
                          <w:color w:val="000000"/>
                          <w:sz w:val="20"/>
                          <w:szCs w:val="20"/>
                        </w:rPr>
                        <w:t xml:space="preserve"> </w:t>
                      </w:r>
                      <w:r w:rsidR="008168F7">
                        <w:rPr>
                          <w:rFonts w:ascii="Times New Roman" w:hAnsi="Times New Roman"/>
                          <w:bCs/>
                          <w:i/>
                          <w:iCs/>
                          <w:color w:val="000000"/>
                          <w:sz w:val="20"/>
                          <w:szCs w:val="20"/>
                          <w:lang w:val="en-US"/>
                        </w:rPr>
                        <w:t xml:space="preserve">Attitude, Knowledge </w:t>
                      </w:r>
                      <w:r w:rsidR="008168F7">
                        <w:rPr>
                          <w:rFonts w:ascii="Times New Roman" w:hAnsi="Times New Roman"/>
                          <w:bCs/>
                          <w:color w:val="000000"/>
                          <w:sz w:val="20"/>
                          <w:szCs w:val="20"/>
                          <w:lang w:val="en-US"/>
                        </w:rPr>
                        <w:t xml:space="preserve">dan </w:t>
                      </w:r>
                      <w:r w:rsidR="008168F7">
                        <w:rPr>
                          <w:rFonts w:ascii="Times New Roman" w:hAnsi="Times New Roman"/>
                          <w:bCs/>
                          <w:i/>
                          <w:iCs/>
                          <w:color w:val="000000"/>
                          <w:sz w:val="20"/>
                          <w:szCs w:val="20"/>
                          <w:lang w:val="en-US"/>
                        </w:rPr>
                        <w:t>Awareness</w:t>
                      </w:r>
                    </w:p>
                    <w:p w14:paraId="04F5DEE9" w14:textId="77777777" w:rsidR="00E61479" w:rsidRDefault="00E61479" w:rsidP="00E61479">
                      <w:pPr>
                        <w:spacing w:after="0" w:line="240" w:lineRule="auto"/>
                        <w:contextualSpacing/>
                        <w:jc w:val="center"/>
                        <w:rPr>
                          <w:rFonts w:ascii="Times New Roman" w:hAnsi="Times New Roman"/>
                          <w:bCs/>
                          <w:color w:val="000000"/>
                          <w:sz w:val="20"/>
                          <w:szCs w:val="20"/>
                        </w:rPr>
                      </w:pPr>
                      <w:proofErr w:type="spellStart"/>
                      <w:r>
                        <w:rPr>
                          <w:rFonts w:ascii="Times New Roman" w:hAnsi="Times New Roman"/>
                          <w:bCs/>
                          <w:color w:val="000000"/>
                          <w:sz w:val="20"/>
                          <w:szCs w:val="20"/>
                        </w:rPr>
                        <w:t>Variabel</w:t>
                      </w:r>
                      <w:proofErr w:type="spellEnd"/>
                      <w:r>
                        <w:rPr>
                          <w:rFonts w:ascii="Times New Roman" w:hAnsi="Times New Roman"/>
                          <w:bCs/>
                          <w:color w:val="000000"/>
                          <w:sz w:val="20"/>
                          <w:szCs w:val="20"/>
                        </w:rPr>
                        <w:t xml:space="preserve"> </w:t>
                      </w:r>
                      <w:proofErr w:type="spellStart"/>
                      <w:r>
                        <w:rPr>
                          <w:rFonts w:ascii="Times New Roman" w:hAnsi="Times New Roman"/>
                          <w:bCs/>
                          <w:color w:val="000000"/>
                          <w:sz w:val="20"/>
                          <w:szCs w:val="20"/>
                        </w:rPr>
                        <w:t>Dependen</w:t>
                      </w:r>
                      <w:proofErr w:type="spellEnd"/>
                      <w:r>
                        <w:rPr>
                          <w:rFonts w:ascii="Times New Roman" w:hAnsi="Times New Roman"/>
                          <w:bCs/>
                          <w:color w:val="000000"/>
                          <w:sz w:val="20"/>
                          <w:szCs w:val="20"/>
                        </w:rPr>
                        <w:t>:</w:t>
                      </w:r>
                    </w:p>
                    <w:p w14:paraId="67753D13" w14:textId="3AB18FA2" w:rsidR="00E61479" w:rsidRPr="008168F7" w:rsidRDefault="008168F7" w:rsidP="00E61479">
                      <w:pPr>
                        <w:spacing w:after="0" w:line="240" w:lineRule="auto"/>
                        <w:contextualSpacing/>
                        <w:jc w:val="center"/>
                        <w:rPr>
                          <w:rFonts w:ascii="Times New Roman" w:hAnsi="Times New Roman"/>
                          <w:i/>
                          <w:iCs/>
                          <w:sz w:val="20"/>
                          <w:szCs w:val="20"/>
                          <w:lang w:val="en-US"/>
                        </w:rPr>
                      </w:pPr>
                      <w:r>
                        <w:rPr>
                          <w:rFonts w:ascii="Times New Roman" w:hAnsi="Times New Roman"/>
                          <w:bCs/>
                          <w:i/>
                          <w:iCs/>
                          <w:color w:val="000000"/>
                          <w:sz w:val="20"/>
                          <w:szCs w:val="20"/>
                          <w:lang w:val="en-US"/>
                        </w:rPr>
                        <w:t>Green Purchase Intention</w:t>
                      </w:r>
                    </w:p>
                  </w:txbxContent>
                </v:textbox>
              </v:shape>
            </w:pict>
          </mc:Fallback>
        </mc:AlternateContent>
      </w:r>
      <w:r w:rsidR="00E61479">
        <w:rPr>
          <w:noProof/>
        </w:rPr>
        <mc:AlternateContent>
          <mc:Choice Requires="wps">
            <w:drawing>
              <wp:anchor distT="0" distB="0" distL="114300" distR="114300" simplePos="0" relativeHeight="251684864" behindDoc="0" locked="0" layoutInCell="1" allowOverlap="1" wp14:anchorId="2AEC8B5D" wp14:editId="4FAB4986">
                <wp:simplePos x="0" y="0"/>
                <wp:positionH relativeFrom="column">
                  <wp:posOffset>1898015</wp:posOffset>
                </wp:positionH>
                <wp:positionV relativeFrom="paragraph">
                  <wp:posOffset>3769995</wp:posOffset>
                </wp:positionV>
                <wp:extent cx="767080" cy="398780"/>
                <wp:effectExtent l="0" t="0" r="0" b="0"/>
                <wp:wrapNone/>
                <wp:docPr id="36" nam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7080" cy="3987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780A7F" w14:textId="77777777" w:rsidR="00E61479" w:rsidRDefault="00E61479" w:rsidP="00E61479">
                            <w:pPr>
                              <w:jc w:val="center"/>
                              <w:rPr>
                                <w:rFonts w:ascii="Times New Roman" w:hAnsi="Times New Roman"/>
                                <w:b/>
                                <w:sz w:val="20"/>
                                <w:szCs w:val="20"/>
                              </w:rPr>
                            </w:pPr>
                            <w:r>
                              <w:rPr>
                                <w:rFonts w:ascii="Times New Roman" w:hAnsi="Times New Roman"/>
                                <w:b/>
                                <w:bCs/>
                                <w:color w:val="000000"/>
                                <w:sz w:val="20"/>
                                <w:szCs w:val="20"/>
                              </w:rPr>
                              <w:t>Data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EC8B5D" id=" 29" o:spid="_x0000_s1037" type="#_x0000_t202" style="position:absolute;left:0;text-align:left;margin-left:149.45pt;margin-top:296.85pt;width:60.4pt;height:31.4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" filled="f" strokeweight="1pt">
                <v:path arrowok="t"/>
                <v:textbox style="mso-fit-shape-to-text:t">
                  <w:txbxContent>
                    <w:p w14:paraId="14780A7F" w14:textId="77777777" w:rsidR="00E61479" w:rsidRDefault="00E61479" w:rsidP="00E61479">
                      <w:pPr>
                        <w:jc w:val="center"/>
                        <w:rPr>
                          <w:rFonts w:ascii="Times New Roman" w:hAnsi="Times New Roman"/>
                          <w:b/>
                          <w:sz w:val="20"/>
                          <w:szCs w:val="20"/>
                        </w:rPr>
                      </w:pPr>
                      <w:r>
                        <w:rPr>
                          <w:rFonts w:ascii="Times New Roman" w:hAnsi="Times New Roman"/>
                          <w:b/>
                          <w:bCs/>
                          <w:color w:val="000000"/>
                          <w:sz w:val="20"/>
                          <w:szCs w:val="20"/>
                        </w:rPr>
                        <w:t>Data</w:t>
                      </w:r>
                    </w:p>
                  </w:txbxContent>
                </v:textbox>
              </v:shape>
            </w:pict>
          </mc:Fallback>
        </mc:AlternateContent>
      </w:r>
      <w:r w:rsidR="00E61479">
        <w:rPr>
          <w:noProof/>
        </w:rPr>
        <mc:AlternateContent>
          <mc:Choice Requires="wps">
            <w:drawing>
              <wp:anchor distT="0" distB="0" distL="114300" distR="114300" simplePos="0" relativeHeight="251686912" behindDoc="0" locked="0" layoutInCell="1" allowOverlap="1" wp14:anchorId="7930723E" wp14:editId="529BA930">
                <wp:simplePos x="0" y="0"/>
                <wp:positionH relativeFrom="column">
                  <wp:posOffset>866140</wp:posOffset>
                </wp:positionH>
                <wp:positionV relativeFrom="paragraph">
                  <wp:posOffset>1811020</wp:posOffset>
                </wp:positionV>
                <wp:extent cx="1088390" cy="542290"/>
                <wp:effectExtent l="0" t="0" r="0" b="0"/>
                <wp:wrapNone/>
                <wp:docPr id="35" nam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8390" cy="54229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CA5052" w14:textId="5965E514" w:rsidR="00E61479" w:rsidRDefault="007500DA" w:rsidP="00E61479">
                            <w:pPr>
                              <w:spacing w:after="0" w:line="240" w:lineRule="auto"/>
                              <w:jc w:val="center"/>
                              <w:rPr>
                                <w:rFonts w:ascii="Times New Roman" w:hAnsi="Times New Roman"/>
                                <w:sz w:val="20"/>
                                <w:szCs w:val="20"/>
                              </w:rPr>
                            </w:pPr>
                            <w:proofErr w:type="spellStart"/>
                            <w:r>
                              <w:rPr>
                                <w:rFonts w:ascii="Times New Roman" w:hAnsi="Times New Roman"/>
                                <w:sz w:val="20"/>
                                <w:szCs w:val="20"/>
                              </w:rPr>
                              <w:t>Pelanggan</w:t>
                            </w:r>
                            <w:proofErr w:type="spellEnd"/>
                            <w:r>
                              <w:rPr>
                                <w:rFonts w:ascii="Times New Roman" w:hAnsi="Times New Roman"/>
                                <w:sz w:val="20"/>
                                <w:szCs w:val="20"/>
                              </w:rPr>
                              <w:t xml:space="preserve"> yang </w:t>
                            </w:r>
                            <w:proofErr w:type="spellStart"/>
                            <w:r>
                              <w:rPr>
                                <w:rFonts w:ascii="Times New Roman" w:hAnsi="Times New Roman"/>
                                <w:sz w:val="20"/>
                                <w:szCs w:val="20"/>
                              </w:rPr>
                              <w:t>menjawab</w:t>
                            </w:r>
                            <w:proofErr w:type="spellEnd"/>
                            <w:r>
                              <w:rPr>
                                <w:rFonts w:ascii="Times New Roman" w:hAnsi="Times New Roman"/>
                                <w:sz w:val="20"/>
                                <w:szCs w:val="20"/>
                              </w:rPr>
                              <w:t xml:space="preserve"> </w:t>
                            </w:r>
                            <w:proofErr w:type="spellStart"/>
                            <w:r>
                              <w:rPr>
                                <w:rFonts w:ascii="Times New Roman" w:hAnsi="Times New Roman"/>
                                <w:sz w:val="20"/>
                                <w:szCs w:val="20"/>
                              </w:rPr>
                              <w:t>kuesioner</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30723E" id=" 31" o:spid="_x0000_s1038" type="#_x0000_t202" style="position:absolute;left:0;text-align:left;margin-left:68.2pt;margin-top:142.6pt;width:85.7pt;height:42.7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" filled="f" strokeweight="1pt">
                <v:path arrowok="t"/>
                <v:textbox style="mso-fit-shape-to-text:t">
                  <w:txbxContent>
                    <w:p w14:paraId="51CA5052" w14:textId="5965E514" w:rsidR="00E61479" w:rsidRDefault="007500DA" w:rsidP="00E61479">
                      <w:pPr>
                        <w:spacing w:after="0" w:line="240" w:lineRule="auto"/>
                        <w:jc w:val="center"/>
                        <w:rPr>
                          <w:rFonts w:ascii="Times New Roman" w:hAnsi="Times New Roman"/>
                          <w:sz w:val="20"/>
                          <w:szCs w:val="20"/>
                        </w:rPr>
                      </w:pPr>
                      <w:proofErr w:type="spellStart"/>
                      <w:r>
                        <w:rPr>
                          <w:rFonts w:ascii="Times New Roman" w:hAnsi="Times New Roman"/>
                          <w:sz w:val="20"/>
                          <w:szCs w:val="20"/>
                        </w:rPr>
                        <w:t>Pelanggan</w:t>
                      </w:r>
                      <w:proofErr w:type="spellEnd"/>
                      <w:r>
                        <w:rPr>
                          <w:rFonts w:ascii="Times New Roman" w:hAnsi="Times New Roman"/>
                          <w:sz w:val="20"/>
                          <w:szCs w:val="20"/>
                        </w:rPr>
                        <w:t xml:space="preserve"> yang </w:t>
                      </w:r>
                      <w:proofErr w:type="spellStart"/>
                      <w:r>
                        <w:rPr>
                          <w:rFonts w:ascii="Times New Roman" w:hAnsi="Times New Roman"/>
                          <w:sz w:val="20"/>
                          <w:szCs w:val="20"/>
                        </w:rPr>
                        <w:t>menjawab</w:t>
                      </w:r>
                      <w:proofErr w:type="spellEnd"/>
                      <w:r>
                        <w:rPr>
                          <w:rFonts w:ascii="Times New Roman" w:hAnsi="Times New Roman"/>
                          <w:sz w:val="20"/>
                          <w:szCs w:val="20"/>
                        </w:rPr>
                        <w:t xml:space="preserve"> </w:t>
                      </w:r>
                      <w:proofErr w:type="spellStart"/>
                      <w:r>
                        <w:rPr>
                          <w:rFonts w:ascii="Times New Roman" w:hAnsi="Times New Roman"/>
                          <w:sz w:val="20"/>
                          <w:szCs w:val="20"/>
                        </w:rPr>
                        <w:t>kuesioner</w:t>
                      </w:r>
                      <w:proofErr w:type="spellEnd"/>
                    </w:p>
                  </w:txbxContent>
                </v:textbox>
              </v:shape>
            </w:pict>
          </mc:Fallback>
        </mc:AlternateContent>
      </w:r>
      <w:r w:rsidR="00E61479">
        <w:rPr>
          <w:noProof/>
        </w:rPr>
        <mc:AlternateContent>
          <mc:Choice Requires="wps">
            <w:drawing>
              <wp:anchor distT="0" distB="0" distL="114300" distR="114300" simplePos="0" relativeHeight="251687936" behindDoc="0" locked="0" layoutInCell="1" allowOverlap="1" wp14:anchorId="38B6693C" wp14:editId="48EFF19F">
                <wp:simplePos x="0" y="0"/>
                <wp:positionH relativeFrom="column">
                  <wp:posOffset>2903220</wp:posOffset>
                </wp:positionH>
                <wp:positionV relativeFrom="paragraph">
                  <wp:posOffset>3743325</wp:posOffset>
                </wp:positionV>
                <wp:extent cx="851535" cy="371475"/>
                <wp:effectExtent l="0" t="0" r="5715" b="9525"/>
                <wp:wrapNone/>
                <wp:docPr id="32" nam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1535" cy="37147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41C50C0" w14:textId="77777777" w:rsidR="00E61479" w:rsidRDefault="00E61479" w:rsidP="00E61479">
                            <w:pPr>
                              <w:jc w:val="center"/>
                              <w:rPr>
                                <w:rFonts w:ascii="Times New Roman" w:hAnsi="Times New Roman"/>
                                <w:sz w:val="20"/>
                                <w:szCs w:val="20"/>
                              </w:rPr>
                            </w:pPr>
                            <w:proofErr w:type="spellStart"/>
                            <w:r>
                              <w:rPr>
                                <w:rFonts w:ascii="Times New Roman" w:hAnsi="Times New Roman"/>
                                <w:bCs/>
                                <w:color w:val="000000"/>
                                <w:sz w:val="20"/>
                                <w:szCs w:val="20"/>
                              </w:rPr>
                              <w:t>Kuesioner</w:t>
                            </w:r>
                            <w:proofErr w:type="spell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8B6693C" id=" 32" o:spid="_x0000_s1039" style="position:absolute;left:0;text-align:left;margin-left:228.6pt;margin-top:294.75pt;width:67.05pt;height:2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" filled="f" strokeweight="1pt">
                <v:path arrowok="t"/>
                <v:textbox inset="0,0,0,0">
                  <w:txbxContent>
                    <w:p w14:paraId="741C50C0" w14:textId="77777777" w:rsidR="00E61479" w:rsidRDefault="00E61479" w:rsidP="00E61479">
                      <w:pPr>
                        <w:jc w:val="center"/>
                        <w:rPr>
                          <w:rFonts w:ascii="Times New Roman" w:hAnsi="Times New Roman"/>
                          <w:sz w:val="20"/>
                          <w:szCs w:val="20"/>
                        </w:rPr>
                      </w:pPr>
                      <w:proofErr w:type="spellStart"/>
                      <w:r>
                        <w:rPr>
                          <w:rFonts w:ascii="Times New Roman" w:hAnsi="Times New Roman"/>
                          <w:bCs/>
                          <w:color w:val="000000"/>
                          <w:sz w:val="20"/>
                          <w:szCs w:val="20"/>
                        </w:rPr>
                        <w:t>Kuesioner</w:t>
                      </w:r>
                      <w:proofErr w:type="spellEnd"/>
                    </w:p>
                  </w:txbxContent>
                </v:textbox>
              </v:oval>
            </w:pict>
          </mc:Fallback>
        </mc:AlternateContent>
      </w:r>
      <w:r w:rsidR="00E61479">
        <w:rPr>
          <w:noProof/>
        </w:rPr>
        <mc:AlternateContent>
          <mc:Choice Requires="wps">
            <w:drawing>
              <wp:anchor distT="0" distB="0" distL="114300" distR="114300" simplePos="0" relativeHeight="251688960" behindDoc="0" locked="0" layoutInCell="1" allowOverlap="1" wp14:anchorId="38153DE6" wp14:editId="50A882E9">
                <wp:simplePos x="0" y="0"/>
                <wp:positionH relativeFrom="column">
                  <wp:posOffset>2600325</wp:posOffset>
                </wp:positionH>
                <wp:positionV relativeFrom="paragraph">
                  <wp:posOffset>1859915</wp:posOffset>
                </wp:positionV>
                <wp:extent cx="1088390" cy="563245"/>
                <wp:effectExtent l="0" t="0" r="0" b="8255"/>
                <wp:wrapNone/>
                <wp:docPr id="29" nam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8390" cy="5632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08C4A0" w14:textId="77777777" w:rsidR="007500DA" w:rsidRDefault="007500DA" w:rsidP="007500DA">
                            <w:pPr>
                              <w:spacing w:after="0" w:line="240" w:lineRule="auto"/>
                              <w:jc w:val="center"/>
                              <w:rPr>
                                <w:rFonts w:ascii="Times New Roman" w:hAnsi="Times New Roman"/>
                                <w:sz w:val="20"/>
                                <w:szCs w:val="20"/>
                              </w:rPr>
                            </w:pPr>
                            <w:proofErr w:type="spellStart"/>
                            <w:r>
                              <w:rPr>
                                <w:rFonts w:ascii="Times New Roman" w:hAnsi="Times New Roman"/>
                                <w:sz w:val="20"/>
                                <w:szCs w:val="20"/>
                              </w:rPr>
                              <w:t>Pelanggan</w:t>
                            </w:r>
                            <w:proofErr w:type="spellEnd"/>
                            <w:r>
                              <w:rPr>
                                <w:rFonts w:ascii="Times New Roman" w:hAnsi="Times New Roman"/>
                                <w:sz w:val="20"/>
                                <w:szCs w:val="20"/>
                              </w:rPr>
                              <w:t xml:space="preserve"> yang </w:t>
                            </w:r>
                            <w:proofErr w:type="spellStart"/>
                            <w:r>
                              <w:rPr>
                                <w:rFonts w:ascii="Times New Roman" w:hAnsi="Times New Roman"/>
                                <w:sz w:val="20"/>
                                <w:szCs w:val="20"/>
                              </w:rPr>
                              <w:t>menjawab</w:t>
                            </w:r>
                            <w:proofErr w:type="spellEnd"/>
                            <w:r>
                              <w:rPr>
                                <w:rFonts w:ascii="Times New Roman" w:hAnsi="Times New Roman"/>
                                <w:sz w:val="20"/>
                                <w:szCs w:val="20"/>
                              </w:rPr>
                              <w:t xml:space="preserve"> </w:t>
                            </w:r>
                            <w:proofErr w:type="spellStart"/>
                            <w:r>
                              <w:rPr>
                                <w:rFonts w:ascii="Times New Roman" w:hAnsi="Times New Roman"/>
                                <w:sz w:val="20"/>
                                <w:szCs w:val="20"/>
                              </w:rPr>
                              <w:t>kuesioner</w:t>
                            </w:r>
                            <w:proofErr w:type="spellEnd"/>
                          </w:p>
                          <w:p w14:paraId="13B8AAF1" w14:textId="77777777" w:rsidR="00E61479" w:rsidRDefault="00E61479" w:rsidP="00E61479">
                            <w:pPr>
                              <w:jc w:val="center"/>
                              <w:rPr>
                                <w:rFonts w:ascii="Times New Roman" w:hAnsi="Times New Roman"/>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153DE6" id=" 33" o:spid="_x0000_s1040" type="#_x0000_t202" style="position:absolute;left:0;text-align:left;margin-left:204.75pt;margin-top:146.45pt;width:85.7pt;height:44.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" filled="f" strokeweight="1pt">
                <v:path arrowok="t"/>
                <v:textbox>
                  <w:txbxContent>
                    <w:p w14:paraId="7108C4A0" w14:textId="77777777" w:rsidR="007500DA" w:rsidRDefault="007500DA" w:rsidP="007500DA">
                      <w:pPr>
                        <w:spacing w:after="0" w:line="240" w:lineRule="auto"/>
                        <w:jc w:val="center"/>
                        <w:rPr>
                          <w:rFonts w:ascii="Times New Roman" w:hAnsi="Times New Roman"/>
                          <w:sz w:val="20"/>
                          <w:szCs w:val="20"/>
                        </w:rPr>
                      </w:pPr>
                      <w:proofErr w:type="spellStart"/>
                      <w:r>
                        <w:rPr>
                          <w:rFonts w:ascii="Times New Roman" w:hAnsi="Times New Roman"/>
                          <w:sz w:val="20"/>
                          <w:szCs w:val="20"/>
                        </w:rPr>
                        <w:t>Pelanggan</w:t>
                      </w:r>
                      <w:proofErr w:type="spellEnd"/>
                      <w:r>
                        <w:rPr>
                          <w:rFonts w:ascii="Times New Roman" w:hAnsi="Times New Roman"/>
                          <w:sz w:val="20"/>
                          <w:szCs w:val="20"/>
                        </w:rPr>
                        <w:t xml:space="preserve"> yang </w:t>
                      </w:r>
                      <w:proofErr w:type="spellStart"/>
                      <w:r>
                        <w:rPr>
                          <w:rFonts w:ascii="Times New Roman" w:hAnsi="Times New Roman"/>
                          <w:sz w:val="20"/>
                          <w:szCs w:val="20"/>
                        </w:rPr>
                        <w:t>menjawab</w:t>
                      </w:r>
                      <w:proofErr w:type="spellEnd"/>
                      <w:r>
                        <w:rPr>
                          <w:rFonts w:ascii="Times New Roman" w:hAnsi="Times New Roman"/>
                          <w:sz w:val="20"/>
                          <w:szCs w:val="20"/>
                        </w:rPr>
                        <w:t xml:space="preserve"> </w:t>
                      </w:r>
                      <w:proofErr w:type="spellStart"/>
                      <w:r>
                        <w:rPr>
                          <w:rFonts w:ascii="Times New Roman" w:hAnsi="Times New Roman"/>
                          <w:sz w:val="20"/>
                          <w:szCs w:val="20"/>
                        </w:rPr>
                        <w:t>kuesioner</w:t>
                      </w:r>
                      <w:proofErr w:type="spellEnd"/>
                    </w:p>
                    <w:p w14:paraId="13B8AAF1" w14:textId="77777777" w:rsidR="00E61479" w:rsidRDefault="00E61479" w:rsidP="00E61479">
                      <w:pPr>
                        <w:jc w:val="center"/>
                        <w:rPr>
                          <w:rFonts w:ascii="Times New Roman" w:hAnsi="Times New Roman"/>
                          <w:sz w:val="20"/>
                          <w:szCs w:val="20"/>
                        </w:rPr>
                      </w:pPr>
                    </w:p>
                  </w:txbxContent>
                </v:textbox>
              </v:shape>
            </w:pict>
          </mc:Fallback>
        </mc:AlternateContent>
      </w:r>
      <w:r w:rsidR="00E61479">
        <w:rPr>
          <w:noProof/>
        </w:rPr>
        <mc:AlternateContent>
          <mc:Choice Requires="wps">
            <w:drawing>
              <wp:anchor distT="0" distB="0" distL="114300" distR="114300" simplePos="0" relativeHeight="251691008" behindDoc="0" locked="0" layoutInCell="1" allowOverlap="1" wp14:anchorId="282220A9" wp14:editId="404BCD75">
                <wp:simplePos x="0" y="0"/>
                <wp:positionH relativeFrom="column">
                  <wp:posOffset>655955</wp:posOffset>
                </wp:positionH>
                <wp:positionV relativeFrom="paragraph">
                  <wp:posOffset>3731895</wp:posOffset>
                </wp:positionV>
                <wp:extent cx="992505" cy="371475"/>
                <wp:effectExtent l="0" t="0" r="0" b="9525"/>
                <wp:wrapNone/>
                <wp:docPr id="28" nam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2505" cy="37147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621A7C6" w14:textId="77777777" w:rsidR="00E61479" w:rsidRDefault="00E61479" w:rsidP="00E61479">
                            <w:pPr>
                              <w:jc w:val="center"/>
                              <w:rPr>
                                <w:rFonts w:ascii="Times New Roman" w:hAnsi="Times New Roman"/>
                                <w:sz w:val="20"/>
                                <w:szCs w:val="20"/>
                              </w:rPr>
                            </w:pPr>
                            <w:proofErr w:type="spellStart"/>
                            <w:r>
                              <w:rPr>
                                <w:rFonts w:ascii="Times New Roman" w:hAnsi="Times New Roman"/>
                                <w:bCs/>
                                <w:color w:val="000000"/>
                                <w:sz w:val="20"/>
                                <w:szCs w:val="20"/>
                              </w:rPr>
                              <w:t>Kuesioner</w:t>
                            </w:r>
                            <w:proofErr w:type="spell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82220A9" id=" 35" o:spid="_x0000_s1041" style="position:absolute;left:0;text-align:left;margin-left:51.65pt;margin-top:293.85pt;width:78.15pt;height:2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" filled="f" strokeweight="1pt">
                <v:path arrowok="t"/>
                <v:textbox inset="0,0,0,0">
                  <w:txbxContent>
                    <w:p w14:paraId="6621A7C6" w14:textId="77777777" w:rsidR="00E61479" w:rsidRDefault="00E61479" w:rsidP="00E61479">
                      <w:pPr>
                        <w:jc w:val="center"/>
                        <w:rPr>
                          <w:rFonts w:ascii="Times New Roman" w:hAnsi="Times New Roman"/>
                          <w:sz w:val="20"/>
                          <w:szCs w:val="20"/>
                        </w:rPr>
                      </w:pPr>
                      <w:proofErr w:type="spellStart"/>
                      <w:r>
                        <w:rPr>
                          <w:rFonts w:ascii="Times New Roman" w:hAnsi="Times New Roman"/>
                          <w:bCs/>
                          <w:color w:val="000000"/>
                          <w:sz w:val="20"/>
                          <w:szCs w:val="20"/>
                        </w:rPr>
                        <w:t>Kuesioner</w:t>
                      </w:r>
                      <w:proofErr w:type="spellEnd"/>
                    </w:p>
                  </w:txbxContent>
                </v:textbox>
              </v:oval>
            </w:pict>
          </mc:Fallback>
        </mc:AlternateContent>
      </w:r>
      <w:r w:rsidR="00E61479">
        <w:rPr>
          <w:noProof/>
        </w:rPr>
        <mc:AlternateContent>
          <mc:Choice Requires="wps">
            <w:drawing>
              <wp:anchor distT="0" distB="0" distL="114300" distR="114300" simplePos="0" relativeHeight="251692032" behindDoc="0" locked="0" layoutInCell="1" allowOverlap="1" wp14:anchorId="3715E815" wp14:editId="5E753AA7">
                <wp:simplePos x="0" y="0"/>
                <wp:positionH relativeFrom="column">
                  <wp:posOffset>2115820</wp:posOffset>
                </wp:positionH>
                <wp:positionV relativeFrom="paragraph">
                  <wp:posOffset>887730</wp:posOffset>
                </wp:positionV>
                <wp:extent cx="189865" cy="635"/>
                <wp:effectExtent l="37465" t="635" r="38100" b="38100"/>
                <wp:wrapNone/>
                <wp:docPr id="31" name="Elb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189865"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A0D94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1" o:spid="_x0000_s1026" type="#_x0000_t34" style="position:absolute;margin-left:166.6pt;margin-top:69.9pt;width:14.95pt;height:.05pt;rotation:9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">
                <v:stroke endarrow="block"/>
                <o:lock v:ext="edit" shapetype="f"/>
              </v:shape>
            </w:pict>
          </mc:Fallback>
        </mc:AlternateContent>
      </w:r>
      <w:r w:rsidR="00E61479">
        <w:rPr>
          <w:noProof/>
        </w:rPr>
        <mc:AlternateContent>
          <mc:Choice Requires="wps">
            <w:drawing>
              <wp:anchor distT="0" distB="0" distL="114299" distR="114299" simplePos="0" relativeHeight="251693056" behindDoc="0" locked="0" layoutInCell="1" allowOverlap="1" wp14:anchorId="52580E61" wp14:editId="172C86CB">
                <wp:simplePos x="0" y="0"/>
                <wp:positionH relativeFrom="column">
                  <wp:posOffset>3115944</wp:posOffset>
                </wp:positionH>
                <wp:positionV relativeFrom="paragraph">
                  <wp:posOffset>1600200</wp:posOffset>
                </wp:positionV>
                <wp:extent cx="0" cy="189230"/>
                <wp:effectExtent l="76200" t="0" r="38100" b="3937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8A68E" id="Straight Arrow Connector 33" o:spid="_x0000_s1026" type="#_x0000_t32" style="position:absolute;margin-left:245.35pt;margin-top:126pt;width:0;height:14.9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">
                <v:stroke endarrow="block"/>
                <o:lock v:ext="edit" shapetype="f"/>
              </v:shape>
            </w:pict>
          </mc:Fallback>
        </mc:AlternateContent>
      </w:r>
      <w:r w:rsidR="00E61479">
        <w:rPr>
          <w:noProof/>
        </w:rPr>
        <mc:AlternateContent>
          <mc:Choice Requires="wps">
            <w:drawing>
              <wp:anchor distT="0" distB="0" distL="114299" distR="114299" simplePos="0" relativeHeight="251695104" behindDoc="0" locked="0" layoutInCell="1" allowOverlap="1" wp14:anchorId="223BCE46" wp14:editId="6B651391">
                <wp:simplePos x="0" y="0"/>
                <wp:positionH relativeFrom="column">
                  <wp:posOffset>1400809</wp:posOffset>
                </wp:positionH>
                <wp:positionV relativeFrom="paragraph">
                  <wp:posOffset>1579880</wp:posOffset>
                </wp:positionV>
                <wp:extent cx="0" cy="189230"/>
                <wp:effectExtent l="76200" t="0" r="38100" b="3937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A4910" id="Straight Arrow Connector 34" o:spid="_x0000_s1026" type="#_x0000_t32" style="position:absolute;margin-left:110.3pt;margin-top:124.4pt;width:0;height:14.9p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">
                <v:stroke endarrow="block"/>
                <o:lock v:ext="edit" shapetype="f"/>
              </v:shape>
            </w:pict>
          </mc:Fallback>
        </mc:AlternateContent>
      </w:r>
      <w:r w:rsidR="00E61479">
        <w:rPr>
          <w:noProof/>
        </w:rPr>
        <mc:AlternateContent>
          <mc:Choice Requires="wps">
            <w:drawing>
              <wp:anchor distT="0" distB="0" distL="114300" distR="114300" simplePos="0" relativeHeight="251696128" behindDoc="0" locked="0" layoutInCell="1" allowOverlap="1" wp14:anchorId="1FAC8E19" wp14:editId="39D428A1">
                <wp:simplePos x="0" y="0"/>
                <wp:positionH relativeFrom="column">
                  <wp:posOffset>2096135</wp:posOffset>
                </wp:positionH>
                <wp:positionV relativeFrom="paragraph">
                  <wp:posOffset>2366645</wp:posOffset>
                </wp:positionV>
                <wp:extent cx="295275" cy="1905"/>
                <wp:effectExtent l="32385" t="5715" r="80010" b="22860"/>
                <wp:wrapNone/>
                <wp:docPr id="30" name="Elb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95275" cy="1905"/>
                        </a:xfrm>
                        <a:prstGeom prst="bentConnector3">
                          <a:avLst>
                            <a:gd name="adj1" fmla="val 4989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303FF" id="Elbow Connector 30" o:spid="_x0000_s1026" type="#_x0000_t34" style="position:absolute;margin-left:165.05pt;margin-top:186.35pt;width:23.25pt;height:.1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" adj="10777">
                <v:stroke endarrow="block"/>
                <o:lock v:ext="edit" shapetype="f"/>
              </v:shape>
            </w:pict>
          </mc:Fallback>
        </mc:AlternateContent>
      </w:r>
      <w:r w:rsidR="00E61479">
        <w:rPr>
          <w:noProof/>
        </w:rPr>
        <mc:AlternateContent>
          <mc:Choice Requires="wps">
            <w:drawing>
              <wp:anchor distT="4294967295" distB="4294967295" distL="114300" distR="114300" simplePos="0" relativeHeight="251697152" behindDoc="0" locked="0" layoutInCell="1" allowOverlap="1" wp14:anchorId="1B277046" wp14:editId="530AE15B">
                <wp:simplePos x="0" y="0"/>
                <wp:positionH relativeFrom="column">
                  <wp:posOffset>1948815</wp:posOffset>
                </wp:positionH>
                <wp:positionV relativeFrom="paragraph">
                  <wp:posOffset>2210434</wp:posOffset>
                </wp:positionV>
                <wp:extent cx="629920" cy="0"/>
                <wp:effectExtent l="0" t="0" r="0" b="0"/>
                <wp:wrapNone/>
                <wp:docPr id="171" name="Straight Arrow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9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28301" id="Straight Arrow Connector 171" o:spid="_x0000_s1026" type="#_x0000_t32" style="position:absolute;margin-left:153.45pt;margin-top:174.05pt;width:49.6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">
                <o:lock v:ext="edit" shapetype="f"/>
              </v:shape>
            </w:pict>
          </mc:Fallback>
        </mc:AlternateContent>
      </w:r>
      <w:r w:rsidR="00E61479">
        <w:rPr>
          <w:noProof/>
        </w:rPr>
        <mc:AlternateContent>
          <mc:Choice Requires="wps">
            <w:drawing>
              <wp:anchor distT="0" distB="0" distL="114300" distR="114300" simplePos="0" relativeHeight="251698176" behindDoc="0" locked="0" layoutInCell="1" allowOverlap="1" wp14:anchorId="6374352D" wp14:editId="7C28E65F">
                <wp:simplePos x="0" y="0"/>
                <wp:positionH relativeFrom="column">
                  <wp:posOffset>2819400</wp:posOffset>
                </wp:positionH>
                <wp:positionV relativeFrom="paragraph">
                  <wp:posOffset>3201670</wp:posOffset>
                </wp:positionV>
                <wp:extent cx="723265" cy="280670"/>
                <wp:effectExtent l="0" t="7302" r="50482" b="12383"/>
                <wp:wrapNone/>
                <wp:docPr id="27" name="Elb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723265" cy="280670"/>
                        </a:xfrm>
                        <a:prstGeom prst="bentConnector3">
                          <a:avLst>
                            <a:gd name="adj1" fmla="val 4995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C7C15F" id="Elbow Connector 25" o:spid="_x0000_s1026" type="#_x0000_t34" style="position:absolute;margin-left:222pt;margin-top:252.1pt;width:56.95pt;height:22.1pt;rotation:9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" adj="10791">
                <v:stroke endarrow="block"/>
                <o:lock v:ext="edit" shapetype="f"/>
              </v:shape>
            </w:pict>
          </mc:Fallback>
        </mc:AlternateContent>
      </w:r>
      <w:r w:rsidR="00E61479">
        <w:rPr>
          <w:noProof/>
        </w:rPr>
        <mc:AlternateContent>
          <mc:Choice Requires="wps">
            <w:drawing>
              <wp:anchor distT="0" distB="0" distL="114300" distR="114300" simplePos="0" relativeHeight="251699200" behindDoc="0" locked="0" layoutInCell="1" allowOverlap="1" wp14:anchorId="481AC159" wp14:editId="45785078">
                <wp:simplePos x="0" y="0"/>
                <wp:positionH relativeFrom="column">
                  <wp:posOffset>932180</wp:posOffset>
                </wp:positionH>
                <wp:positionV relativeFrom="paragraph">
                  <wp:posOffset>3122295</wp:posOffset>
                </wp:positionV>
                <wp:extent cx="763270" cy="299085"/>
                <wp:effectExtent l="41592" t="0" r="2223" b="40322"/>
                <wp:wrapNone/>
                <wp:docPr id="2" name="Elb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763270" cy="29908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23740" id="Elbow Connector 24" o:spid="_x0000_s1026" type="#_x0000_t34" style="position:absolute;margin-left:73.4pt;margin-top:245.85pt;width:60.1pt;height:23.55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">
                <v:stroke endarrow="block"/>
                <o:lock v:ext="edit" shapetype="f"/>
              </v:shape>
            </w:pict>
          </mc:Fallback>
        </mc:AlternateContent>
      </w:r>
      <w:r w:rsidR="00E61479">
        <w:rPr>
          <w:noProof/>
        </w:rPr>
        <mc:AlternateContent>
          <mc:Choice Requires="wps">
            <w:drawing>
              <wp:anchor distT="4294967295" distB="4294967295" distL="114300" distR="114300" simplePos="0" relativeHeight="251700224" behindDoc="0" locked="0" layoutInCell="1" allowOverlap="1" wp14:anchorId="33B3DCF8" wp14:editId="1630D39D">
                <wp:simplePos x="0" y="0"/>
                <wp:positionH relativeFrom="column">
                  <wp:posOffset>1648460</wp:posOffset>
                </wp:positionH>
                <wp:positionV relativeFrom="paragraph">
                  <wp:posOffset>3883024</wp:posOffset>
                </wp:positionV>
                <wp:extent cx="249555" cy="0"/>
                <wp:effectExtent l="0" t="76200" r="17145" b="57150"/>
                <wp:wrapNone/>
                <wp:docPr id="25"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9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F97C6" id="Straight Arrow Connector 16" o:spid="_x0000_s1026" type="#_x0000_t32" style="position:absolute;margin-left:129.8pt;margin-top:305.75pt;width:19.65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">
                <v:stroke endarrow="block"/>
                <o:lock v:ext="edit" shapetype="f"/>
              </v:shape>
            </w:pict>
          </mc:Fallback>
        </mc:AlternateContent>
      </w:r>
      <w:r w:rsidR="00E61479">
        <w:rPr>
          <w:noProof/>
        </w:rPr>
        <mc:AlternateContent>
          <mc:Choice Requires="wps">
            <w:drawing>
              <wp:anchor distT="0" distB="0" distL="114300" distR="114300" simplePos="0" relativeHeight="251705344" behindDoc="0" locked="0" layoutInCell="1" allowOverlap="1" wp14:anchorId="6A32E661" wp14:editId="3DBD07DB">
                <wp:simplePos x="0" y="0"/>
                <wp:positionH relativeFrom="column">
                  <wp:posOffset>2665095</wp:posOffset>
                </wp:positionH>
                <wp:positionV relativeFrom="paragraph">
                  <wp:posOffset>3883025</wp:posOffset>
                </wp:positionV>
                <wp:extent cx="238125" cy="0"/>
                <wp:effectExtent l="0" t="57150" r="0" b="76200"/>
                <wp:wrapNone/>
                <wp:docPr id="24" nam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381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BD03E4A" id=" 49" o:spid="_x0000_s1026" type="#_x0000_t32" style="position:absolute;margin-left:209.85pt;margin-top:305.75pt;width:18.75pt;height:0;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">
                <v:stroke endarrow="block"/>
                <o:lock v:ext="edit" shapetype="f"/>
              </v:shape>
            </w:pict>
          </mc:Fallback>
        </mc:AlternateContent>
      </w:r>
      <w:r w:rsidR="00E61479">
        <w:rPr>
          <w:noProof/>
        </w:rPr>
        <mc:AlternateContent>
          <mc:Choice Requires="wps">
            <w:drawing>
              <wp:anchor distT="0" distB="0" distL="114300" distR="114300" simplePos="0" relativeHeight="251669504" behindDoc="0" locked="0" layoutInCell="1" allowOverlap="1" wp14:anchorId="17E336A0" wp14:editId="02B35858">
                <wp:simplePos x="0" y="0"/>
                <wp:positionH relativeFrom="column">
                  <wp:posOffset>1352550</wp:posOffset>
                </wp:positionH>
                <wp:positionV relativeFrom="paragraph">
                  <wp:posOffset>5427980</wp:posOffset>
                </wp:positionV>
                <wp:extent cx="1986280" cy="688340"/>
                <wp:effectExtent l="0" t="0" r="0" b="0"/>
                <wp:wrapNone/>
                <wp:docPr id="23"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86280" cy="688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874AEA" w14:textId="77777777" w:rsidR="00E61479" w:rsidRDefault="00E61479" w:rsidP="0002021F">
                            <w:pPr>
                              <w:numPr>
                                <w:ilvl w:val="0"/>
                                <w:numId w:val="29"/>
                              </w:numPr>
                              <w:tabs>
                                <w:tab w:val="num" w:pos="202"/>
                              </w:tabs>
                              <w:spacing w:after="0" w:line="240" w:lineRule="auto"/>
                              <w:ind w:left="202" w:hanging="202"/>
                              <w:rPr>
                                <w:rFonts w:ascii="Times New Roman" w:hAnsi="Times New Roman"/>
                                <w:bCs/>
                                <w:color w:val="000000"/>
                                <w:sz w:val="20"/>
                                <w:szCs w:val="20"/>
                              </w:rPr>
                            </w:pPr>
                            <w:r>
                              <w:rPr>
                                <w:rFonts w:ascii="Times New Roman" w:hAnsi="Times New Roman"/>
                                <w:bCs/>
                                <w:color w:val="000000"/>
                                <w:sz w:val="20"/>
                                <w:szCs w:val="20"/>
                                <w:lang w:val="it-IT"/>
                              </w:rPr>
                              <w:t>Uji Model</w:t>
                            </w:r>
                          </w:p>
                          <w:p w14:paraId="7A51DE9A" w14:textId="77777777" w:rsidR="00E61479" w:rsidRDefault="00E61479" w:rsidP="0002021F">
                            <w:pPr>
                              <w:numPr>
                                <w:ilvl w:val="0"/>
                                <w:numId w:val="29"/>
                              </w:numPr>
                              <w:tabs>
                                <w:tab w:val="num" w:pos="202"/>
                              </w:tabs>
                              <w:spacing w:after="0" w:line="240" w:lineRule="auto"/>
                              <w:ind w:left="202" w:hanging="202"/>
                              <w:rPr>
                                <w:rFonts w:ascii="Times New Roman" w:hAnsi="Times New Roman"/>
                                <w:bCs/>
                                <w:color w:val="000000"/>
                                <w:sz w:val="20"/>
                                <w:szCs w:val="20"/>
                              </w:rPr>
                            </w:pPr>
                            <w:r>
                              <w:rPr>
                                <w:rFonts w:ascii="Times New Roman" w:hAnsi="Times New Roman"/>
                                <w:bCs/>
                                <w:color w:val="000000"/>
                                <w:sz w:val="20"/>
                                <w:szCs w:val="20"/>
                                <w:lang w:val="it-IT"/>
                              </w:rPr>
                              <w:t>Pengaruh variabel  Independen terhadap Dependen</w:t>
                            </w:r>
                          </w:p>
                          <w:p w14:paraId="31D5B3DB" w14:textId="77777777" w:rsidR="00E61479" w:rsidRDefault="00E61479" w:rsidP="0002021F">
                            <w:pPr>
                              <w:numPr>
                                <w:ilvl w:val="0"/>
                                <w:numId w:val="29"/>
                              </w:numPr>
                              <w:tabs>
                                <w:tab w:val="num" w:pos="202"/>
                              </w:tabs>
                              <w:spacing w:after="0" w:line="240" w:lineRule="auto"/>
                              <w:ind w:left="202" w:hanging="202"/>
                              <w:rPr>
                                <w:rFonts w:ascii="Times New Roman" w:hAnsi="Times New Roman"/>
                                <w:sz w:val="20"/>
                                <w:szCs w:val="20"/>
                              </w:rPr>
                            </w:pPr>
                            <w:r>
                              <w:rPr>
                                <w:rFonts w:ascii="Times New Roman" w:hAnsi="Times New Roman"/>
                                <w:bCs/>
                                <w:color w:val="000000"/>
                                <w:sz w:val="20"/>
                                <w:szCs w:val="20"/>
                              </w:rPr>
                              <w:t xml:space="preserve">Kesimpulan </w:t>
                            </w:r>
                            <w:proofErr w:type="spellStart"/>
                            <w:r>
                              <w:rPr>
                                <w:rFonts w:ascii="Times New Roman" w:hAnsi="Times New Roman"/>
                                <w:bCs/>
                                <w:color w:val="000000"/>
                                <w:sz w:val="20"/>
                                <w:szCs w:val="20"/>
                              </w:rPr>
                              <w:t>Analisis</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E336A0" id=" 14" o:spid="_x0000_s1042" type="#_x0000_t202" style="position:absolute;left:0;text-align:left;margin-left:106.5pt;margin-top:427.4pt;width:156.4pt;height:54.2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" filled="f" strokeweight="1pt">
                <v:path arrowok="t"/>
                <v:textbox style="mso-fit-shape-to-text:t">
                  <w:txbxContent>
                    <w:p w14:paraId="6D874AEA" w14:textId="77777777" w:rsidR="00E61479" w:rsidRDefault="00E61479" w:rsidP="0002021F">
                      <w:pPr>
                        <w:numPr>
                          <w:ilvl w:val="0"/>
                          <w:numId w:val="29"/>
                        </w:numPr>
                        <w:tabs>
                          <w:tab w:val="num" w:pos="202"/>
                        </w:tabs>
                        <w:spacing w:after="0" w:line="240" w:lineRule="auto"/>
                        <w:ind w:left="202" w:hanging="202"/>
                        <w:rPr>
                          <w:rFonts w:ascii="Times New Roman" w:hAnsi="Times New Roman"/>
                          <w:bCs/>
                          <w:color w:val="000000"/>
                          <w:sz w:val="20"/>
                          <w:szCs w:val="20"/>
                        </w:rPr>
                      </w:pPr>
                      <w:r>
                        <w:rPr>
                          <w:rFonts w:ascii="Times New Roman" w:hAnsi="Times New Roman"/>
                          <w:bCs/>
                          <w:color w:val="000000"/>
                          <w:sz w:val="20"/>
                          <w:szCs w:val="20"/>
                          <w:lang w:val="it-IT"/>
                        </w:rPr>
                        <w:t>Uji Model</w:t>
                      </w:r>
                    </w:p>
                    <w:p w14:paraId="7A51DE9A" w14:textId="77777777" w:rsidR="00E61479" w:rsidRDefault="00E61479" w:rsidP="0002021F">
                      <w:pPr>
                        <w:numPr>
                          <w:ilvl w:val="0"/>
                          <w:numId w:val="29"/>
                        </w:numPr>
                        <w:tabs>
                          <w:tab w:val="num" w:pos="202"/>
                        </w:tabs>
                        <w:spacing w:after="0" w:line="240" w:lineRule="auto"/>
                        <w:ind w:left="202" w:hanging="202"/>
                        <w:rPr>
                          <w:rFonts w:ascii="Times New Roman" w:hAnsi="Times New Roman"/>
                          <w:bCs/>
                          <w:color w:val="000000"/>
                          <w:sz w:val="20"/>
                          <w:szCs w:val="20"/>
                        </w:rPr>
                      </w:pPr>
                      <w:r>
                        <w:rPr>
                          <w:rFonts w:ascii="Times New Roman" w:hAnsi="Times New Roman"/>
                          <w:bCs/>
                          <w:color w:val="000000"/>
                          <w:sz w:val="20"/>
                          <w:szCs w:val="20"/>
                          <w:lang w:val="it-IT"/>
                        </w:rPr>
                        <w:t>Pengaruh variabel  Independen terhadap Dependen</w:t>
                      </w:r>
                    </w:p>
                    <w:p w14:paraId="31D5B3DB" w14:textId="77777777" w:rsidR="00E61479" w:rsidRDefault="00E61479" w:rsidP="0002021F">
                      <w:pPr>
                        <w:numPr>
                          <w:ilvl w:val="0"/>
                          <w:numId w:val="29"/>
                        </w:numPr>
                        <w:tabs>
                          <w:tab w:val="num" w:pos="202"/>
                        </w:tabs>
                        <w:spacing w:after="0" w:line="240" w:lineRule="auto"/>
                        <w:ind w:left="202" w:hanging="202"/>
                        <w:rPr>
                          <w:rFonts w:ascii="Times New Roman" w:hAnsi="Times New Roman"/>
                          <w:sz w:val="20"/>
                          <w:szCs w:val="20"/>
                        </w:rPr>
                      </w:pPr>
                      <w:r>
                        <w:rPr>
                          <w:rFonts w:ascii="Times New Roman" w:hAnsi="Times New Roman"/>
                          <w:bCs/>
                          <w:color w:val="000000"/>
                          <w:sz w:val="20"/>
                          <w:szCs w:val="20"/>
                        </w:rPr>
                        <w:t xml:space="preserve">Kesimpulan </w:t>
                      </w:r>
                      <w:proofErr w:type="spellStart"/>
                      <w:r>
                        <w:rPr>
                          <w:rFonts w:ascii="Times New Roman" w:hAnsi="Times New Roman"/>
                          <w:bCs/>
                          <w:color w:val="000000"/>
                          <w:sz w:val="20"/>
                          <w:szCs w:val="20"/>
                        </w:rPr>
                        <w:t>Analisis</w:t>
                      </w:r>
                      <w:proofErr w:type="spellEnd"/>
                    </w:p>
                  </w:txbxContent>
                </v:textbox>
              </v:shape>
            </w:pict>
          </mc:Fallback>
        </mc:AlternateContent>
      </w:r>
      <w:r w:rsidR="00E61479">
        <w:rPr>
          <w:noProof/>
        </w:rPr>
        <mc:AlternateContent>
          <mc:Choice Requires="wps">
            <w:drawing>
              <wp:anchor distT="0" distB="0" distL="114300" distR="114300" simplePos="0" relativeHeight="251671552" behindDoc="0" locked="0" layoutInCell="1" allowOverlap="1" wp14:anchorId="3550CEA2" wp14:editId="7813EC33">
                <wp:simplePos x="0" y="0"/>
                <wp:positionH relativeFrom="column">
                  <wp:posOffset>2160270</wp:posOffset>
                </wp:positionH>
                <wp:positionV relativeFrom="paragraph">
                  <wp:posOffset>5303520</wp:posOffset>
                </wp:positionV>
                <wp:extent cx="296545" cy="635"/>
                <wp:effectExtent l="33655" t="4445" r="80010" b="22860"/>
                <wp:wrapNone/>
                <wp:docPr id="22" name="Elb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296545"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26F0F" id="Elbow Connector 12" o:spid="_x0000_s1026" type="#_x0000_t34" style="position:absolute;margin-left:170.1pt;margin-top:417.6pt;width:23.35pt;height:.05pt;rotation:9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">
                <v:stroke endarrow="block"/>
                <o:lock v:ext="edit" shapetype="f"/>
              </v:shape>
            </w:pict>
          </mc:Fallback>
        </mc:AlternateContent>
      </w:r>
      <w:r w:rsidR="00E61479">
        <w:rPr>
          <w:noProof/>
        </w:rPr>
        <mc:AlternateContent>
          <mc:Choice Requires="wps">
            <w:drawing>
              <wp:anchor distT="4294967295" distB="4294967295" distL="114300" distR="114300" simplePos="0" relativeHeight="251673600" behindDoc="0" locked="0" layoutInCell="1" allowOverlap="1" wp14:anchorId="2F595F15" wp14:editId="12A17A87">
                <wp:simplePos x="0" y="0"/>
                <wp:positionH relativeFrom="column">
                  <wp:posOffset>1016635</wp:posOffset>
                </wp:positionH>
                <wp:positionV relativeFrom="paragraph">
                  <wp:posOffset>4870449</wp:posOffset>
                </wp:positionV>
                <wp:extent cx="399415" cy="0"/>
                <wp:effectExtent l="0" t="76200" r="19685" b="57150"/>
                <wp:wrapNone/>
                <wp:docPr id="2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94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C9E7D8" id="Straight Arrow Connector 13" o:spid="_x0000_s1026" type="#_x0000_t32" style="position:absolute;margin-left:80.05pt;margin-top:383.5pt;width:31.4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">
                <v:stroke endarrow="block"/>
                <o:lock v:ext="edit" shapetype="f"/>
              </v:shape>
            </w:pict>
          </mc:Fallback>
        </mc:AlternateContent>
      </w:r>
      <w:r w:rsidR="00E61479">
        <w:rPr>
          <w:noProof/>
        </w:rPr>
        <mc:AlternateContent>
          <mc:Choice Requires="wps">
            <w:drawing>
              <wp:anchor distT="0" distB="0" distL="114300" distR="114300" simplePos="0" relativeHeight="251685888" behindDoc="0" locked="0" layoutInCell="1" allowOverlap="1" wp14:anchorId="57E654F9" wp14:editId="3A56BCAF">
                <wp:simplePos x="0" y="0"/>
                <wp:positionH relativeFrom="column">
                  <wp:posOffset>1430020</wp:posOffset>
                </wp:positionH>
                <wp:positionV relativeFrom="paragraph">
                  <wp:posOffset>4566285</wp:posOffset>
                </wp:positionV>
                <wp:extent cx="1793875" cy="564515"/>
                <wp:effectExtent l="0" t="0" r="0" b="6985"/>
                <wp:wrapNone/>
                <wp:docPr id="20" nam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3875" cy="56451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53E3C4" w14:textId="77777777" w:rsidR="00E61479" w:rsidRDefault="00E61479" w:rsidP="00E61479">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Model </w:t>
                            </w:r>
                            <w:proofErr w:type="spellStart"/>
                            <w:r>
                              <w:rPr>
                                <w:rFonts w:ascii="Times New Roman" w:hAnsi="Times New Roman"/>
                                <w:b/>
                                <w:bCs/>
                                <w:color w:val="000000"/>
                                <w:sz w:val="20"/>
                                <w:szCs w:val="20"/>
                              </w:rPr>
                              <w:t>Regresi</w:t>
                            </w:r>
                            <w:proofErr w:type="spellEnd"/>
                          </w:p>
                          <w:p w14:paraId="5755A759" w14:textId="77777777" w:rsidR="00E61479" w:rsidRDefault="00E61479" w:rsidP="00E61479">
                            <w:pPr>
                              <w:jc w:val="center"/>
                              <w:rPr>
                                <w:rFonts w:ascii="Times New Roman" w:hAnsi="Times New Roman"/>
                                <w:b/>
                                <w:sz w:val="20"/>
                                <w:szCs w:val="20"/>
                              </w:rPr>
                            </w:pPr>
                            <w:r>
                              <w:rPr>
                                <w:rFonts w:ascii="Times New Roman" w:hAnsi="Times New Roman"/>
                                <w:b/>
                                <w:bCs/>
                                <w:color w:val="000000"/>
                                <w:sz w:val="20"/>
                                <w:szCs w:val="20"/>
                              </w:rPr>
                              <w:t xml:space="preserve">Linier </w:t>
                            </w:r>
                            <w:proofErr w:type="spellStart"/>
                            <w:r>
                              <w:rPr>
                                <w:rFonts w:ascii="Times New Roman" w:hAnsi="Times New Roman"/>
                                <w:b/>
                                <w:bCs/>
                                <w:color w:val="000000"/>
                                <w:sz w:val="20"/>
                                <w:szCs w:val="20"/>
                              </w:rPr>
                              <w:t>Berganda</w:t>
                            </w:r>
                            <w:proofErr w:type="spellEnd"/>
                          </w:p>
                          <w:p w14:paraId="0C01F6AC" w14:textId="77777777" w:rsidR="00E61479" w:rsidRDefault="00E61479" w:rsidP="00E61479">
                            <w:pPr>
                              <w:rPr>
                                <w:rFonts w:ascii="Times New Roman" w:hAnsi="Times New Roman"/>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7E654F9" id=" 30" o:spid="_x0000_s1043" style="position:absolute;left:0;text-align:left;margin-left:112.6pt;margin-top:359.55pt;width:141.25pt;height:44.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" filled="f" strokeweight="1pt">
                <v:path arrowok="t"/>
                <v:textbox inset="0,0,0,0">
                  <w:txbxContent>
                    <w:p w14:paraId="3253E3C4" w14:textId="77777777" w:rsidR="00E61479" w:rsidRDefault="00E61479" w:rsidP="00E61479">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Model </w:t>
                      </w:r>
                      <w:proofErr w:type="spellStart"/>
                      <w:r>
                        <w:rPr>
                          <w:rFonts w:ascii="Times New Roman" w:hAnsi="Times New Roman"/>
                          <w:b/>
                          <w:bCs/>
                          <w:color w:val="000000"/>
                          <w:sz w:val="20"/>
                          <w:szCs w:val="20"/>
                        </w:rPr>
                        <w:t>Regresi</w:t>
                      </w:r>
                      <w:proofErr w:type="spellEnd"/>
                    </w:p>
                    <w:p w14:paraId="5755A759" w14:textId="77777777" w:rsidR="00E61479" w:rsidRDefault="00E61479" w:rsidP="00E61479">
                      <w:pPr>
                        <w:jc w:val="center"/>
                        <w:rPr>
                          <w:rFonts w:ascii="Times New Roman" w:hAnsi="Times New Roman"/>
                          <w:b/>
                          <w:sz w:val="20"/>
                          <w:szCs w:val="20"/>
                        </w:rPr>
                      </w:pPr>
                      <w:r>
                        <w:rPr>
                          <w:rFonts w:ascii="Times New Roman" w:hAnsi="Times New Roman"/>
                          <w:b/>
                          <w:bCs/>
                          <w:color w:val="000000"/>
                          <w:sz w:val="20"/>
                          <w:szCs w:val="20"/>
                        </w:rPr>
                        <w:t xml:space="preserve">Linier </w:t>
                      </w:r>
                      <w:proofErr w:type="spellStart"/>
                      <w:r>
                        <w:rPr>
                          <w:rFonts w:ascii="Times New Roman" w:hAnsi="Times New Roman"/>
                          <w:b/>
                          <w:bCs/>
                          <w:color w:val="000000"/>
                          <w:sz w:val="20"/>
                          <w:szCs w:val="20"/>
                        </w:rPr>
                        <w:t>Berganda</w:t>
                      </w:r>
                      <w:proofErr w:type="spellEnd"/>
                    </w:p>
                    <w:p w14:paraId="0C01F6AC" w14:textId="77777777" w:rsidR="00E61479" w:rsidRDefault="00E61479" w:rsidP="00E61479">
                      <w:pPr>
                        <w:rPr>
                          <w:rFonts w:ascii="Times New Roman" w:hAnsi="Times New Roman"/>
                          <w:sz w:val="20"/>
                          <w:szCs w:val="20"/>
                        </w:rPr>
                      </w:pPr>
                    </w:p>
                  </w:txbxContent>
                </v:textbox>
              </v:oval>
            </w:pict>
          </mc:Fallback>
        </mc:AlternateContent>
      </w:r>
      <w:r w:rsidR="00E61479">
        <w:rPr>
          <w:noProof/>
        </w:rPr>
        <mc:AlternateContent>
          <mc:Choice Requires="wps">
            <w:drawing>
              <wp:anchor distT="0" distB="0" distL="114299" distR="114299" simplePos="0" relativeHeight="251701248" behindDoc="0" locked="0" layoutInCell="1" allowOverlap="1" wp14:anchorId="2C915274" wp14:editId="5E14ED8D">
                <wp:simplePos x="0" y="0"/>
                <wp:positionH relativeFrom="column">
                  <wp:posOffset>2185669</wp:posOffset>
                </wp:positionH>
                <wp:positionV relativeFrom="paragraph">
                  <wp:posOffset>4420235</wp:posOffset>
                </wp:positionV>
                <wp:extent cx="220345" cy="0"/>
                <wp:effectExtent l="33973" t="4127" r="80327" b="23178"/>
                <wp:wrapNone/>
                <wp:docPr id="19"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20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B62EA" id="Straight Arrow Connector 14" o:spid="_x0000_s1026" type="#_x0000_t32" style="position:absolute;margin-left:172.1pt;margin-top:348.05pt;width:17.35pt;height:0;rotation:90;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">
                <v:stroke endarrow="block"/>
                <o:lock v:ext="edit" shapetype="f"/>
              </v:shape>
            </w:pict>
          </mc:Fallback>
        </mc:AlternateContent>
      </w:r>
      <w:r w:rsidR="00E61479">
        <w:rPr>
          <w:noProof/>
        </w:rPr>
        <mc:AlternateContent>
          <mc:Choice Requires="wps">
            <w:drawing>
              <wp:anchor distT="0" distB="0" distL="114300" distR="114300" simplePos="0" relativeHeight="251706368" behindDoc="0" locked="0" layoutInCell="1" allowOverlap="1" wp14:anchorId="63EA2A04" wp14:editId="295AB598">
                <wp:simplePos x="0" y="0"/>
                <wp:positionH relativeFrom="column">
                  <wp:posOffset>-397510</wp:posOffset>
                </wp:positionH>
                <wp:positionV relativeFrom="paragraph">
                  <wp:posOffset>4376420</wp:posOffset>
                </wp:positionV>
                <wp:extent cx="1395095" cy="975360"/>
                <wp:effectExtent l="0" t="0" r="0" b="0"/>
                <wp:wrapNone/>
                <wp:docPr id="18" nam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5095" cy="9753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DEEC4C" w14:textId="77777777" w:rsidR="00E61479" w:rsidRDefault="00E61479" w:rsidP="0002021F">
                            <w:pPr>
                              <w:numPr>
                                <w:ilvl w:val="0"/>
                                <w:numId w:val="30"/>
                              </w:numPr>
                              <w:tabs>
                                <w:tab w:val="left" w:pos="284"/>
                              </w:tabs>
                              <w:spacing w:after="0" w:line="240" w:lineRule="auto"/>
                              <w:ind w:left="284" w:hanging="284"/>
                              <w:rPr>
                                <w:rFonts w:ascii="Times New Roman" w:hAnsi="Times New Roman"/>
                                <w:bCs/>
                                <w:color w:val="000000"/>
                                <w:sz w:val="20"/>
                              </w:rPr>
                            </w:pPr>
                            <w:r>
                              <w:rPr>
                                <w:rFonts w:ascii="Times New Roman" w:hAnsi="Times New Roman"/>
                                <w:bCs/>
                                <w:color w:val="000000"/>
                                <w:sz w:val="20"/>
                                <w:lang w:val="it-IT"/>
                              </w:rPr>
                              <w:t>Uji  Validitas dan  Reliabilitas</w:t>
                            </w:r>
                          </w:p>
                          <w:p w14:paraId="751BDDDF" w14:textId="77777777" w:rsidR="00E61479" w:rsidRDefault="00E61479" w:rsidP="0002021F">
                            <w:pPr>
                              <w:numPr>
                                <w:ilvl w:val="0"/>
                                <w:numId w:val="30"/>
                              </w:numPr>
                              <w:tabs>
                                <w:tab w:val="left" w:pos="284"/>
                              </w:tabs>
                              <w:spacing w:after="0" w:line="240" w:lineRule="auto"/>
                              <w:ind w:left="284" w:hanging="284"/>
                              <w:rPr>
                                <w:rFonts w:ascii="Times New Roman" w:hAnsi="Times New Roman"/>
                                <w:bCs/>
                                <w:color w:val="000000"/>
                                <w:sz w:val="20"/>
                              </w:rPr>
                            </w:pPr>
                            <w:r>
                              <w:rPr>
                                <w:rFonts w:ascii="Times New Roman" w:hAnsi="Times New Roman"/>
                                <w:bCs/>
                                <w:color w:val="000000"/>
                                <w:sz w:val="20"/>
                                <w:lang w:val="it-IT"/>
                              </w:rPr>
                              <w:t xml:space="preserve">Uji </w:t>
                            </w:r>
                            <w:proofErr w:type="spellStart"/>
                            <w:r>
                              <w:rPr>
                                <w:rFonts w:ascii="Times New Roman" w:hAnsi="Times New Roman"/>
                                <w:bCs/>
                                <w:color w:val="000000"/>
                                <w:sz w:val="20"/>
                              </w:rPr>
                              <w:t>Asumsi</w:t>
                            </w:r>
                            <w:proofErr w:type="spellEnd"/>
                            <w:r>
                              <w:rPr>
                                <w:rFonts w:ascii="Times New Roman" w:hAnsi="Times New Roman"/>
                                <w:bCs/>
                                <w:color w:val="000000"/>
                                <w:sz w:val="20"/>
                              </w:rPr>
                              <w:t xml:space="preserve"> </w:t>
                            </w:r>
                            <w:proofErr w:type="spellStart"/>
                            <w:r>
                              <w:rPr>
                                <w:rFonts w:ascii="Times New Roman" w:hAnsi="Times New Roman"/>
                                <w:bCs/>
                                <w:color w:val="000000"/>
                                <w:sz w:val="20"/>
                              </w:rPr>
                              <w:t>Klasik</w:t>
                            </w:r>
                            <w:proofErr w:type="spellEnd"/>
                          </w:p>
                          <w:p w14:paraId="491BB20A" w14:textId="77777777" w:rsidR="00E61479" w:rsidRDefault="00E61479" w:rsidP="0002021F">
                            <w:pPr>
                              <w:numPr>
                                <w:ilvl w:val="0"/>
                                <w:numId w:val="30"/>
                              </w:numPr>
                              <w:tabs>
                                <w:tab w:val="left" w:pos="284"/>
                              </w:tabs>
                              <w:spacing w:after="0" w:line="240" w:lineRule="auto"/>
                              <w:ind w:left="284" w:hanging="284"/>
                              <w:rPr>
                                <w:rFonts w:ascii="Times New Roman" w:hAnsi="Times New Roman"/>
                                <w:bCs/>
                                <w:color w:val="000000"/>
                                <w:sz w:val="20"/>
                              </w:rPr>
                            </w:pPr>
                            <w:r>
                              <w:rPr>
                                <w:rFonts w:ascii="Times New Roman" w:hAnsi="Times New Roman"/>
                                <w:bCs/>
                                <w:color w:val="000000"/>
                                <w:sz w:val="20"/>
                                <w:lang w:val="it-IT"/>
                              </w:rPr>
                              <w:t xml:space="preserve">Analisis </w:t>
                            </w:r>
                            <w:proofErr w:type="spellStart"/>
                            <w:r>
                              <w:rPr>
                                <w:rFonts w:ascii="Times New Roman" w:hAnsi="Times New Roman"/>
                                <w:bCs/>
                                <w:color w:val="000000"/>
                                <w:sz w:val="20"/>
                              </w:rPr>
                              <w:t>Regresi</w:t>
                            </w:r>
                            <w:proofErr w:type="spellEnd"/>
                          </w:p>
                          <w:p w14:paraId="468A178D" w14:textId="77777777" w:rsidR="00E61479" w:rsidRDefault="00E61479" w:rsidP="0002021F">
                            <w:pPr>
                              <w:numPr>
                                <w:ilvl w:val="0"/>
                                <w:numId w:val="30"/>
                              </w:numPr>
                              <w:tabs>
                                <w:tab w:val="left" w:pos="284"/>
                              </w:tabs>
                              <w:spacing w:after="0" w:line="240" w:lineRule="auto"/>
                              <w:ind w:left="284" w:hanging="284"/>
                              <w:rPr>
                                <w:rFonts w:ascii="Times New Roman" w:hAnsi="Times New Roman"/>
                                <w:bCs/>
                                <w:color w:val="000000"/>
                                <w:sz w:val="20"/>
                              </w:rPr>
                            </w:pPr>
                            <w:r>
                              <w:rPr>
                                <w:rFonts w:ascii="Times New Roman" w:hAnsi="Times New Roman"/>
                                <w:bCs/>
                                <w:color w:val="000000"/>
                                <w:sz w:val="20"/>
                                <w:lang w:val="it-IT"/>
                              </w:rPr>
                              <w:t>Uji t dan Uji F</w:t>
                            </w:r>
                          </w:p>
                          <w:p w14:paraId="3AB667F8" w14:textId="77777777" w:rsidR="00E61479" w:rsidRDefault="00E61479" w:rsidP="0002021F">
                            <w:pPr>
                              <w:numPr>
                                <w:ilvl w:val="0"/>
                                <w:numId w:val="30"/>
                              </w:numPr>
                              <w:tabs>
                                <w:tab w:val="left" w:pos="284"/>
                              </w:tabs>
                              <w:spacing w:after="0" w:line="240" w:lineRule="auto"/>
                              <w:ind w:left="284" w:hanging="284"/>
                              <w:rPr>
                                <w:rFonts w:ascii="Times New Roman" w:hAnsi="Times New Roman"/>
                                <w:bCs/>
                                <w:color w:val="000000"/>
                                <w:sz w:val="20"/>
                              </w:rPr>
                            </w:pPr>
                            <w:r>
                              <w:rPr>
                                <w:rFonts w:ascii="Times New Roman" w:hAnsi="Times New Roman"/>
                                <w:bCs/>
                                <w:color w:val="000000"/>
                                <w:sz w:val="20"/>
                              </w:rPr>
                              <w:t xml:space="preserve">Uji </w:t>
                            </w:r>
                            <w:proofErr w:type="spellStart"/>
                            <w:r>
                              <w:rPr>
                                <w:rFonts w:ascii="Times New Roman" w:hAnsi="Times New Roman"/>
                                <w:bCs/>
                                <w:color w:val="000000"/>
                                <w:sz w:val="20"/>
                              </w:rPr>
                              <w:t>Determinasi</w:t>
                            </w:r>
                            <w:proofErr w:type="spellEnd"/>
                          </w:p>
                          <w:p w14:paraId="02BF7694" w14:textId="77777777" w:rsidR="00E61479" w:rsidRDefault="00E61479" w:rsidP="0002021F">
                            <w:pPr>
                              <w:numPr>
                                <w:ilvl w:val="0"/>
                                <w:numId w:val="30"/>
                              </w:numPr>
                              <w:tabs>
                                <w:tab w:val="left" w:pos="284"/>
                              </w:tabs>
                              <w:spacing w:after="0" w:line="240" w:lineRule="auto"/>
                              <w:ind w:left="284" w:hanging="284"/>
                              <w:rPr>
                                <w:rFonts w:ascii="Times New Roman" w:hAnsi="Times New Roman"/>
                                <w:bCs/>
                                <w:color w:val="000000"/>
                                <w:sz w:val="20"/>
                              </w:rPr>
                            </w:pPr>
                            <w:r>
                              <w:rPr>
                                <w:rFonts w:ascii="Times New Roman" w:hAnsi="Times New Roman"/>
                                <w:bCs/>
                                <w:color w:val="000000"/>
                                <w:sz w:val="20"/>
                                <w:lang w:val="it-IT"/>
                              </w:rPr>
                              <w:t xml:space="preserve">Uji </w:t>
                            </w:r>
                            <w:proofErr w:type="spellStart"/>
                            <w:r>
                              <w:rPr>
                                <w:rFonts w:ascii="Times New Roman" w:hAnsi="Times New Roman"/>
                                <w:bCs/>
                                <w:color w:val="000000"/>
                                <w:sz w:val="20"/>
                              </w:rPr>
                              <w:t>Asumsi</w:t>
                            </w:r>
                            <w:proofErr w:type="spellEnd"/>
                            <w:r>
                              <w:rPr>
                                <w:rFonts w:ascii="Times New Roman" w:hAnsi="Times New Roman"/>
                                <w:bCs/>
                                <w:color w:val="000000"/>
                                <w:sz w:val="20"/>
                              </w:rPr>
                              <w:t xml:space="preserve"> </w:t>
                            </w:r>
                            <w:proofErr w:type="spellStart"/>
                            <w:r>
                              <w:rPr>
                                <w:rFonts w:ascii="Times New Roman" w:hAnsi="Times New Roman"/>
                                <w:bCs/>
                                <w:color w:val="000000"/>
                                <w:sz w:val="20"/>
                              </w:rPr>
                              <w:t>Klasik</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EA2A04" id=" 50" o:spid="_x0000_s1044" type="#_x0000_t202" style="position:absolute;left:0;text-align:left;margin-left:-31.3pt;margin-top:344.6pt;width:109.85pt;height:76.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" filled="f" strokeweight="1pt">
                <v:path arrowok="t"/>
                <v:textbox>
                  <w:txbxContent>
                    <w:p w14:paraId="1ADEEC4C" w14:textId="77777777" w:rsidR="00E61479" w:rsidRDefault="00E61479" w:rsidP="0002021F">
                      <w:pPr>
                        <w:numPr>
                          <w:ilvl w:val="0"/>
                          <w:numId w:val="30"/>
                        </w:numPr>
                        <w:tabs>
                          <w:tab w:val="left" w:pos="284"/>
                        </w:tabs>
                        <w:spacing w:after="0" w:line="240" w:lineRule="auto"/>
                        <w:ind w:left="284" w:hanging="284"/>
                        <w:rPr>
                          <w:rFonts w:ascii="Times New Roman" w:hAnsi="Times New Roman"/>
                          <w:bCs/>
                          <w:color w:val="000000"/>
                          <w:sz w:val="20"/>
                        </w:rPr>
                      </w:pPr>
                      <w:r>
                        <w:rPr>
                          <w:rFonts w:ascii="Times New Roman" w:hAnsi="Times New Roman"/>
                          <w:bCs/>
                          <w:color w:val="000000"/>
                          <w:sz w:val="20"/>
                          <w:lang w:val="it-IT"/>
                        </w:rPr>
                        <w:t>Uji  Validitas dan  Reliabilitas</w:t>
                      </w:r>
                    </w:p>
                    <w:p w14:paraId="751BDDDF" w14:textId="77777777" w:rsidR="00E61479" w:rsidRDefault="00E61479" w:rsidP="0002021F">
                      <w:pPr>
                        <w:numPr>
                          <w:ilvl w:val="0"/>
                          <w:numId w:val="30"/>
                        </w:numPr>
                        <w:tabs>
                          <w:tab w:val="left" w:pos="284"/>
                        </w:tabs>
                        <w:spacing w:after="0" w:line="240" w:lineRule="auto"/>
                        <w:ind w:left="284" w:hanging="284"/>
                        <w:rPr>
                          <w:rFonts w:ascii="Times New Roman" w:hAnsi="Times New Roman"/>
                          <w:bCs/>
                          <w:color w:val="000000"/>
                          <w:sz w:val="20"/>
                        </w:rPr>
                      </w:pPr>
                      <w:r>
                        <w:rPr>
                          <w:rFonts w:ascii="Times New Roman" w:hAnsi="Times New Roman"/>
                          <w:bCs/>
                          <w:color w:val="000000"/>
                          <w:sz w:val="20"/>
                          <w:lang w:val="it-IT"/>
                        </w:rPr>
                        <w:t xml:space="preserve">Uji </w:t>
                      </w:r>
                      <w:proofErr w:type="spellStart"/>
                      <w:r>
                        <w:rPr>
                          <w:rFonts w:ascii="Times New Roman" w:hAnsi="Times New Roman"/>
                          <w:bCs/>
                          <w:color w:val="000000"/>
                          <w:sz w:val="20"/>
                        </w:rPr>
                        <w:t>Asumsi</w:t>
                      </w:r>
                      <w:proofErr w:type="spellEnd"/>
                      <w:r>
                        <w:rPr>
                          <w:rFonts w:ascii="Times New Roman" w:hAnsi="Times New Roman"/>
                          <w:bCs/>
                          <w:color w:val="000000"/>
                          <w:sz w:val="20"/>
                        </w:rPr>
                        <w:t xml:space="preserve"> </w:t>
                      </w:r>
                      <w:proofErr w:type="spellStart"/>
                      <w:r>
                        <w:rPr>
                          <w:rFonts w:ascii="Times New Roman" w:hAnsi="Times New Roman"/>
                          <w:bCs/>
                          <w:color w:val="000000"/>
                          <w:sz w:val="20"/>
                        </w:rPr>
                        <w:t>Klasik</w:t>
                      </w:r>
                      <w:proofErr w:type="spellEnd"/>
                    </w:p>
                    <w:p w14:paraId="491BB20A" w14:textId="77777777" w:rsidR="00E61479" w:rsidRDefault="00E61479" w:rsidP="0002021F">
                      <w:pPr>
                        <w:numPr>
                          <w:ilvl w:val="0"/>
                          <w:numId w:val="30"/>
                        </w:numPr>
                        <w:tabs>
                          <w:tab w:val="left" w:pos="284"/>
                        </w:tabs>
                        <w:spacing w:after="0" w:line="240" w:lineRule="auto"/>
                        <w:ind w:left="284" w:hanging="284"/>
                        <w:rPr>
                          <w:rFonts w:ascii="Times New Roman" w:hAnsi="Times New Roman"/>
                          <w:bCs/>
                          <w:color w:val="000000"/>
                          <w:sz w:val="20"/>
                        </w:rPr>
                      </w:pPr>
                      <w:r>
                        <w:rPr>
                          <w:rFonts w:ascii="Times New Roman" w:hAnsi="Times New Roman"/>
                          <w:bCs/>
                          <w:color w:val="000000"/>
                          <w:sz w:val="20"/>
                          <w:lang w:val="it-IT"/>
                        </w:rPr>
                        <w:t xml:space="preserve">Analisis </w:t>
                      </w:r>
                      <w:proofErr w:type="spellStart"/>
                      <w:r>
                        <w:rPr>
                          <w:rFonts w:ascii="Times New Roman" w:hAnsi="Times New Roman"/>
                          <w:bCs/>
                          <w:color w:val="000000"/>
                          <w:sz w:val="20"/>
                        </w:rPr>
                        <w:t>Regresi</w:t>
                      </w:r>
                      <w:proofErr w:type="spellEnd"/>
                    </w:p>
                    <w:p w14:paraId="468A178D" w14:textId="77777777" w:rsidR="00E61479" w:rsidRDefault="00E61479" w:rsidP="0002021F">
                      <w:pPr>
                        <w:numPr>
                          <w:ilvl w:val="0"/>
                          <w:numId w:val="30"/>
                        </w:numPr>
                        <w:tabs>
                          <w:tab w:val="left" w:pos="284"/>
                        </w:tabs>
                        <w:spacing w:after="0" w:line="240" w:lineRule="auto"/>
                        <w:ind w:left="284" w:hanging="284"/>
                        <w:rPr>
                          <w:rFonts w:ascii="Times New Roman" w:hAnsi="Times New Roman"/>
                          <w:bCs/>
                          <w:color w:val="000000"/>
                          <w:sz w:val="20"/>
                        </w:rPr>
                      </w:pPr>
                      <w:r>
                        <w:rPr>
                          <w:rFonts w:ascii="Times New Roman" w:hAnsi="Times New Roman"/>
                          <w:bCs/>
                          <w:color w:val="000000"/>
                          <w:sz w:val="20"/>
                          <w:lang w:val="it-IT"/>
                        </w:rPr>
                        <w:t>Uji t dan Uji F</w:t>
                      </w:r>
                    </w:p>
                    <w:p w14:paraId="3AB667F8" w14:textId="77777777" w:rsidR="00E61479" w:rsidRDefault="00E61479" w:rsidP="0002021F">
                      <w:pPr>
                        <w:numPr>
                          <w:ilvl w:val="0"/>
                          <w:numId w:val="30"/>
                        </w:numPr>
                        <w:tabs>
                          <w:tab w:val="left" w:pos="284"/>
                        </w:tabs>
                        <w:spacing w:after="0" w:line="240" w:lineRule="auto"/>
                        <w:ind w:left="284" w:hanging="284"/>
                        <w:rPr>
                          <w:rFonts w:ascii="Times New Roman" w:hAnsi="Times New Roman"/>
                          <w:bCs/>
                          <w:color w:val="000000"/>
                          <w:sz w:val="20"/>
                        </w:rPr>
                      </w:pPr>
                      <w:r>
                        <w:rPr>
                          <w:rFonts w:ascii="Times New Roman" w:hAnsi="Times New Roman"/>
                          <w:bCs/>
                          <w:color w:val="000000"/>
                          <w:sz w:val="20"/>
                        </w:rPr>
                        <w:t xml:space="preserve">Uji </w:t>
                      </w:r>
                      <w:proofErr w:type="spellStart"/>
                      <w:r>
                        <w:rPr>
                          <w:rFonts w:ascii="Times New Roman" w:hAnsi="Times New Roman"/>
                          <w:bCs/>
                          <w:color w:val="000000"/>
                          <w:sz w:val="20"/>
                        </w:rPr>
                        <w:t>Determinasi</w:t>
                      </w:r>
                      <w:proofErr w:type="spellEnd"/>
                    </w:p>
                    <w:p w14:paraId="02BF7694" w14:textId="77777777" w:rsidR="00E61479" w:rsidRDefault="00E61479" w:rsidP="0002021F">
                      <w:pPr>
                        <w:numPr>
                          <w:ilvl w:val="0"/>
                          <w:numId w:val="30"/>
                        </w:numPr>
                        <w:tabs>
                          <w:tab w:val="left" w:pos="284"/>
                        </w:tabs>
                        <w:spacing w:after="0" w:line="240" w:lineRule="auto"/>
                        <w:ind w:left="284" w:hanging="284"/>
                        <w:rPr>
                          <w:rFonts w:ascii="Times New Roman" w:hAnsi="Times New Roman"/>
                          <w:bCs/>
                          <w:color w:val="000000"/>
                          <w:sz w:val="20"/>
                        </w:rPr>
                      </w:pPr>
                      <w:r>
                        <w:rPr>
                          <w:rFonts w:ascii="Times New Roman" w:hAnsi="Times New Roman"/>
                          <w:bCs/>
                          <w:color w:val="000000"/>
                          <w:sz w:val="20"/>
                          <w:lang w:val="it-IT"/>
                        </w:rPr>
                        <w:t xml:space="preserve">Uji </w:t>
                      </w:r>
                      <w:proofErr w:type="spellStart"/>
                      <w:r>
                        <w:rPr>
                          <w:rFonts w:ascii="Times New Roman" w:hAnsi="Times New Roman"/>
                          <w:bCs/>
                          <w:color w:val="000000"/>
                          <w:sz w:val="20"/>
                        </w:rPr>
                        <w:t>Asumsi</w:t>
                      </w:r>
                      <w:proofErr w:type="spellEnd"/>
                      <w:r>
                        <w:rPr>
                          <w:rFonts w:ascii="Times New Roman" w:hAnsi="Times New Roman"/>
                          <w:bCs/>
                          <w:color w:val="000000"/>
                          <w:sz w:val="20"/>
                        </w:rPr>
                        <w:t xml:space="preserve"> </w:t>
                      </w:r>
                      <w:proofErr w:type="spellStart"/>
                      <w:r>
                        <w:rPr>
                          <w:rFonts w:ascii="Times New Roman" w:hAnsi="Times New Roman"/>
                          <w:bCs/>
                          <w:color w:val="000000"/>
                          <w:sz w:val="20"/>
                        </w:rPr>
                        <w:t>Klasik</w:t>
                      </w:r>
                      <w:proofErr w:type="spellEnd"/>
                    </w:p>
                  </w:txbxContent>
                </v:textbox>
              </v:shape>
            </w:pict>
          </mc:Fallback>
        </mc:AlternateContent>
      </w:r>
      <w:r w:rsidR="00E61479">
        <w:rPr>
          <w:noProof/>
        </w:rPr>
        <mc:AlternateContent>
          <mc:Choice Requires="wps">
            <w:drawing>
              <wp:anchor distT="0" distB="0" distL="114300" distR="114300" simplePos="0" relativeHeight="251680768" behindDoc="0" locked="0" layoutInCell="1" allowOverlap="1" wp14:anchorId="17F54F67" wp14:editId="38F3EB53">
                <wp:simplePos x="0" y="0"/>
                <wp:positionH relativeFrom="column">
                  <wp:posOffset>4177665</wp:posOffset>
                </wp:positionH>
                <wp:positionV relativeFrom="paragraph">
                  <wp:posOffset>3004185</wp:posOffset>
                </wp:positionV>
                <wp:extent cx="925195" cy="322580"/>
                <wp:effectExtent l="0" t="0" r="27305" b="39370"/>
                <wp:wrapNone/>
                <wp:docPr id="17" nam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5195" cy="322580"/>
                        </a:xfrm>
                        <a:prstGeom prst="rect">
                          <a:avLst/>
                        </a:prstGeom>
                        <a:noFill/>
                        <a:ln w="12700">
                          <a:solidFill>
                            <a:srgbClr val="000000"/>
                          </a:solidFill>
                          <a:miter lim="800000"/>
                          <a:headEnd/>
                          <a:tailEnd/>
                        </a:ln>
                        <a:effectLst>
                          <a:outerShdw dist="28398" dir="3806097" algn="ctr" rotWithShape="0">
                            <a:srgbClr val="205867">
                              <a:alpha val="50000"/>
                            </a:srgbClr>
                          </a:outerShdw>
                        </a:effectLst>
                        <a:extLst>
                          <a:ext uri="{909E8E84-426E-40DD-AFC4-6F175D3DCCD1}">
                            <a14:hiddenFill xmlns:a14="http://schemas.microsoft.com/office/drawing/2010/main">
                              <a:solidFill>
                                <a:srgbClr val="FFFFFF"/>
                              </a:solidFill>
                            </a14:hiddenFill>
                          </a:ext>
                        </a:extLst>
                      </wps:spPr>
                      <wps:txbx>
                        <w:txbxContent>
                          <w:p w14:paraId="32684A61" w14:textId="77777777" w:rsidR="00E61479" w:rsidRDefault="00E61479" w:rsidP="00E61479">
                            <w:pPr>
                              <w:jc w:val="center"/>
                              <w:rPr>
                                <w:rFonts w:ascii="Times New Roman" w:hAnsi="Times New Roman"/>
                                <w:sz w:val="20"/>
                                <w:szCs w:val="20"/>
                              </w:rPr>
                            </w:pPr>
                            <w:r>
                              <w:rPr>
                                <w:rFonts w:ascii="Times New Roman" w:hAnsi="Times New Roman"/>
                                <w:bCs/>
                                <w:color w:val="000000"/>
                                <w:sz w:val="20"/>
                                <w:szCs w:val="20"/>
                              </w:rPr>
                              <w:t>VARIABEL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F54F67" id=" 25" o:spid="_x0000_s1045" type="#_x0000_t202" style="position:absolute;left:0;text-align:left;margin-left:328.95pt;margin-top:236.55pt;width:72.85pt;height:2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" filled="f" strokeweight="1pt">
                <v:shadow on="t" color="#205867" opacity=".5" offset="1pt"/>
                <v:path arrowok="t"/>
                <v:textbox>
                  <w:txbxContent>
                    <w:p w14:paraId="32684A61" w14:textId="77777777" w:rsidR="00E61479" w:rsidRDefault="00E61479" w:rsidP="00E61479">
                      <w:pPr>
                        <w:jc w:val="center"/>
                        <w:rPr>
                          <w:rFonts w:ascii="Times New Roman" w:hAnsi="Times New Roman"/>
                          <w:sz w:val="20"/>
                          <w:szCs w:val="20"/>
                        </w:rPr>
                      </w:pPr>
                      <w:r>
                        <w:rPr>
                          <w:rFonts w:ascii="Times New Roman" w:hAnsi="Times New Roman"/>
                          <w:bCs/>
                          <w:color w:val="000000"/>
                          <w:sz w:val="20"/>
                          <w:szCs w:val="20"/>
                        </w:rPr>
                        <w:t>VARIABEL</w:t>
                      </w:r>
                    </w:p>
                  </w:txbxContent>
                </v:textbox>
              </v:shape>
            </w:pict>
          </mc:Fallback>
        </mc:AlternateContent>
      </w:r>
      <w:r w:rsidR="00E61479">
        <w:rPr>
          <w:noProof/>
        </w:rPr>
        <mc:AlternateContent>
          <mc:Choice Requires="wps">
            <w:drawing>
              <wp:anchor distT="0" distB="0" distL="114300" distR="114300" simplePos="0" relativeHeight="251704320" behindDoc="0" locked="0" layoutInCell="1" allowOverlap="1" wp14:anchorId="00979EE1" wp14:editId="53B6DB67">
                <wp:simplePos x="0" y="0"/>
                <wp:positionH relativeFrom="column">
                  <wp:posOffset>3977640</wp:posOffset>
                </wp:positionH>
                <wp:positionV relativeFrom="paragraph">
                  <wp:posOffset>3004185</wp:posOffset>
                </wp:positionV>
                <wp:extent cx="189865" cy="322580"/>
                <wp:effectExtent l="19050" t="38100" r="19685" b="58420"/>
                <wp:wrapNone/>
                <wp:docPr id="3" nam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865" cy="322580"/>
                        </a:xfrm>
                        <a:prstGeom prst="leftArrow">
                          <a:avLst>
                            <a:gd name="adj1" fmla="val 50000"/>
                            <a:gd name="adj2" fmla="val 25000"/>
                          </a:avLst>
                        </a:prstGeom>
                        <a:noFill/>
                        <a:ln w="12700">
                          <a:solidFill>
                            <a:srgbClr val="000000"/>
                          </a:solidFill>
                          <a:miter lim="800000"/>
                          <a:headEnd/>
                          <a:tailEnd/>
                        </a:ln>
                        <a:effectLst>
                          <a:outerShdw dist="28398" dir="3806097" algn="ctr" rotWithShape="0">
                            <a:srgbClr val="205867">
                              <a:alpha val="50000"/>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16037" id=" 48" o:spid="_x0000_s1026" type="#_x0000_t66" style="position:absolute;margin-left:313.2pt;margin-top:236.55pt;width:14.95pt;height:2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" filled="f" strokeweight="1pt">
                <v:shadow on="t" color="#205867" opacity=".5" offset="1pt"/>
                <v:path arrowok="t"/>
              </v:shape>
            </w:pict>
          </mc:Fallback>
        </mc:AlternateContent>
      </w:r>
      <w:r w:rsidR="00E61479">
        <w:rPr>
          <w:noProof/>
        </w:rPr>
        <mc:AlternateContent>
          <mc:Choice Requires="wps">
            <w:drawing>
              <wp:anchor distT="0" distB="0" distL="114300" distR="114300" simplePos="0" relativeHeight="251678720" behindDoc="0" locked="0" layoutInCell="1" allowOverlap="1" wp14:anchorId="290BEB11" wp14:editId="4945B8A7">
                <wp:simplePos x="0" y="0"/>
                <wp:positionH relativeFrom="column">
                  <wp:posOffset>4200525</wp:posOffset>
                </wp:positionH>
                <wp:positionV relativeFrom="paragraph">
                  <wp:posOffset>1175385</wp:posOffset>
                </wp:positionV>
                <wp:extent cx="925195" cy="322580"/>
                <wp:effectExtent l="0" t="0" r="27305" b="39370"/>
                <wp:wrapNone/>
                <wp:docPr id="8" nam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5195" cy="322580"/>
                        </a:xfrm>
                        <a:prstGeom prst="rect">
                          <a:avLst/>
                        </a:prstGeom>
                        <a:noFill/>
                        <a:ln w="12700">
                          <a:solidFill>
                            <a:srgbClr val="000000"/>
                          </a:solidFill>
                          <a:miter lim="800000"/>
                          <a:headEnd/>
                          <a:tailEnd/>
                        </a:ln>
                        <a:effectLst>
                          <a:outerShdw dist="28398" dir="3806097" algn="ctr" rotWithShape="0">
                            <a:srgbClr val="205867">
                              <a:alpha val="50000"/>
                            </a:srgbClr>
                          </a:outerShdw>
                        </a:effectLst>
                        <a:extLst>
                          <a:ext uri="{909E8E84-426E-40DD-AFC4-6F175D3DCCD1}">
                            <a14:hiddenFill xmlns:a14="http://schemas.microsoft.com/office/drawing/2010/main">
                              <a:solidFill>
                                <a:srgbClr val="FFFFFF"/>
                              </a:solidFill>
                            </a14:hiddenFill>
                          </a:ext>
                        </a:extLst>
                      </wps:spPr>
                      <wps:txbx>
                        <w:txbxContent>
                          <w:p w14:paraId="4927F4C7" w14:textId="77777777" w:rsidR="00E61479" w:rsidRDefault="00E61479" w:rsidP="00E61479">
                            <w:pPr>
                              <w:jc w:val="center"/>
                              <w:rPr>
                                <w:rFonts w:ascii="Times New Roman" w:hAnsi="Times New Roman"/>
                                <w:sz w:val="20"/>
                                <w:szCs w:val="20"/>
                              </w:rPr>
                            </w:pPr>
                            <w:r>
                              <w:rPr>
                                <w:rFonts w:ascii="Times New Roman" w:hAnsi="Times New Roman"/>
                                <w:bCs/>
                                <w:color w:val="000000"/>
                                <w:sz w:val="20"/>
                                <w:szCs w:val="20"/>
                              </w:rPr>
                              <w:t>SAMPEL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0BEB11" id=" 23" o:spid="_x0000_s1046" type="#_x0000_t202" style="position:absolute;left:0;text-align:left;margin-left:330.75pt;margin-top:92.55pt;width:72.85pt;height:2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" filled="f" strokeweight="1pt">
                <v:shadow on="t" color="#205867" opacity=".5" offset="1pt"/>
                <v:path arrowok="t"/>
                <v:textbox>
                  <w:txbxContent>
                    <w:p w14:paraId="4927F4C7" w14:textId="77777777" w:rsidR="00E61479" w:rsidRDefault="00E61479" w:rsidP="00E61479">
                      <w:pPr>
                        <w:jc w:val="center"/>
                        <w:rPr>
                          <w:rFonts w:ascii="Times New Roman" w:hAnsi="Times New Roman"/>
                          <w:sz w:val="20"/>
                          <w:szCs w:val="20"/>
                        </w:rPr>
                      </w:pPr>
                      <w:r>
                        <w:rPr>
                          <w:rFonts w:ascii="Times New Roman" w:hAnsi="Times New Roman"/>
                          <w:bCs/>
                          <w:color w:val="000000"/>
                          <w:sz w:val="20"/>
                          <w:szCs w:val="20"/>
                        </w:rPr>
                        <w:t>SAMPEL</w:t>
                      </w:r>
                    </w:p>
                  </w:txbxContent>
                </v:textbox>
              </v:shape>
            </w:pict>
          </mc:Fallback>
        </mc:AlternateContent>
      </w:r>
      <w:r w:rsidR="00E61479">
        <w:rPr>
          <w:noProof/>
        </w:rPr>
        <mc:AlternateContent>
          <mc:Choice Requires="wps">
            <w:drawing>
              <wp:anchor distT="0" distB="0" distL="114300" distR="114300" simplePos="0" relativeHeight="251702272" behindDoc="0" locked="0" layoutInCell="1" allowOverlap="1" wp14:anchorId="12C9B178" wp14:editId="5EA9F10E">
                <wp:simplePos x="0" y="0"/>
                <wp:positionH relativeFrom="column">
                  <wp:posOffset>4018915</wp:posOffset>
                </wp:positionH>
                <wp:positionV relativeFrom="paragraph">
                  <wp:posOffset>1186180</wp:posOffset>
                </wp:positionV>
                <wp:extent cx="170180" cy="322580"/>
                <wp:effectExtent l="19050" t="38100" r="20320" b="58420"/>
                <wp:wrapNone/>
                <wp:docPr id="14" nam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80" cy="322580"/>
                        </a:xfrm>
                        <a:prstGeom prst="leftArrow">
                          <a:avLst>
                            <a:gd name="adj1" fmla="val 50000"/>
                            <a:gd name="adj2" fmla="val 25000"/>
                          </a:avLst>
                        </a:prstGeom>
                        <a:noFill/>
                        <a:ln w="12700">
                          <a:solidFill>
                            <a:srgbClr val="000000"/>
                          </a:solidFill>
                          <a:miter lim="800000"/>
                          <a:headEnd/>
                          <a:tailEnd/>
                        </a:ln>
                        <a:effectLst>
                          <a:outerShdw dist="28398" dir="3806097" algn="ctr" rotWithShape="0">
                            <a:srgbClr val="205867">
                              <a:alpha val="50000"/>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C902D" id=" 46" o:spid="_x0000_s1026" type="#_x0000_t66" style="position:absolute;margin-left:316.45pt;margin-top:93.4pt;width:13.4pt;height:2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" filled="f" strokeweight="1pt">
                <v:shadow on="t" color="#205867" opacity=".5" offset="1pt"/>
                <v:path arrowok="t"/>
              </v:shape>
            </w:pict>
          </mc:Fallback>
        </mc:AlternateContent>
      </w:r>
      <w:r w:rsidR="00E61479">
        <w:rPr>
          <w:noProof/>
        </w:rPr>
        <mc:AlternateContent>
          <mc:Choice Requires="wps">
            <w:drawing>
              <wp:anchor distT="0" distB="0" distL="114300" distR="114300" simplePos="0" relativeHeight="251681792" behindDoc="0" locked="0" layoutInCell="1" allowOverlap="1" wp14:anchorId="32712A25" wp14:editId="6D87123A">
                <wp:simplePos x="0" y="0"/>
                <wp:positionH relativeFrom="column">
                  <wp:posOffset>4214495</wp:posOffset>
                </wp:positionH>
                <wp:positionV relativeFrom="paragraph">
                  <wp:posOffset>4551680</wp:posOffset>
                </wp:positionV>
                <wp:extent cx="925195" cy="513080"/>
                <wp:effectExtent l="0" t="0" r="27305" b="39370"/>
                <wp:wrapNone/>
                <wp:docPr id="12" nam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5195" cy="513080"/>
                        </a:xfrm>
                        <a:prstGeom prst="rect">
                          <a:avLst/>
                        </a:prstGeom>
                        <a:noFill/>
                        <a:ln w="12700">
                          <a:solidFill>
                            <a:srgbClr val="000000"/>
                          </a:solidFill>
                          <a:miter lim="800000"/>
                          <a:headEnd/>
                          <a:tailEnd/>
                        </a:ln>
                        <a:effectLst>
                          <a:outerShdw dist="28398" dir="3806097" algn="ctr" rotWithShape="0">
                            <a:srgbClr val="205867">
                              <a:alpha val="50000"/>
                            </a:srgbClr>
                          </a:outerShdw>
                        </a:effectLst>
                        <a:extLst>
                          <a:ext uri="{909E8E84-426E-40DD-AFC4-6F175D3DCCD1}">
                            <a14:hiddenFill xmlns:a14="http://schemas.microsoft.com/office/drawing/2010/main">
                              <a:solidFill>
                                <a:srgbClr val="FFFFFF"/>
                              </a:solidFill>
                            </a14:hiddenFill>
                          </a:ext>
                        </a:extLst>
                      </wps:spPr>
                      <wps:txbx>
                        <w:txbxContent>
                          <w:p w14:paraId="4CFB7EBC" w14:textId="77777777" w:rsidR="00E61479" w:rsidRDefault="00E61479" w:rsidP="00E61479">
                            <w:pPr>
                              <w:jc w:val="center"/>
                              <w:rPr>
                                <w:rFonts w:ascii="Times New Roman" w:hAnsi="Times New Roman"/>
                                <w:sz w:val="20"/>
                                <w:szCs w:val="20"/>
                              </w:rPr>
                            </w:pPr>
                            <w:r>
                              <w:rPr>
                                <w:rFonts w:ascii="Times New Roman" w:hAnsi="Times New Roman"/>
                                <w:bCs/>
                                <w:color w:val="000000"/>
                                <w:sz w:val="20"/>
                                <w:szCs w:val="20"/>
                              </w:rPr>
                              <w:t>ALAT ANALISIS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712A25" id=" 26" o:spid="_x0000_s1047" type="#_x0000_t202" style="position:absolute;left:0;text-align:left;margin-left:331.85pt;margin-top:358.4pt;width:72.85pt;height:4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" filled="f" strokeweight="1pt">
                <v:shadow on="t" color="#205867" opacity=".5" offset="1pt"/>
                <v:path arrowok="t"/>
                <v:textbox>
                  <w:txbxContent>
                    <w:p w14:paraId="4CFB7EBC" w14:textId="77777777" w:rsidR="00E61479" w:rsidRDefault="00E61479" w:rsidP="00E61479">
                      <w:pPr>
                        <w:jc w:val="center"/>
                        <w:rPr>
                          <w:rFonts w:ascii="Times New Roman" w:hAnsi="Times New Roman"/>
                          <w:sz w:val="20"/>
                          <w:szCs w:val="20"/>
                        </w:rPr>
                      </w:pPr>
                      <w:r>
                        <w:rPr>
                          <w:rFonts w:ascii="Times New Roman" w:hAnsi="Times New Roman"/>
                          <w:bCs/>
                          <w:color w:val="000000"/>
                          <w:sz w:val="20"/>
                          <w:szCs w:val="20"/>
                        </w:rPr>
                        <w:t>ALAT ANALISIS</w:t>
                      </w:r>
                    </w:p>
                  </w:txbxContent>
                </v:textbox>
              </v:shape>
            </w:pict>
          </mc:Fallback>
        </mc:AlternateContent>
      </w:r>
      <w:r w:rsidR="00E61479">
        <w:rPr>
          <w:noProof/>
        </w:rPr>
        <mc:AlternateContent>
          <mc:Choice Requires="wps">
            <w:drawing>
              <wp:anchor distT="0" distB="0" distL="114300" distR="114300" simplePos="0" relativeHeight="251667456" behindDoc="0" locked="0" layoutInCell="1" allowOverlap="1" wp14:anchorId="295B1E6C" wp14:editId="27AAEF4D">
                <wp:simplePos x="0" y="0"/>
                <wp:positionH relativeFrom="column">
                  <wp:posOffset>4060825</wp:posOffset>
                </wp:positionH>
                <wp:positionV relativeFrom="paragraph">
                  <wp:posOffset>5614670</wp:posOffset>
                </wp:positionV>
                <wp:extent cx="1068070" cy="322580"/>
                <wp:effectExtent l="0" t="0" r="17780" b="39370"/>
                <wp:wrapNone/>
                <wp:docPr id="11"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8070" cy="322580"/>
                        </a:xfrm>
                        <a:prstGeom prst="rect">
                          <a:avLst/>
                        </a:prstGeom>
                        <a:noFill/>
                        <a:ln w="12700">
                          <a:solidFill>
                            <a:srgbClr val="000000"/>
                          </a:solidFill>
                          <a:miter lim="800000"/>
                          <a:headEnd/>
                          <a:tailEnd/>
                        </a:ln>
                        <a:effectLst>
                          <a:outerShdw dist="28398" dir="3806097" algn="ctr" rotWithShape="0">
                            <a:srgbClr val="205867">
                              <a:alpha val="50000"/>
                            </a:srgbClr>
                          </a:outerShdw>
                        </a:effectLst>
                        <a:extLst>
                          <a:ext uri="{909E8E84-426E-40DD-AFC4-6F175D3DCCD1}">
                            <a14:hiddenFill xmlns:a14="http://schemas.microsoft.com/office/drawing/2010/main">
                              <a:solidFill>
                                <a:srgbClr val="FFFFFF"/>
                              </a:solidFill>
                            </a14:hiddenFill>
                          </a:ext>
                        </a:extLst>
                      </wps:spPr>
                      <wps:txbx>
                        <w:txbxContent>
                          <w:p w14:paraId="3133770D" w14:textId="77777777" w:rsidR="00E61479" w:rsidRDefault="00E61479" w:rsidP="00E61479">
                            <w:pPr>
                              <w:jc w:val="center"/>
                              <w:rPr>
                                <w:rFonts w:ascii="Times New Roman" w:hAnsi="Times New Roman"/>
                                <w:sz w:val="20"/>
                                <w:szCs w:val="20"/>
                              </w:rPr>
                            </w:pPr>
                            <w:r>
                              <w:rPr>
                                <w:rFonts w:ascii="Times New Roman" w:hAnsi="Times New Roman"/>
                                <w:bCs/>
                                <w:color w:val="000000"/>
                                <w:sz w:val="20"/>
                                <w:szCs w:val="20"/>
                              </w:rPr>
                              <w:t>INTEPRETASI</w:t>
                            </w:r>
                          </w:p>
                        </w:txbxContent>
                      </wps:txbx>
                      <wps:bodyPr rot="0" vert="horz" wrap="square" lIns="54000" tIns="45720" rIns="5400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B1E6C" id=" 12" o:spid="_x0000_s1048" type="#_x0000_t202" style="position:absolute;left:0;text-align:left;margin-left:319.75pt;margin-top:442.1pt;width:84.1pt;height:2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" filled="f" strokeweight="1pt">
                <v:shadow on="t" color="#205867" opacity=".5" offset="1pt"/>
                <v:path arrowok="t"/>
                <v:textbox inset="1.5mm,,1.5mm">
                  <w:txbxContent>
                    <w:p w14:paraId="3133770D" w14:textId="77777777" w:rsidR="00E61479" w:rsidRDefault="00E61479" w:rsidP="00E61479">
                      <w:pPr>
                        <w:jc w:val="center"/>
                        <w:rPr>
                          <w:rFonts w:ascii="Times New Roman" w:hAnsi="Times New Roman"/>
                          <w:sz w:val="20"/>
                          <w:szCs w:val="20"/>
                        </w:rPr>
                      </w:pPr>
                      <w:r>
                        <w:rPr>
                          <w:rFonts w:ascii="Times New Roman" w:hAnsi="Times New Roman"/>
                          <w:bCs/>
                          <w:color w:val="000000"/>
                          <w:sz w:val="20"/>
                          <w:szCs w:val="20"/>
                        </w:rPr>
                        <w:t>INTEPRETASI</w:t>
                      </w:r>
                    </w:p>
                  </w:txbxContent>
                </v:textbox>
              </v:shape>
            </w:pict>
          </mc:Fallback>
        </mc:AlternateContent>
      </w:r>
      <w:r w:rsidR="00E61479">
        <w:rPr>
          <w:noProof/>
        </w:rPr>
        <mc:AlternateContent>
          <mc:Choice Requires="wps">
            <w:drawing>
              <wp:anchor distT="0" distB="0" distL="114300" distR="114300" simplePos="0" relativeHeight="251675648" behindDoc="0" locked="0" layoutInCell="1" allowOverlap="1" wp14:anchorId="63AB1D2F" wp14:editId="368B8777">
                <wp:simplePos x="0" y="0"/>
                <wp:positionH relativeFrom="column">
                  <wp:posOffset>3790950</wp:posOffset>
                </wp:positionH>
                <wp:positionV relativeFrom="paragraph">
                  <wp:posOffset>5606415</wp:posOffset>
                </wp:positionV>
                <wp:extent cx="260350" cy="322580"/>
                <wp:effectExtent l="19050" t="38100" r="25400" b="58420"/>
                <wp:wrapNone/>
                <wp:docPr id="10" nam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0" cy="322580"/>
                        </a:xfrm>
                        <a:prstGeom prst="leftArrow">
                          <a:avLst>
                            <a:gd name="adj1" fmla="val 50000"/>
                            <a:gd name="adj2" fmla="val 25000"/>
                          </a:avLst>
                        </a:prstGeom>
                        <a:noFill/>
                        <a:ln w="12700">
                          <a:solidFill>
                            <a:srgbClr val="000000"/>
                          </a:solidFill>
                          <a:miter lim="800000"/>
                          <a:headEnd/>
                          <a:tailEnd/>
                        </a:ln>
                        <a:effectLst>
                          <a:outerShdw dist="28398" dir="3806097" algn="ctr" rotWithShape="0">
                            <a:srgbClr val="205867">
                              <a:alpha val="50000"/>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EFA81B" id=" 20" o:spid="_x0000_s1026" type="#_x0000_t66" style="position:absolute;margin-left:298.5pt;margin-top:441.45pt;width:20.5pt;height:2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" filled="f" strokeweight="1pt">
                <v:shadow on="t" color="#205867" opacity=".5" offset="1pt"/>
                <v:path arrowok="t"/>
              </v:shape>
            </w:pict>
          </mc:Fallback>
        </mc:AlternateContent>
      </w:r>
    </w:p>
    <w:p w14:paraId="561AD1D4" w14:textId="77777777" w:rsidR="00E61479" w:rsidRDefault="00E61479" w:rsidP="00E61479">
      <w:pPr>
        <w:widowControl w:val="0"/>
        <w:tabs>
          <w:tab w:val="left" w:pos="709"/>
        </w:tabs>
        <w:autoSpaceDE w:val="0"/>
        <w:autoSpaceDN w:val="0"/>
        <w:adjustRightInd w:val="0"/>
        <w:spacing w:after="0" w:line="480" w:lineRule="auto"/>
        <w:jc w:val="both"/>
        <w:rPr>
          <w:rFonts w:ascii="Times New Roman" w:eastAsia="Times New Roman" w:hAnsi="Times New Roman"/>
          <w:bCs/>
          <w:sz w:val="24"/>
          <w:szCs w:val="24"/>
          <w:lang w:val="en-US"/>
        </w:rPr>
      </w:pPr>
    </w:p>
    <w:p w14:paraId="5DF09598" w14:textId="77777777" w:rsidR="00E61479" w:rsidRDefault="00E61479" w:rsidP="00E61479">
      <w:pPr>
        <w:widowControl w:val="0"/>
        <w:tabs>
          <w:tab w:val="left" w:pos="709"/>
        </w:tabs>
        <w:autoSpaceDE w:val="0"/>
        <w:autoSpaceDN w:val="0"/>
        <w:adjustRightInd w:val="0"/>
        <w:spacing w:after="0" w:line="480" w:lineRule="auto"/>
        <w:jc w:val="both"/>
        <w:rPr>
          <w:rFonts w:ascii="Times New Roman" w:eastAsia="Times New Roman" w:hAnsi="Times New Roman"/>
          <w:bCs/>
          <w:sz w:val="24"/>
          <w:szCs w:val="24"/>
          <w:lang w:val="en-US"/>
        </w:rPr>
      </w:pPr>
    </w:p>
    <w:p w14:paraId="71A7D16A" w14:textId="77777777" w:rsidR="00E61479" w:rsidRDefault="00E61479" w:rsidP="00E61479">
      <w:pPr>
        <w:widowControl w:val="0"/>
        <w:tabs>
          <w:tab w:val="left" w:pos="709"/>
        </w:tabs>
        <w:autoSpaceDE w:val="0"/>
        <w:autoSpaceDN w:val="0"/>
        <w:adjustRightInd w:val="0"/>
        <w:spacing w:after="0" w:line="480" w:lineRule="auto"/>
        <w:jc w:val="both"/>
        <w:rPr>
          <w:rFonts w:ascii="Times New Roman" w:eastAsia="Times New Roman" w:hAnsi="Times New Roman"/>
          <w:bCs/>
          <w:sz w:val="24"/>
          <w:szCs w:val="24"/>
          <w:lang w:val="en-US"/>
        </w:rPr>
      </w:pPr>
    </w:p>
    <w:p w14:paraId="4E19D09C" w14:textId="77777777" w:rsidR="00E61479" w:rsidRDefault="00E61479" w:rsidP="00E61479">
      <w:pPr>
        <w:widowControl w:val="0"/>
        <w:tabs>
          <w:tab w:val="left" w:pos="709"/>
        </w:tabs>
        <w:autoSpaceDE w:val="0"/>
        <w:autoSpaceDN w:val="0"/>
        <w:adjustRightInd w:val="0"/>
        <w:spacing w:after="0" w:line="480" w:lineRule="auto"/>
        <w:jc w:val="both"/>
        <w:rPr>
          <w:rFonts w:ascii="Times New Roman" w:eastAsia="Times New Roman" w:hAnsi="Times New Roman"/>
          <w:bCs/>
          <w:sz w:val="24"/>
          <w:szCs w:val="24"/>
          <w:lang w:val="en-US"/>
        </w:rPr>
      </w:pPr>
    </w:p>
    <w:p w14:paraId="4F64C950" w14:textId="77777777" w:rsidR="00E61479" w:rsidRDefault="00E61479" w:rsidP="00E61479">
      <w:pPr>
        <w:widowControl w:val="0"/>
        <w:tabs>
          <w:tab w:val="left" w:pos="709"/>
        </w:tabs>
        <w:autoSpaceDE w:val="0"/>
        <w:autoSpaceDN w:val="0"/>
        <w:adjustRightInd w:val="0"/>
        <w:spacing w:after="0" w:line="480" w:lineRule="auto"/>
        <w:jc w:val="both"/>
        <w:rPr>
          <w:rFonts w:ascii="Times New Roman" w:eastAsia="Times New Roman" w:hAnsi="Times New Roman"/>
          <w:bCs/>
          <w:sz w:val="24"/>
          <w:szCs w:val="24"/>
          <w:lang w:val="en-US"/>
        </w:rPr>
      </w:pPr>
    </w:p>
    <w:p w14:paraId="688BD754" w14:textId="77777777" w:rsidR="00E61479" w:rsidRDefault="00E61479" w:rsidP="00E61479">
      <w:pPr>
        <w:widowControl w:val="0"/>
        <w:tabs>
          <w:tab w:val="left" w:pos="709"/>
        </w:tabs>
        <w:autoSpaceDE w:val="0"/>
        <w:autoSpaceDN w:val="0"/>
        <w:adjustRightInd w:val="0"/>
        <w:spacing w:after="0" w:line="480" w:lineRule="auto"/>
        <w:jc w:val="both"/>
        <w:rPr>
          <w:rFonts w:ascii="Times New Roman" w:eastAsia="Times New Roman" w:hAnsi="Times New Roman"/>
          <w:bCs/>
          <w:sz w:val="24"/>
          <w:szCs w:val="24"/>
          <w:lang w:val="en-US"/>
        </w:rPr>
      </w:pPr>
    </w:p>
    <w:p w14:paraId="57D0A67A" w14:textId="77777777" w:rsidR="00E61479" w:rsidRDefault="00E61479" w:rsidP="00E61479">
      <w:pPr>
        <w:widowControl w:val="0"/>
        <w:tabs>
          <w:tab w:val="left" w:pos="709"/>
        </w:tabs>
        <w:autoSpaceDE w:val="0"/>
        <w:autoSpaceDN w:val="0"/>
        <w:adjustRightInd w:val="0"/>
        <w:spacing w:after="0" w:line="480" w:lineRule="auto"/>
        <w:jc w:val="both"/>
        <w:rPr>
          <w:rFonts w:ascii="Times New Roman" w:eastAsia="Times New Roman" w:hAnsi="Times New Roman"/>
          <w:bCs/>
          <w:sz w:val="24"/>
          <w:szCs w:val="24"/>
          <w:lang w:val="en-US"/>
        </w:rPr>
      </w:pPr>
    </w:p>
    <w:p w14:paraId="7A8F84E9" w14:textId="77777777" w:rsidR="00E61479" w:rsidRDefault="00E61479" w:rsidP="00E61479">
      <w:pPr>
        <w:widowControl w:val="0"/>
        <w:tabs>
          <w:tab w:val="left" w:pos="709"/>
        </w:tabs>
        <w:autoSpaceDE w:val="0"/>
        <w:autoSpaceDN w:val="0"/>
        <w:adjustRightInd w:val="0"/>
        <w:spacing w:after="0" w:line="480" w:lineRule="auto"/>
        <w:jc w:val="both"/>
        <w:rPr>
          <w:rFonts w:ascii="Times New Roman" w:eastAsia="Times New Roman" w:hAnsi="Times New Roman"/>
          <w:bCs/>
          <w:sz w:val="24"/>
          <w:szCs w:val="24"/>
          <w:lang w:val="en-US"/>
        </w:rPr>
      </w:pPr>
    </w:p>
    <w:p w14:paraId="6EEAE2BE" w14:textId="77777777" w:rsidR="00E61479" w:rsidRDefault="00E61479" w:rsidP="00E61479">
      <w:pPr>
        <w:widowControl w:val="0"/>
        <w:tabs>
          <w:tab w:val="left" w:pos="709"/>
        </w:tabs>
        <w:autoSpaceDE w:val="0"/>
        <w:autoSpaceDN w:val="0"/>
        <w:adjustRightInd w:val="0"/>
        <w:spacing w:after="0" w:line="480" w:lineRule="auto"/>
        <w:jc w:val="both"/>
        <w:rPr>
          <w:rFonts w:ascii="Times New Roman" w:eastAsia="Times New Roman" w:hAnsi="Times New Roman"/>
          <w:bCs/>
          <w:sz w:val="24"/>
          <w:szCs w:val="24"/>
          <w:lang w:val="en-US"/>
        </w:rPr>
      </w:pPr>
    </w:p>
    <w:p w14:paraId="440975DB" w14:textId="77777777" w:rsidR="00E61479" w:rsidRDefault="00E61479" w:rsidP="00E61479">
      <w:pPr>
        <w:widowControl w:val="0"/>
        <w:tabs>
          <w:tab w:val="left" w:pos="709"/>
        </w:tabs>
        <w:autoSpaceDE w:val="0"/>
        <w:autoSpaceDN w:val="0"/>
        <w:adjustRightInd w:val="0"/>
        <w:spacing w:after="0" w:line="480" w:lineRule="auto"/>
        <w:jc w:val="both"/>
        <w:rPr>
          <w:rFonts w:ascii="Times New Roman" w:eastAsia="Times New Roman" w:hAnsi="Times New Roman"/>
          <w:bCs/>
          <w:sz w:val="24"/>
          <w:szCs w:val="24"/>
          <w:lang w:val="en-US"/>
        </w:rPr>
      </w:pPr>
    </w:p>
    <w:p w14:paraId="39FB1C83" w14:textId="77777777" w:rsidR="00E61479" w:rsidRDefault="00E61479" w:rsidP="00E61479">
      <w:pPr>
        <w:widowControl w:val="0"/>
        <w:tabs>
          <w:tab w:val="left" w:pos="709"/>
        </w:tabs>
        <w:autoSpaceDE w:val="0"/>
        <w:autoSpaceDN w:val="0"/>
        <w:adjustRightInd w:val="0"/>
        <w:spacing w:after="0" w:line="480" w:lineRule="auto"/>
        <w:jc w:val="both"/>
        <w:rPr>
          <w:rFonts w:ascii="Times New Roman" w:eastAsia="Times New Roman" w:hAnsi="Times New Roman"/>
          <w:bCs/>
          <w:sz w:val="24"/>
          <w:szCs w:val="24"/>
          <w:lang w:val="en-US"/>
        </w:rPr>
      </w:pPr>
    </w:p>
    <w:p w14:paraId="7181B224" w14:textId="77777777" w:rsidR="00E61479" w:rsidRDefault="00E61479" w:rsidP="00E61479">
      <w:pPr>
        <w:widowControl w:val="0"/>
        <w:tabs>
          <w:tab w:val="left" w:pos="709"/>
        </w:tabs>
        <w:autoSpaceDE w:val="0"/>
        <w:autoSpaceDN w:val="0"/>
        <w:adjustRightInd w:val="0"/>
        <w:spacing w:after="0" w:line="480" w:lineRule="auto"/>
        <w:jc w:val="both"/>
        <w:rPr>
          <w:rFonts w:ascii="Times New Roman" w:eastAsia="Times New Roman" w:hAnsi="Times New Roman"/>
          <w:bCs/>
          <w:sz w:val="24"/>
          <w:szCs w:val="24"/>
          <w:lang w:val="en-US"/>
        </w:rPr>
      </w:pPr>
    </w:p>
    <w:p w14:paraId="179C0624" w14:textId="10FA4DCB" w:rsidR="00E61479" w:rsidRDefault="00E61479" w:rsidP="00E61479">
      <w:pPr>
        <w:widowControl w:val="0"/>
        <w:tabs>
          <w:tab w:val="left" w:pos="709"/>
        </w:tabs>
        <w:autoSpaceDE w:val="0"/>
        <w:autoSpaceDN w:val="0"/>
        <w:adjustRightInd w:val="0"/>
        <w:spacing w:after="0" w:line="480" w:lineRule="auto"/>
        <w:jc w:val="both"/>
        <w:rPr>
          <w:rFonts w:ascii="Times New Roman" w:eastAsia="Times New Roman" w:hAnsi="Times New Roman"/>
          <w:bCs/>
          <w:sz w:val="24"/>
          <w:szCs w:val="24"/>
          <w:lang w:val="en-US"/>
        </w:rPr>
      </w:pPr>
      <w:r>
        <w:rPr>
          <w:noProof/>
        </w:rPr>
        <mc:AlternateContent>
          <mc:Choice Requires="wps">
            <w:drawing>
              <wp:anchor distT="0" distB="0" distL="114300" distR="114300" simplePos="0" relativeHeight="251674624" behindDoc="0" locked="0" layoutInCell="1" allowOverlap="1" wp14:anchorId="38918339" wp14:editId="4B4E8F86">
                <wp:simplePos x="0" y="0"/>
                <wp:positionH relativeFrom="column">
                  <wp:posOffset>3884295</wp:posOffset>
                </wp:positionH>
                <wp:positionV relativeFrom="paragraph">
                  <wp:posOffset>52705</wp:posOffset>
                </wp:positionV>
                <wp:extent cx="319405" cy="377825"/>
                <wp:effectExtent l="19050" t="38100" r="42545" b="79375"/>
                <wp:wrapNone/>
                <wp:docPr id="13" nam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405" cy="377825"/>
                        </a:xfrm>
                        <a:prstGeom prst="leftArrow">
                          <a:avLst>
                            <a:gd name="adj1" fmla="val 32287"/>
                            <a:gd name="adj2" fmla="val 38117"/>
                          </a:avLst>
                        </a:prstGeom>
                        <a:noFill/>
                        <a:ln w="12700">
                          <a:solidFill>
                            <a:srgbClr val="000000"/>
                          </a:solidFill>
                          <a:miter lim="800000"/>
                          <a:headEnd/>
                          <a:tailEnd/>
                        </a:ln>
                        <a:effectLst>
                          <a:outerShdw dist="28398" dir="3806097" algn="ctr" rotWithShape="0">
                            <a:srgbClr val="205867">
                              <a:alpha val="50000"/>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AA587" id=" 19" o:spid="_x0000_s1026" type="#_x0000_t66" style="position:absolute;margin-left:305.85pt;margin-top:4.15pt;width:25.15pt;height:2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" adj="8233,7313" filled="f" strokeweight="1pt">
                <v:shadow on="t" color="#205867" opacity=".5" offset="1pt"/>
                <v:path arrowok="t"/>
              </v:shape>
            </w:pict>
          </mc:Fallback>
        </mc:AlternateContent>
      </w:r>
    </w:p>
    <w:p w14:paraId="57A45EAE" w14:textId="77777777" w:rsidR="00E61479" w:rsidRDefault="00E61479" w:rsidP="00E61479">
      <w:pPr>
        <w:widowControl w:val="0"/>
        <w:tabs>
          <w:tab w:val="left" w:pos="709"/>
        </w:tabs>
        <w:autoSpaceDE w:val="0"/>
        <w:autoSpaceDN w:val="0"/>
        <w:adjustRightInd w:val="0"/>
        <w:spacing w:after="0" w:line="480" w:lineRule="auto"/>
        <w:jc w:val="both"/>
        <w:rPr>
          <w:rFonts w:ascii="Times New Roman" w:eastAsia="Times New Roman" w:hAnsi="Times New Roman"/>
          <w:bCs/>
          <w:sz w:val="24"/>
          <w:szCs w:val="24"/>
          <w:lang w:val="en-US"/>
        </w:rPr>
      </w:pPr>
    </w:p>
    <w:p w14:paraId="57D11D9D" w14:textId="77777777" w:rsidR="00E61479" w:rsidRDefault="00E61479" w:rsidP="00E61479">
      <w:pPr>
        <w:widowControl w:val="0"/>
        <w:tabs>
          <w:tab w:val="left" w:pos="709"/>
        </w:tabs>
        <w:autoSpaceDE w:val="0"/>
        <w:autoSpaceDN w:val="0"/>
        <w:adjustRightInd w:val="0"/>
        <w:spacing w:after="0" w:line="480" w:lineRule="auto"/>
        <w:jc w:val="both"/>
        <w:rPr>
          <w:rFonts w:ascii="Times New Roman" w:eastAsia="Times New Roman" w:hAnsi="Times New Roman"/>
          <w:bCs/>
          <w:sz w:val="24"/>
          <w:szCs w:val="24"/>
          <w:lang w:val="en-US"/>
        </w:rPr>
      </w:pPr>
    </w:p>
    <w:p w14:paraId="0C69F92A" w14:textId="77777777" w:rsidR="00E61479" w:rsidRDefault="00E61479" w:rsidP="00E61479">
      <w:pPr>
        <w:widowControl w:val="0"/>
        <w:tabs>
          <w:tab w:val="left" w:pos="709"/>
        </w:tabs>
        <w:autoSpaceDE w:val="0"/>
        <w:autoSpaceDN w:val="0"/>
        <w:adjustRightInd w:val="0"/>
        <w:spacing w:after="0" w:line="480" w:lineRule="auto"/>
        <w:jc w:val="both"/>
        <w:rPr>
          <w:rFonts w:ascii="Times New Roman" w:eastAsia="Times New Roman" w:hAnsi="Times New Roman"/>
          <w:bCs/>
          <w:sz w:val="24"/>
          <w:szCs w:val="24"/>
          <w:lang w:val="en-US"/>
        </w:rPr>
      </w:pPr>
    </w:p>
    <w:p w14:paraId="58886DAA" w14:textId="77777777" w:rsidR="00E61479" w:rsidRDefault="00E61479" w:rsidP="00E61479">
      <w:pPr>
        <w:widowControl w:val="0"/>
        <w:autoSpaceDE w:val="0"/>
        <w:autoSpaceDN w:val="0"/>
        <w:adjustRightInd w:val="0"/>
        <w:spacing w:after="0" w:line="480" w:lineRule="auto"/>
        <w:rPr>
          <w:rFonts w:ascii="Times New Roman" w:eastAsia="Times New Roman" w:hAnsi="Times New Roman"/>
          <w:bCs/>
          <w:sz w:val="24"/>
          <w:szCs w:val="24"/>
          <w:lang w:val="en-US"/>
        </w:rPr>
      </w:pPr>
    </w:p>
    <w:p w14:paraId="04E3EF73" w14:textId="77777777" w:rsidR="00E61479" w:rsidRDefault="00E61479" w:rsidP="00E61479">
      <w:pPr>
        <w:widowControl w:val="0"/>
        <w:autoSpaceDE w:val="0"/>
        <w:autoSpaceDN w:val="0"/>
        <w:adjustRightInd w:val="0"/>
        <w:spacing w:after="0" w:line="480" w:lineRule="auto"/>
        <w:rPr>
          <w:rFonts w:ascii="Times New Roman" w:eastAsia="Times New Roman" w:hAnsi="Times New Roman"/>
          <w:bCs/>
          <w:sz w:val="24"/>
          <w:szCs w:val="24"/>
          <w:lang w:val="en-US"/>
        </w:rPr>
      </w:pPr>
    </w:p>
    <w:p w14:paraId="3765B657" w14:textId="77777777" w:rsidR="00E61479" w:rsidRDefault="00E61479" w:rsidP="00E61479">
      <w:pPr>
        <w:widowControl w:val="0"/>
        <w:autoSpaceDE w:val="0"/>
        <w:autoSpaceDN w:val="0"/>
        <w:adjustRightInd w:val="0"/>
        <w:spacing w:after="0" w:line="480" w:lineRule="auto"/>
        <w:rPr>
          <w:rFonts w:ascii="Times New Roman" w:eastAsia="Times New Roman" w:hAnsi="Times New Roman"/>
          <w:bCs/>
          <w:sz w:val="24"/>
          <w:szCs w:val="24"/>
          <w:lang w:val="en-US"/>
        </w:rPr>
      </w:pPr>
    </w:p>
    <w:p w14:paraId="5410FDD9" w14:textId="77777777" w:rsidR="00E61479" w:rsidRDefault="00E61479" w:rsidP="00E61479">
      <w:pPr>
        <w:widowControl w:val="0"/>
        <w:autoSpaceDE w:val="0"/>
        <w:autoSpaceDN w:val="0"/>
        <w:adjustRightInd w:val="0"/>
        <w:spacing w:after="0" w:line="480" w:lineRule="auto"/>
        <w:rPr>
          <w:rFonts w:ascii="Times New Roman" w:eastAsia="Times New Roman" w:hAnsi="Times New Roman"/>
          <w:bCs/>
          <w:sz w:val="24"/>
          <w:szCs w:val="24"/>
          <w:lang w:val="en-US"/>
        </w:rPr>
      </w:pPr>
    </w:p>
    <w:p w14:paraId="2AE74A4C" w14:textId="77777777" w:rsidR="00E61479" w:rsidRPr="00C72457" w:rsidRDefault="00E61479" w:rsidP="00E61479">
      <w:pPr>
        <w:widowControl w:val="0"/>
        <w:autoSpaceDE w:val="0"/>
        <w:autoSpaceDN w:val="0"/>
        <w:adjustRightInd w:val="0"/>
        <w:spacing w:after="0" w:line="240" w:lineRule="auto"/>
        <w:jc w:val="center"/>
        <w:rPr>
          <w:rFonts w:ascii="Times New Roman" w:eastAsia="Times New Roman" w:hAnsi="Times New Roman"/>
          <w:b/>
          <w:bCs/>
          <w:sz w:val="24"/>
          <w:szCs w:val="24"/>
          <w:lang w:val="en-US"/>
        </w:rPr>
      </w:pPr>
      <w:r w:rsidRPr="00C72457">
        <w:rPr>
          <w:rFonts w:ascii="Times New Roman" w:eastAsia="Times New Roman" w:hAnsi="Times New Roman"/>
          <w:b/>
          <w:bCs/>
          <w:sz w:val="24"/>
          <w:szCs w:val="24"/>
          <w:lang w:val="en-US"/>
        </w:rPr>
        <w:t>Gambar 2</w:t>
      </w:r>
    </w:p>
    <w:p w14:paraId="0619FEA2" w14:textId="6BDD68D8" w:rsidR="00E61479" w:rsidRDefault="00E61479" w:rsidP="00E61479">
      <w:pPr>
        <w:widowControl w:val="0"/>
        <w:autoSpaceDE w:val="0"/>
        <w:autoSpaceDN w:val="0"/>
        <w:adjustRightInd w:val="0"/>
        <w:spacing w:after="0" w:line="240" w:lineRule="auto"/>
        <w:jc w:val="center"/>
        <w:rPr>
          <w:rFonts w:ascii="Times New Roman" w:eastAsia="Times New Roman" w:hAnsi="Times New Roman"/>
          <w:b/>
          <w:bCs/>
          <w:sz w:val="24"/>
          <w:szCs w:val="24"/>
          <w:lang w:val="en-US"/>
        </w:rPr>
      </w:pPr>
      <w:r w:rsidRPr="00C72457">
        <w:rPr>
          <w:rFonts w:ascii="Times New Roman" w:eastAsia="Times New Roman" w:hAnsi="Times New Roman"/>
          <w:b/>
          <w:bCs/>
          <w:sz w:val="24"/>
          <w:szCs w:val="24"/>
          <w:lang w:val="en-US"/>
        </w:rPr>
        <w:t xml:space="preserve">Desain </w:t>
      </w:r>
      <w:proofErr w:type="spellStart"/>
      <w:r w:rsidRPr="00C72457">
        <w:rPr>
          <w:rFonts w:ascii="Times New Roman" w:eastAsia="Times New Roman" w:hAnsi="Times New Roman"/>
          <w:b/>
          <w:bCs/>
          <w:sz w:val="24"/>
          <w:szCs w:val="24"/>
          <w:lang w:val="en-US"/>
        </w:rPr>
        <w:t>Penelitian</w:t>
      </w:r>
      <w:proofErr w:type="spellEnd"/>
    </w:p>
    <w:p w14:paraId="280C2626" w14:textId="433A2078" w:rsidR="00082FAB" w:rsidRDefault="00CB629E" w:rsidP="00E61479">
      <w:pPr>
        <w:widowControl w:val="0"/>
        <w:autoSpaceDE w:val="0"/>
        <w:autoSpaceDN w:val="0"/>
        <w:adjustRightInd w:val="0"/>
        <w:spacing w:after="0" w:line="240" w:lineRule="auto"/>
        <w:jc w:val="center"/>
        <w:rPr>
          <w:rFonts w:ascii="Times New Roman" w:eastAsia="Times New Roman" w:hAnsi="Times New Roman"/>
          <w:b/>
          <w:bCs/>
          <w:sz w:val="24"/>
          <w:szCs w:val="24"/>
          <w:lang w:val="en-US"/>
        </w:rPr>
      </w:pPr>
      <w:proofErr w:type="spellStart"/>
      <w:r>
        <w:rPr>
          <w:rFonts w:ascii="Times New Roman" w:eastAsia="Times New Roman" w:hAnsi="Times New Roman"/>
          <w:b/>
          <w:bCs/>
          <w:sz w:val="24"/>
          <w:szCs w:val="24"/>
          <w:lang w:val="en-US"/>
        </w:rPr>
        <w:t>Sumber</w:t>
      </w:r>
      <w:proofErr w:type="spellEnd"/>
      <w:r>
        <w:rPr>
          <w:rFonts w:ascii="Times New Roman" w:eastAsia="Times New Roman" w:hAnsi="Times New Roman"/>
          <w:b/>
          <w:bCs/>
          <w:sz w:val="24"/>
          <w:szCs w:val="24"/>
          <w:lang w:val="en-US"/>
        </w:rPr>
        <w:t xml:space="preserve">: </w:t>
      </w:r>
      <w:proofErr w:type="spellStart"/>
      <w:r>
        <w:rPr>
          <w:rFonts w:ascii="Times New Roman" w:eastAsia="Times New Roman" w:hAnsi="Times New Roman"/>
          <w:b/>
          <w:bCs/>
          <w:sz w:val="24"/>
          <w:szCs w:val="24"/>
          <w:lang w:val="en-US"/>
        </w:rPr>
        <w:t>Peneliti</w:t>
      </w:r>
      <w:proofErr w:type="spellEnd"/>
    </w:p>
    <w:p w14:paraId="725300AF" w14:textId="77777777" w:rsidR="00082FAB" w:rsidRPr="00C72457" w:rsidRDefault="00082FAB" w:rsidP="00E61479">
      <w:pPr>
        <w:widowControl w:val="0"/>
        <w:autoSpaceDE w:val="0"/>
        <w:autoSpaceDN w:val="0"/>
        <w:adjustRightInd w:val="0"/>
        <w:spacing w:after="0" w:line="240" w:lineRule="auto"/>
        <w:jc w:val="center"/>
        <w:rPr>
          <w:rFonts w:ascii="Times New Roman" w:eastAsia="Times New Roman" w:hAnsi="Times New Roman"/>
          <w:b/>
          <w:bCs/>
          <w:sz w:val="24"/>
          <w:szCs w:val="24"/>
          <w:lang w:val="en-US"/>
        </w:rPr>
      </w:pPr>
    </w:p>
    <w:p w14:paraId="4097DFC6" w14:textId="77777777" w:rsidR="00E61479" w:rsidRPr="002D2DF7" w:rsidRDefault="00E61479" w:rsidP="002D2DF7">
      <w:pPr>
        <w:spacing w:line="480" w:lineRule="auto"/>
        <w:jc w:val="both"/>
        <w:rPr>
          <w:rFonts w:ascii="Times New Roman" w:hAnsi="Times New Roman" w:cs="Times New Roman"/>
          <w:b/>
          <w:bCs/>
          <w:sz w:val="24"/>
          <w:szCs w:val="24"/>
        </w:rPr>
      </w:pPr>
    </w:p>
    <w:p w14:paraId="5D403F83" w14:textId="103111B4" w:rsidR="004D4DBE" w:rsidRPr="004D4DBE" w:rsidRDefault="00F624DC" w:rsidP="0002021F">
      <w:pPr>
        <w:pStyle w:val="ListParagraph"/>
        <w:numPr>
          <w:ilvl w:val="0"/>
          <w:numId w:val="17"/>
        </w:numPr>
        <w:spacing w:line="480" w:lineRule="auto"/>
        <w:jc w:val="both"/>
        <w:rPr>
          <w:rFonts w:ascii="Times New Roman" w:hAnsi="Times New Roman" w:cs="Times New Roman"/>
          <w:b/>
          <w:bCs/>
          <w:sz w:val="24"/>
          <w:szCs w:val="24"/>
        </w:rPr>
      </w:pPr>
      <w:proofErr w:type="spellStart"/>
      <w:r w:rsidRPr="00F624DC">
        <w:rPr>
          <w:rFonts w:ascii="Times New Roman" w:hAnsi="Times New Roman" w:cs="Times New Roman"/>
          <w:b/>
          <w:bCs/>
          <w:sz w:val="24"/>
          <w:szCs w:val="24"/>
        </w:rPr>
        <w:lastRenderedPageBreak/>
        <w:t>Definisi</w:t>
      </w:r>
      <w:proofErr w:type="spellEnd"/>
      <w:r w:rsidRPr="00F624DC">
        <w:rPr>
          <w:rFonts w:ascii="Times New Roman" w:hAnsi="Times New Roman" w:cs="Times New Roman"/>
          <w:b/>
          <w:bCs/>
          <w:sz w:val="24"/>
          <w:szCs w:val="24"/>
        </w:rPr>
        <w:t xml:space="preserve"> </w:t>
      </w:r>
      <w:proofErr w:type="spellStart"/>
      <w:r w:rsidRPr="00F624DC">
        <w:rPr>
          <w:rFonts w:ascii="Times New Roman" w:hAnsi="Times New Roman" w:cs="Times New Roman"/>
          <w:b/>
          <w:bCs/>
          <w:sz w:val="24"/>
          <w:szCs w:val="24"/>
        </w:rPr>
        <w:t>Operasional</w:t>
      </w:r>
      <w:proofErr w:type="spellEnd"/>
      <w:r w:rsidRPr="00F624DC">
        <w:rPr>
          <w:rFonts w:ascii="Times New Roman" w:hAnsi="Times New Roman" w:cs="Times New Roman"/>
          <w:b/>
          <w:bCs/>
          <w:sz w:val="24"/>
          <w:szCs w:val="24"/>
        </w:rPr>
        <w:t xml:space="preserve"> </w:t>
      </w:r>
      <w:proofErr w:type="spellStart"/>
      <w:r w:rsidRPr="00F624DC">
        <w:rPr>
          <w:rFonts w:ascii="Times New Roman" w:hAnsi="Times New Roman" w:cs="Times New Roman"/>
          <w:b/>
          <w:bCs/>
          <w:sz w:val="24"/>
          <w:szCs w:val="24"/>
        </w:rPr>
        <w:t>Variabel</w:t>
      </w:r>
      <w:proofErr w:type="spellEnd"/>
    </w:p>
    <w:p w14:paraId="0DBC203C" w14:textId="77777777" w:rsidR="004D4DBE" w:rsidRPr="00BF4AC8" w:rsidRDefault="004D4DBE" w:rsidP="004D4DBE">
      <w:pPr>
        <w:spacing w:line="240" w:lineRule="auto"/>
        <w:contextualSpacing/>
        <w:jc w:val="center"/>
        <w:rPr>
          <w:rFonts w:ascii="Times New Roman" w:hAnsi="Times New Roman"/>
          <w:b/>
          <w:sz w:val="24"/>
          <w:szCs w:val="24"/>
          <w:lang w:val="en-US"/>
        </w:rPr>
      </w:pPr>
      <w:r w:rsidRPr="00BF4AC8">
        <w:rPr>
          <w:rFonts w:ascii="Times New Roman" w:hAnsi="Times New Roman"/>
          <w:b/>
          <w:sz w:val="24"/>
          <w:szCs w:val="24"/>
          <w:lang w:val="en-US"/>
        </w:rPr>
        <w:t>Tabel 3</w:t>
      </w:r>
    </w:p>
    <w:p w14:paraId="7076843E" w14:textId="2EC9F35F" w:rsidR="004D4DBE" w:rsidRPr="004D4DBE" w:rsidRDefault="004D4DBE" w:rsidP="004D4DBE">
      <w:pPr>
        <w:spacing w:line="240" w:lineRule="auto"/>
        <w:contextualSpacing/>
        <w:jc w:val="center"/>
        <w:rPr>
          <w:rFonts w:ascii="Times New Roman" w:hAnsi="Times New Roman"/>
          <w:b/>
          <w:sz w:val="24"/>
          <w:szCs w:val="24"/>
          <w:lang w:val="en-US"/>
        </w:rPr>
      </w:pPr>
      <w:proofErr w:type="spellStart"/>
      <w:r w:rsidRPr="00BF4AC8">
        <w:rPr>
          <w:rFonts w:ascii="Times New Roman" w:hAnsi="Times New Roman"/>
          <w:b/>
          <w:sz w:val="24"/>
          <w:szCs w:val="24"/>
          <w:lang w:val="en-US"/>
        </w:rPr>
        <w:t>Definisi</w:t>
      </w:r>
      <w:proofErr w:type="spellEnd"/>
      <w:r w:rsidRPr="00BF4AC8">
        <w:rPr>
          <w:rFonts w:ascii="Times New Roman" w:hAnsi="Times New Roman"/>
          <w:b/>
          <w:sz w:val="24"/>
          <w:szCs w:val="24"/>
          <w:lang w:val="en-US"/>
        </w:rPr>
        <w:t xml:space="preserve"> </w:t>
      </w:r>
      <w:proofErr w:type="spellStart"/>
      <w:r w:rsidRPr="00BF4AC8">
        <w:rPr>
          <w:rFonts w:ascii="Times New Roman" w:hAnsi="Times New Roman"/>
          <w:b/>
          <w:sz w:val="24"/>
          <w:szCs w:val="24"/>
          <w:lang w:val="en-US"/>
        </w:rPr>
        <w:t>Operasional</w:t>
      </w:r>
      <w:proofErr w:type="spellEnd"/>
      <w:r w:rsidRPr="00BF4AC8">
        <w:rPr>
          <w:rFonts w:ascii="Times New Roman" w:hAnsi="Times New Roman"/>
          <w:b/>
          <w:sz w:val="24"/>
          <w:szCs w:val="24"/>
          <w:lang w:val="en-US"/>
        </w:rPr>
        <w:t xml:space="preserve"> </w:t>
      </w:r>
      <w:proofErr w:type="spellStart"/>
      <w:r w:rsidRPr="00BF4AC8">
        <w:rPr>
          <w:rFonts w:ascii="Times New Roman" w:hAnsi="Times New Roman"/>
          <w:b/>
          <w:sz w:val="24"/>
          <w:szCs w:val="24"/>
          <w:lang w:val="en-US"/>
        </w:rPr>
        <w:t>Variabel</w:t>
      </w:r>
      <w:proofErr w:type="spellEnd"/>
    </w:p>
    <w:tbl>
      <w:tblPr>
        <w:tblStyle w:val="TableGrid"/>
        <w:tblW w:w="0" w:type="auto"/>
        <w:tblLook w:val="04A0" w:firstRow="1" w:lastRow="0" w:firstColumn="1" w:lastColumn="0" w:noHBand="0" w:noVBand="1"/>
      </w:tblPr>
      <w:tblGrid>
        <w:gridCol w:w="1980"/>
        <w:gridCol w:w="2977"/>
        <w:gridCol w:w="1417"/>
        <w:gridCol w:w="1553"/>
      </w:tblGrid>
      <w:tr w:rsidR="00D9316E" w:rsidRPr="00EB3492" w14:paraId="1E191706" w14:textId="77777777" w:rsidTr="00B4184B">
        <w:trPr>
          <w:trHeight w:val="466"/>
        </w:trPr>
        <w:tc>
          <w:tcPr>
            <w:tcW w:w="1980" w:type="dxa"/>
          </w:tcPr>
          <w:p w14:paraId="10AB73AA" w14:textId="77777777" w:rsidR="00D9316E" w:rsidRPr="00EB3492" w:rsidRDefault="00D9316E" w:rsidP="00B4184B">
            <w:pPr>
              <w:pStyle w:val="my-2"/>
              <w:jc w:val="center"/>
              <w:rPr>
                <w:b/>
                <w:bCs/>
              </w:rPr>
            </w:pPr>
            <w:r w:rsidRPr="00EB3492">
              <w:rPr>
                <w:b/>
                <w:bCs/>
              </w:rPr>
              <w:t>Variabel</w:t>
            </w:r>
          </w:p>
        </w:tc>
        <w:tc>
          <w:tcPr>
            <w:tcW w:w="2977" w:type="dxa"/>
          </w:tcPr>
          <w:p w14:paraId="1C80EAB8" w14:textId="77777777" w:rsidR="00D9316E" w:rsidRPr="00EB3492" w:rsidRDefault="00D9316E" w:rsidP="00B4184B">
            <w:pPr>
              <w:pStyle w:val="my-2"/>
              <w:jc w:val="center"/>
              <w:rPr>
                <w:b/>
                <w:bCs/>
              </w:rPr>
            </w:pPr>
            <w:r w:rsidRPr="00EB3492">
              <w:rPr>
                <w:b/>
                <w:bCs/>
              </w:rPr>
              <w:t>Indikator</w:t>
            </w:r>
          </w:p>
        </w:tc>
        <w:tc>
          <w:tcPr>
            <w:tcW w:w="1417" w:type="dxa"/>
          </w:tcPr>
          <w:p w14:paraId="18B963E5" w14:textId="77777777" w:rsidR="00D9316E" w:rsidRPr="00EB3492" w:rsidRDefault="00D9316E" w:rsidP="00B4184B">
            <w:pPr>
              <w:pStyle w:val="my-2"/>
              <w:jc w:val="center"/>
              <w:rPr>
                <w:b/>
                <w:bCs/>
              </w:rPr>
            </w:pPr>
            <w:r w:rsidRPr="00EB3492">
              <w:rPr>
                <w:b/>
                <w:bCs/>
              </w:rPr>
              <w:t>Skala</w:t>
            </w:r>
          </w:p>
        </w:tc>
        <w:tc>
          <w:tcPr>
            <w:tcW w:w="1553" w:type="dxa"/>
          </w:tcPr>
          <w:p w14:paraId="1B3A13DF" w14:textId="77777777" w:rsidR="00D9316E" w:rsidRPr="00EB3492" w:rsidRDefault="00D9316E" w:rsidP="00B4184B">
            <w:pPr>
              <w:pStyle w:val="my-2"/>
              <w:jc w:val="center"/>
              <w:rPr>
                <w:b/>
                <w:bCs/>
              </w:rPr>
            </w:pPr>
            <w:r w:rsidRPr="00EB3492">
              <w:rPr>
                <w:b/>
                <w:bCs/>
              </w:rPr>
              <w:t>Sumber</w:t>
            </w:r>
          </w:p>
        </w:tc>
      </w:tr>
      <w:tr w:rsidR="00D9316E" w14:paraId="48C7BCBB" w14:textId="77777777" w:rsidTr="00B4184B">
        <w:tc>
          <w:tcPr>
            <w:tcW w:w="1980" w:type="dxa"/>
          </w:tcPr>
          <w:p w14:paraId="4394FFD2" w14:textId="77777777" w:rsidR="00D9316E" w:rsidRDefault="00D9316E" w:rsidP="00B4184B">
            <w:pPr>
              <w:pStyle w:val="my-2"/>
            </w:pPr>
            <w:r w:rsidRPr="000E3B89">
              <w:rPr>
                <w:i/>
                <w:iCs/>
              </w:rPr>
              <w:t>Attitude</w:t>
            </w:r>
            <w:r>
              <w:rPr>
                <w:i/>
                <w:iCs/>
                <w:lang w:val="en-US"/>
              </w:rPr>
              <w:t xml:space="preserve"> </w:t>
            </w:r>
            <w:r>
              <w:t>(X</w:t>
            </w:r>
            <w:r>
              <w:rPr>
                <w:vertAlign w:val="subscript"/>
              </w:rPr>
              <w:t>1</w:t>
            </w:r>
            <w:r>
              <w:t>) merupakan prediktor penting bagi perilaku, niat berperilaku dan merupakan faktor penjelas dari berbagai macam perilaku individu Teng &amp; Wang (2015)</w:t>
            </w:r>
          </w:p>
        </w:tc>
        <w:tc>
          <w:tcPr>
            <w:tcW w:w="2977" w:type="dxa"/>
          </w:tcPr>
          <w:p w14:paraId="4626EF6F" w14:textId="77777777" w:rsidR="00D9316E" w:rsidRDefault="00D9316E" w:rsidP="0002021F">
            <w:pPr>
              <w:pStyle w:val="my-2"/>
              <w:numPr>
                <w:ilvl w:val="0"/>
                <w:numId w:val="27"/>
              </w:numPr>
            </w:pPr>
            <w:r>
              <w:t xml:space="preserve">Rasa senang dengan produk ramah lingkungan. </w:t>
            </w:r>
          </w:p>
          <w:p w14:paraId="5EBC4E7D" w14:textId="77777777" w:rsidR="00D9316E" w:rsidRDefault="00D9316E" w:rsidP="0002021F">
            <w:pPr>
              <w:pStyle w:val="my-2"/>
              <w:numPr>
                <w:ilvl w:val="0"/>
                <w:numId w:val="27"/>
              </w:numPr>
            </w:pPr>
            <w:r>
              <w:t>Berfikir positif tentang produk</w:t>
            </w:r>
          </w:p>
          <w:p w14:paraId="791BF117" w14:textId="77777777" w:rsidR="00D9316E" w:rsidRDefault="00D9316E" w:rsidP="0002021F">
            <w:pPr>
              <w:pStyle w:val="my-2"/>
              <w:numPr>
                <w:ilvl w:val="0"/>
                <w:numId w:val="27"/>
              </w:numPr>
            </w:pPr>
            <w:r>
              <w:t>Percaya terhadap produk</w:t>
            </w:r>
          </w:p>
          <w:p w14:paraId="3FFCFDD6" w14:textId="77777777" w:rsidR="00D9316E" w:rsidRDefault="00D9316E" w:rsidP="00B4184B">
            <w:pPr>
              <w:pStyle w:val="my-2"/>
            </w:pPr>
            <w:r>
              <w:t>(Suwarso &amp; Wulandari 2015), (Aprilisya at al.2017) serta (Onurlubas2018)</w:t>
            </w:r>
          </w:p>
        </w:tc>
        <w:tc>
          <w:tcPr>
            <w:tcW w:w="1417" w:type="dxa"/>
          </w:tcPr>
          <w:p w14:paraId="67A2C598" w14:textId="782A9C6E" w:rsidR="00D9316E" w:rsidRPr="00344670" w:rsidRDefault="000F3053" w:rsidP="00B4184B">
            <w:pPr>
              <w:pStyle w:val="my-2"/>
              <w:rPr>
                <w:lang w:val="en-US"/>
              </w:rPr>
            </w:pPr>
            <w:r>
              <w:rPr>
                <w:lang w:val="en-US"/>
              </w:rPr>
              <w:t>Likert</w:t>
            </w:r>
          </w:p>
        </w:tc>
        <w:tc>
          <w:tcPr>
            <w:tcW w:w="1553" w:type="dxa"/>
          </w:tcPr>
          <w:p w14:paraId="6A8343AA" w14:textId="0B7BFA24" w:rsidR="00D9316E" w:rsidRPr="00344670" w:rsidRDefault="000F3053" w:rsidP="00B4184B">
            <w:pPr>
              <w:pStyle w:val="my-2"/>
              <w:rPr>
                <w:lang w:val="en-US"/>
              </w:rPr>
            </w:pPr>
            <w:proofErr w:type="spellStart"/>
            <w:r>
              <w:rPr>
                <w:lang w:val="en-US"/>
              </w:rPr>
              <w:t>Kuesioner</w:t>
            </w:r>
            <w:proofErr w:type="spellEnd"/>
          </w:p>
        </w:tc>
      </w:tr>
      <w:tr w:rsidR="00D9316E" w14:paraId="75D9A213" w14:textId="77777777" w:rsidTr="00B4184B">
        <w:tc>
          <w:tcPr>
            <w:tcW w:w="1980" w:type="dxa"/>
          </w:tcPr>
          <w:p w14:paraId="31A021F5" w14:textId="7A8D02DB" w:rsidR="00D9316E" w:rsidRDefault="00D9316E" w:rsidP="00B4184B">
            <w:pPr>
              <w:pStyle w:val="my-2"/>
            </w:pPr>
            <w:r w:rsidRPr="000E3B89">
              <w:rPr>
                <w:i/>
                <w:iCs/>
              </w:rPr>
              <w:t>Knowledge</w:t>
            </w:r>
            <w:r>
              <w:t>(X</w:t>
            </w:r>
            <w:r>
              <w:rPr>
                <w:vertAlign w:val="subscript"/>
              </w:rPr>
              <w:t>2</w:t>
            </w:r>
            <w:r>
              <w:t>) mengidentifikasi proses menyampaikan informasi yang mengubah perilaku konsumen untuk lebih ramah terhadap lingkungan (Bhaskaran, et al. dalam Sianipar 2021)</w:t>
            </w:r>
          </w:p>
        </w:tc>
        <w:tc>
          <w:tcPr>
            <w:tcW w:w="2977" w:type="dxa"/>
          </w:tcPr>
          <w:p w14:paraId="67438D8B" w14:textId="77777777" w:rsidR="00D9316E" w:rsidRDefault="00D9316E" w:rsidP="0002021F">
            <w:pPr>
              <w:pStyle w:val="my-2"/>
              <w:numPr>
                <w:ilvl w:val="0"/>
                <w:numId w:val="26"/>
              </w:numPr>
            </w:pPr>
            <w:r>
              <w:t>Pengetahuan yang lebih luas mengenai Produk Ramah Lingkungan</w:t>
            </w:r>
          </w:p>
          <w:p w14:paraId="2599E9A9" w14:textId="77777777" w:rsidR="00D9316E" w:rsidRDefault="00D9316E" w:rsidP="0002021F">
            <w:pPr>
              <w:pStyle w:val="my-2"/>
              <w:numPr>
                <w:ilvl w:val="0"/>
                <w:numId w:val="26"/>
              </w:numPr>
            </w:pPr>
            <w:r>
              <w:t>Informasi tentang produk ramah lingkungan dapat diandalkan.</w:t>
            </w:r>
          </w:p>
          <w:p w14:paraId="1CA5BBE8" w14:textId="77777777" w:rsidR="00D9316E" w:rsidRDefault="00D9316E" w:rsidP="0002021F">
            <w:pPr>
              <w:pStyle w:val="my-2"/>
              <w:numPr>
                <w:ilvl w:val="0"/>
                <w:numId w:val="26"/>
              </w:numPr>
            </w:pPr>
            <w:r>
              <w:t>Label dan kemasan produk ramah lingkungan</w:t>
            </w:r>
          </w:p>
          <w:p w14:paraId="1D268003" w14:textId="77777777" w:rsidR="00D9316E" w:rsidRDefault="00D9316E" w:rsidP="0002021F">
            <w:pPr>
              <w:pStyle w:val="my-2"/>
              <w:numPr>
                <w:ilvl w:val="0"/>
                <w:numId w:val="26"/>
              </w:numPr>
            </w:pPr>
            <w:r>
              <w:t>Iklan yang menjelaskan manfaat dari produk yang ramah lingkungan</w:t>
            </w:r>
          </w:p>
          <w:p w14:paraId="6909A690" w14:textId="77777777" w:rsidR="00D9316E" w:rsidRDefault="00D9316E" w:rsidP="0002021F">
            <w:pPr>
              <w:pStyle w:val="my-2"/>
              <w:numPr>
                <w:ilvl w:val="0"/>
                <w:numId w:val="26"/>
              </w:numPr>
            </w:pPr>
            <w:r>
              <w:t>Berita dan informasi tentang masalah lingkungan</w:t>
            </w:r>
          </w:p>
          <w:p w14:paraId="3247DA59" w14:textId="77777777" w:rsidR="00D9316E" w:rsidRDefault="00D9316E" w:rsidP="00B4184B">
            <w:pPr>
              <w:pStyle w:val="my-2"/>
            </w:pPr>
            <w:r>
              <w:t>(Baierl et al., 2022; Kaiser &amp; Fuhrer, 2003)</w:t>
            </w:r>
          </w:p>
        </w:tc>
        <w:tc>
          <w:tcPr>
            <w:tcW w:w="1417" w:type="dxa"/>
          </w:tcPr>
          <w:p w14:paraId="099061BA" w14:textId="2FF16C2C" w:rsidR="00D9316E" w:rsidRDefault="000F3053" w:rsidP="00B4184B">
            <w:pPr>
              <w:pStyle w:val="my-2"/>
            </w:pPr>
            <w:r>
              <w:rPr>
                <w:lang w:val="en-US"/>
              </w:rPr>
              <w:t>Likert</w:t>
            </w:r>
          </w:p>
        </w:tc>
        <w:tc>
          <w:tcPr>
            <w:tcW w:w="1553" w:type="dxa"/>
          </w:tcPr>
          <w:p w14:paraId="0301C470" w14:textId="074727EC" w:rsidR="00D9316E" w:rsidRDefault="000F3053" w:rsidP="00B4184B">
            <w:pPr>
              <w:pStyle w:val="my-2"/>
            </w:pPr>
            <w:r>
              <w:t>Kuesioner</w:t>
            </w:r>
          </w:p>
        </w:tc>
      </w:tr>
      <w:tr w:rsidR="00D9316E" w14:paraId="0563037F" w14:textId="77777777" w:rsidTr="00B4184B">
        <w:tc>
          <w:tcPr>
            <w:tcW w:w="1980" w:type="dxa"/>
          </w:tcPr>
          <w:p w14:paraId="392BA53F" w14:textId="7975CE04" w:rsidR="00D9316E" w:rsidRPr="004B4D39" w:rsidRDefault="002004BD" w:rsidP="004B4D39">
            <w:pPr>
              <w:pStyle w:val="my-2"/>
              <w:rPr>
                <w:lang w:val="en-US"/>
              </w:rPr>
            </w:pPr>
            <w:r>
              <w:rPr>
                <w:i/>
                <w:iCs/>
                <w:lang w:val="en-US"/>
              </w:rPr>
              <w:t xml:space="preserve">Awareness </w:t>
            </w:r>
            <w:r w:rsidR="004B4D39">
              <w:rPr>
                <w:lang w:val="en-US"/>
              </w:rPr>
              <w:t xml:space="preserve">(X₃) </w:t>
            </w:r>
            <w:r>
              <w:t xml:space="preserve">Aspek ini meliputi pemahaman mengenai produk hijau, keuntungan yang diperoleh, serta pentingnya praktik </w:t>
            </w:r>
            <w:r>
              <w:lastRenderedPageBreak/>
              <w:t>berkelanjutan dalam kehidupan sehari hari (Butar et al., 2024; Farahrozi &amp; Verinita, 2020</w:t>
            </w:r>
            <w:r w:rsidR="004B4D39">
              <w:rPr>
                <w:lang w:val="en-US"/>
              </w:rPr>
              <w:t>)</w:t>
            </w:r>
          </w:p>
        </w:tc>
        <w:tc>
          <w:tcPr>
            <w:tcW w:w="2977" w:type="dxa"/>
          </w:tcPr>
          <w:p w14:paraId="5A6F337B" w14:textId="77777777" w:rsidR="00D9316E" w:rsidRDefault="00D9316E" w:rsidP="0002021F">
            <w:pPr>
              <w:pStyle w:val="my-2"/>
              <w:numPr>
                <w:ilvl w:val="0"/>
                <w:numId w:val="25"/>
              </w:numPr>
            </w:pPr>
            <w:r>
              <w:lastRenderedPageBreak/>
              <w:t xml:space="preserve">Kepedulian terhadap isu lingkungan </w:t>
            </w:r>
          </w:p>
          <w:p w14:paraId="7716EE77" w14:textId="77777777" w:rsidR="00D9316E" w:rsidRDefault="00D9316E" w:rsidP="0002021F">
            <w:pPr>
              <w:pStyle w:val="my-2"/>
              <w:numPr>
                <w:ilvl w:val="0"/>
                <w:numId w:val="25"/>
              </w:numPr>
            </w:pPr>
            <w:r>
              <w:t xml:space="preserve">Pengetahuan tentang praktik ramah lingkungan </w:t>
            </w:r>
          </w:p>
          <w:p w14:paraId="45C743F1" w14:textId="77777777" w:rsidR="00D9316E" w:rsidRDefault="00D9316E" w:rsidP="0002021F">
            <w:pPr>
              <w:pStyle w:val="my-2"/>
              <w:numPr>
                <w:ilvl w:val="0"/>
                <w:numId w:val="25"/>
              </w:numPr>
            </w:pPr>
            <w:r>
              <w:t>Sikap positif terhadap pelestarian alam</w:t>
            </w:r>
          </w:p>
          <w:p w14:paraId="08864002" w14:textId="77777777" w:rsidR="00D9316E" w:rsidRDefault="00D9316E" w:rsidP="0002021F">
            <w:pPr>
              <w:pStyle w:val="my-2"/>
              <w:numPr>
                <w:ilvl w:val="0"/>
                <w:numId w:val="25"/>
              </w:numPr>
            </w:pPr>
            <w:r>
              <w:lastRenderedPageBreak/>
              <w:t>Perilaku pro-lingkungan dalam konsumsi</w:t>
            </w:r>
          </w:p>
          <w:p w14:paraId="21523CD5" w14:textId="77777777" w:rsidR="00D9316E" w:rsidRPr="00D9316E" w:rsidRDefault="00D9316E" w:rsidP="00B4184B">
            <w:pPr>
              <w:pStyle w:val="my-2"/>
              <w:rPr>
                <w:lang w:val="en-US"/>
              </w:rPr>
            </w:pPr>
            <w:r>
              <w:rPr>
                <w:lang w:val="en-US"/>
              </w:rPr>
              <w:t>(</w:t>
            </w:r>
            <w:r w:rsidRPr="00D9316E">
              <w:rPr>
                <w:lang w:val="en-US"/>
              </w:rPr>
              <w:t>Joshi &amp; Rahman, 2019)</w:t>
            </w:r>
          </w:p>
        </w:tc>
        <w:tc>
          <w:tcPr>
            <w:tcW w:w="1417" w:type="dxa"/>
          </w:tcPr>
          <w:p w14:paraId="6AF48261" w14:textId="482CD642" w:rsidR="00D9316E" w:rsidRDefault="000F3053" w:rsidP="00B4184B">
            <w:pPr>
              <w:pStyle w:val="my-2"/>
            </w:pPr>
            <w:r>
              <w:rPr>
                <w:lang w:val="en-US"/>
              </w:rPr>
              <w:lastRenderedPageBreak/>
              <w:t>Likert</w:t>
            </w:r>
          </w:p>
        </w:tc>
        <w:tc>
          <w:tcPr>
            <w:tcW w:w="1553" w:type="dxa"/>
          </w:tcPr>
          <w:p w14:paraId="413ABC9F" w14:textId="6A7FD41F" w:rsidR="00D9316E" w:rsidRDefault="000F3053" w:rsidP="00B4184B">
            <w:pPr>
              <w:pStyle w:val="my-2"/>
            </w:pPr>
            <w:r>
              <w:t>Kuesioner</w:t>
            </w:r>
          </w:p>
        </w:tc>
      </w:tr>
      <w:tr w:rsidR="000F3053" w14:paraId="0512C947" w14:textId="77777777" w:rsidTr="00B4184B">
        <w:trPr>
          <w:trHeight w:val="703"/>
        </w:trPr>
        <w:tc>
          <w:tcPr>
            <w:tcW w:w="1980" w:type="dxa"/>
          </w:tcPr>
          <w:p w14:paraId="4289C98C" w14:textId="77777777" w:rsidR="000F3053" w:rsidRDefault="000F3053" w:rsidP="000F3053">
            <w:pPr>
              <w:pStyle w:val="my-2"/>
            </w:pPr>
            <w:r>
              <w:rPr>
                <w:i/>
                <w:iCs/>
                <w:lang w:val="en-US"/>
              </w:rPr>
              <w:t xml:space="preserve">Green </w:t>
            </w:r>
            <w:r w:rsidRPr="000E3B89">
              <w:rPr>
                <w:i/>
                <w:iCs/>
              </w:rPr>
              <w:t>Purchase Intention</w:t>
            </w:r>
            <w:r>
              <w:t>(Y) adalah keinginan seseorang dalam membeli suatu produk yang dipengaruhi oleh interaksi antar kebutuhan, sikap dan persepsi orang tersebut terhadap produk atau merek. (Beneke et al. 2016)</w:t>
            </w:r>
          </w:p>
        </w:tc>
        <w:tc>
          <w:tcPr>
            <w:tcW w:w="2977" w:type="dxa"/>
          </w:tcPr>
          <w:p w14:paraId="3B05D25B" w14:textId="77777777" w:rsidR="000F3053" w:rsidRDefault="000F3053" w:rsidP="000F3053">
            <w:pPr>
              <w:pStyle w:val="my-2"/>
              <w:numPr>
                <w:ilvl w:val="0"/>
                <w:numId w:val="28"/>
              </w:numPr>
            </w:pPr>
            <w:r>
              <w:t xml:space="preserve">Kualitas merek hijau </w:t>
            </w:r>
          </w:p>
          <w:p w14:paraId="6963C65F" w14:textId="77777777" w:rsidR="000F3053" w:rsidRDefault="000F3053" w:rsidP="000F3053">
            <w:pPr>
              <w:pStyle w:val="my-2"/>
              <w:numPr>
                <w:ilvl w:val="0"/>
                <w:numId w:val="28"/>
              </w:numPr>
            </w:pPr>
            <w:r>
              <w:t>Penyampaian gerakan lingkungan</w:t>
            </w:r>
          </w:p>
          <w:p w14:paraId="33BE1822" w14:textId="77777777" w:rsidR="000F3053" w:rsidRDefault="000F3053" w:rsidP="000F3053">
            <w:pPr>
              <w:pStyle w:val="my-2"/>
              <w:numPr>
                <w:ilvl w:val="0"/>
                <w:numId w:val="28"/>
              </w:numPr>
            </w:pPr>
            <w:r>
              <w:t>Merek hijau sesuai dengan kebutuhan dan keinginan</w:t>
            </w:r>
          </w:p>
          <w:p w14:paraId="1EB0A03A" w14:textId="77777777" w:rsidR="000F3053" w:rsidRDefault="000F3053" w:rsidP="000F3053">
            <w:pPr>
              <w:pStyle w:val="my-2"/>
              <w:numPr>
                <w:ilvl w:val="0"/>
                <w:numId w:val="28"/>
              </w:numPr>
            </w:pPr>
            <w:r>
              <w:t>Harga merek</w:t>
            </w:r>
          </w:p>
          <w:p w14:paraId="78FF9CAB" w14:textId="77777777" w:rsidR="000F3053" w:rsidRDefault="000F3053" w:rsidP="000F3053">
            <w:pPr>
              <w:pStyle w:val="my-2"/>
              <w:numPr>
                <w:ilvl w:val="0"/>
                <w:numId w:val="28"/>
              </w:numPr>
            </w:pPr>
            <w:r>
              <w:t xml:space="preserve">Citra merek hijau </w:t>
            </w:r>
          </w:p>
          <w:p w14:paraId="012A56E4" w14:textId="77777777" w:rsidR="000F3053" w:rsidRDefault="000F3053" w:rsidP="000F3053">
            <w:pPr>
              <w:pStyle w:val="my-2"/>
            </w:pPr>
            <w:r>
              <w:t>(Wardani &amp; Rahardjo 2022)</w:t>
            </w:r>
          </w:p>
        </w:tc>
        <w:tc>
          <w:tcPr>
            <w:tcW w:w="1417" w:type="dxa"/>
          </w:tcPr>
          <w:p w14:paraId="50542B97" w14:textId="61802BDF" w:rsidR="000F3053" w:rsidRDefault="000F3053" w:rsidP="000F3053">
            <w:pPr>
              <w:pStyle w:val="my-2"/>
            </w:pPr>
            <w:r>
              <w:t>Likert</w:t>
            </w:r>
          </w:p>
        </w:tc>
        <w:tc>
          <w:tcPr>
            <w:tcW w:w="1553" w:type="dxa"/>
          </w:tcPr>
          <w:p w14:paraId="481913A0" w14:textId="07E760E5" w:rsidR="000F3053" w:rsidRPr="00344670" w:rsidRDefault="000F3053" w:rsidP="000F3053">
            <w:pPr>
              <w:pStyle w:val="my-2"/>
              <w:rPr>
                <w:lang w:val="en-US"/>
              </w:rPr>
            </w:pPr>
            <w:r>
              <w:t>Kuesioner</w:t>
            </w:r>
          </w:p>
        </w:tc>
      </w:tr>
    </w:tbl>
    <w:p w14:paraId="4A328F2C" w14:textId="77777777" w:rsidR="00D9316E" w:rsidRPr="00D9316E" w:rsidRDefault="00D9316E" w:rsidP="00D9316E">
      <w:pPr>
        <w:spacing w:line="480" w:lineRule="auto"/>
        <w:jc w:val="both"/>
        <w:rPr>
          <w:rFonts w:ascii="Times New Roman" w:hAnsi="Times New Roman" w:cs="Times New Roman"/>
          <w:b/>
          <w:bCs/>
          <w:sz w:val="24"/>
          <w:szCs w:val="24"/>
        </w:rPr>
      </w:pPr>
    </w:p>
    <w:p w14:paraId="0EECDCFC" w14:textId="1C0D4D88" w:rsidR="002D2DF7" w:rsidRPr="002D2DF7" w:rsidRDefault="00F624DC" w:rsidP="0002021F">
      <w:pPr>
        <w:pStyle w:val="ListParagraph"/>
        <w:numPr>
          <w:ilvl w:val="0"/>
          <w:numId w:val="17"/>
        </w:numPr>
        <w:spacing w:line="480" w:lineRule="auto"/>
        <w:ind w:left="0"/>
        <w:jc w:val="both"/>
        <w:rPr>
          <w:rFonts w:ascii="Times New Roman" w:hAnsi="Times New Roman" w:cs="Times New Roman"/>
          <w:b/>
          <w:bCs/>
          <w:sz w:val="24"/>
          <w:szCs w:val="24"/>
        </w:rPr>
      </w:pPr>
      <w:proofErr w:type="spellStart"/>
      <w:r w:rsidRPr="00F624DC">
        <w:rPr>
          <w:rFonts w:ascii="Times New Roman" w:hAnsi="Times New Roman" w:cs="Times New Roman"/>
          <w:b/>
          <w:bCs/>
          <w:sz w:val="24"/>
          <w:szCs w:val="24"/>
        </w:rPr>
        <w:t>Populasi</w:t>
      </w:r>
      <w:proofErr w:type="spellEnd"/>
      <w:r w:rsidRPr="00F624DC">
        <w:rPr>
          <w:rFonts w:ascii="Times New Roman" w:hAnsi="Times New Roman" w:cs="Times New Roman"/>
          <w:b/>
          <w:bCs/>
          <w:sz w:val="24"/>
          <w:szCs w:val="24"/>
        </w:rPr>
        <w:t xml:space="preserve"> dan Sampel</w:t>
      </w:r>
    </w:p>
    <w:p w14:paraId="128B6962" w14:textId="7A41964C" w:rsidR="002D2DF7" w:rsidRPr="002D2DF7" w:rsidRDefault="002D2DF7" w:rsidP="0002021F">
      <w:pPr>
        <w:pStyle w:val="ListParagraph"/>
        <w:numPr>
          <w:ilvl w:val="0"/>
          <w:numId w:val="1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Populasi</w:t>
      </w:r>
      <w:proofErr w:type="spellEnd"/>
    </w:p>
    <w:p w14:paraId="6BAB09FF" w14:textId="387F6C0C" w:rsidR="006D6B36" w:rsidRPr="002D2DF7" w:rsidRDefault="002D2DF7" w:rsidP="0064013A">
      <w:pPr>
        <w:pStyle w:val="my-2"/>
        <w:spacing w:line="480" w:lineRule="auto"/>
        <w:ind w:left="426" w:firstLine="360"/>
        <w:jc w:val="both"/>
      </w:pPr>
      <w:proofErr w:type="spellStart"/>
      <w:r>
        <w:t>Menurut</w:t>
      </w:r>
      <w:proofErr w:type="spellEnd"/>
      <w:r>
        <w:t xml:space="preserve"> </w:t>
      </w:r>
      <w:proofErr w:type="spellStart"/>
      <w:r>
        <w:t>Sugiyono</w:t>
      </w:r>
      <w:proofErr w:type="spellEnd"/>
      <w:r>
        <w:t xml:space="preserve"> (2016:80) </w:t>
      </w:r>
      <w:proofErr w:type="spellStart"/>
      <w:r>
        <w:t>populasi</w:t>
      </w:r>
      <w:proofErr w:type="spellEnd"/>
      <w:r>
        <w:t xml:space="preserve"> </w:t>
      </w:r>
      <w:proofErr w:type="spellStart"/>
      <w:r>
        <w:t>adalah</w:t>
      </w:r>
      <w:proofErr w:type="spellEnd"/>
      <w:r>
        <w:t xml:space="preserve"> wilayah </w:t>
      </w:r>
      <w:proofErr w:type="spellStart"/>
      <w:r>
        <w:t>generalisasi</w:t>
      </w:r>
      <w:proofErr w:type="spellEnd"/>
      <w:r>
        <w:t xml:space="preserve"> </w:t>
      </w:r>
      <w:proofErr w:type="spellStart"/>
      <w:r>
        <w:t>objek</w:t>
      </w:r>
      <w:proofErr w:type="spellEnd"/>
      <w:r>
        <w:t xml:space="preserve"> </w:t>
      </w:r>
      <w:proofErr w:type="spellStart"/>
      <w:r>
        <w:t>subjek</w:t>
      </w:r>
      <w:proofErr w:type="spellEnd"/>
      <w:r>
        <w:t xml:space="preserve"> yang </w:t>
      </w:r>
      <w:proofErr w:type="spellStart"/>
      <w:r>
        <w:t>mempunyai</w:t>
      </w:r>
      <w:proofErr w:type="spellEnd"/>
      <w:r>
        <w:t xml:space="preserve"> </w:t>
      </w:r>
      <w:proofErr w:type="spellStart"/>
      <w:r>
        <w:t>kualitas</w:t>
      </w:r>
      <w:proofErr w:type="spellEnd"/>
      <w:r>
        <w:t xml:space="preserve"> dan </w:t>
      </w:r>
      <w:proofErr w:type="spellStart"/>
      <w:r>
        <w:t>karakteristik</w:t>
      </w:r>
      <w:proofErr w:type="spellEnd"/>
      <w:r>
        <w:t xml:space="preserve"> </w:t>
      </w:r>
      <w:proofErr w:type="spellStart"/>
      <w:r>
        <w:t>tertentu</w:t>
      </w:r>
      <w:proofErr w:type="spellEnd"/>
      <w:r>
        <w:t xml:space="preserve"> yang </w:t>
      </w:r>
      <w:proofErr w:type="spellStart"/>
      <w:r>
        <w:t>ditetapkan</w:t>
      </w:r>
      <w:proofErr w:type="spellEnd"/>
      <w:r>
        <w:t xml:space="preserve"> oleh </w:t>
      </w:r>
      <w:proofErr w:type="spellStart"/>
      <w:r>
        <w:t>peneliti</w:t>
      </w:r>
      <w:proofErr w:type="spellEnd"/>
      <w:r>
        <w:t xml:space="preserve"> </w:t>
      </w:r>
      <w:proofErr w:type="spellStart"/>
      <w:r>
        <w:t>untuk</w:t>
      </w:r>
      <w:proofErr w:type="spellEnd"/>
      <w:r>
        <w:t xml:space="preserve"> </w:t>
      </w:r>
      <w:proofErr w:type="spellStart"/>
      <w:r>
        <w:t>dipelajari</w:t>
      </w:r>
      <w:proofErr w:type="spellEnd"/>
      <w:r>
        <w:t xml:space="preserve"> dan </w:t>
      </w:r>
      <w:proofErr w:type="spellStart"/>
      <w:r>
        <w:t>kemudian</w:t>
      </w:r>
      <w:proofErr w:type="spellEnd"/>
      <w:r>
        <w:t xml:space="preserve"> </w:t>
      </w:r>
      <w:proofErr w:type="spellStart"/>
      <w:r>
        <w:t>ditarik</w:t>
      </w:r>
      <w:proofErr w:type="spellEnd"/>
      <w:r>
        <w:t xml:space="preserve"> </w:t>
      </w:r>
      <w:proofErr w:type="spellStart"/>
      <w:r>
        <w:t>kesimpulannya</w:t>
      </w:r>
      <w:proofErr w:type="spellEnd"/>
      <w:r>
        <w:t xml:space="preserve">. </w:t>
      </w:r>
      <w:proofErr w:type="spellStart"/>
      <w:r>
        <w:t>Penentuan</w:t>
      </w:r>
      <w:proofErr w:type="spellEnd"/>
      <w:r>
        <w:t xml:space="preserve"> </w:t>
      </w:r>
      <w:proofErr w:type="spellStart"/>
      <w:r>
        <w:t>populasi</w:t>
      </w:r>
      <w:proofErr w:type="spellEnd"/>
      <w:r>
        <w:t xml:space="preserve"> </w:t>
      </w:r>
      <w:proofErr w:type="spellStart"/>
      <w:r>
        <w:t>merupakan</w:t>
      </w:r>
      <w:proofErr w:type="spellEnd"/>
      <w:r>
        <w:t xml:space="preserve"> </w:t>
      </w:r>
      <w:proofErr w:type="spellStart"/>
      <w:r>
        <w:t>tahapan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karena</w:t>
      </w:r>
      <w:proofErr w:type="spellEnd"/>
      <w:r>
        <w:t xml:space="preserve"> </w:t>
      </w:r>
      <w:proofErr w:type="spellStart"/>
      <w:r>
        <w:t>populasi</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informasi</w:t>
      </w:r>
      <w:proofErr w:type="spellEnd"/>
      <w:r>
        <w:t xml:space="preserve"> </w:t>
      </w:r>
      <w:proofErr w:type="spellStart"/>
      <w:r>
        <w:t>atau</w:t>
      </w:r>
      <w:proofErr w:type="spellEnd"/>
      <w:r>
        <w:t xml:space="preserve"> data yang </w:t>
      </w:r>
      <w:proofErr w:type="spellStart"/>
      <w:r>
        <w:t>berguna</w:t>
      </w:r>
      <w:proofErr w:type="spellEnd"/>
      <w:r>
        <w:t xml:space="preserve"> </w:t>
      </w:r>
      <w:proofErr w:type="spellStart"/>
      <w:r>
        <w:t>bagi</w:t>
      </w:r>
      <w:proofErr w:type="spellEnd"/>
      <w:r>
        <w:t xml:space="preserve"> </w:t>
      </w:r>
      <w:proofErr w:type="spellStart"/>
      <w:r>
        <w:t>suatu</w:t>
      </w:r>
      <w:proofErr w:type="spellEnd"/>
      <w:r>
        <w:t xml:space="preserve"> </w:t>
      </w:r>
      <w:proofErr w:type="spellStart"/>
      <w:r>
        <w:t>penelitian</w:t>
      </w:r>
      <w:proofErr w:type="spellEnd"/>
      <w:r>
        <w:t xml:space="preserve">. </w:t>
      </w:r>
      <w:proofErr w:type="spellStart"/>
      <w:r>
        <w:t>Populasi</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seluruh</w:t>
      </w:r>
      <w:proofErr w:type="spellEnd"/>
      <w:r>
        <w:t xml:space="preserve"> Gen Z di Surakarta yang </w:t>
      </w:r>
      <w:proofErr w:type="spellStart"/>
      <w:r>
        <w:t>pernah</w:t>
      </w:r>
      <w:proofErr w:type="spellEnd"/>
      <w:r>
        <w:t xml:space="preserve"> </w:t>
      </w:r>
      <w:proofErr w:type="spellStart"/>
      <w:r>
        <w:t>ataupun</w:t>
      </w:r>
      <w:proofErr w:type="spellEnd"/>
      <w:r>
        <w:t xml:space="preserve"> </w:t>
      </w:r>
      <w:proofErr w:type="spellStart"/>
      <w:r>
        <w:t>berpotensi</w:t>
      </w:r>
      <w:proofErr w:type="spellEnd"/>
      <w:r>
        <w:t xml:space="preserve"> </w:t>
      </w:r>
      <w:proofErr w:type="spellStart"/>
      <w:r>
        <w:t>membeli</w:t>
      </w:r>
      <w:proofErr w:type="spellEnd"/>
      <w:r>
        <w:t xml:space="preserve"> </w:t>
      </w:r>
      <w:proofErr w:type="spellStart"/>
      <w:r>
        <w:t>produk</w:t>
      </w:r>
      <w:proofErr w:type="spellEnd"/>
      <w:r>
        <w:t xml:space="preserve"> </w:t>
      </w:r>
      <w:proofErr w:type="spellStart"/>
      <w:r>
        <w:t>Sariayu</w:t>
      </w:r>
      <w:proofErr w:type="spellEnd"/>
      <w:r>
        <w:t xml:space="preserve"> </w:t>
      </w:r>
      <w:proofErr w:type="spellStart"/>
      <w:r>
        <w:t>Martah</w:t>
      </w:r>
      <w:proofErr w:type="spellEnd"/>
      <w:r>
        <w:t xml:space="preserve"> </w:t>
      </w:r>
      <w:proofErr w:type="spellStart"/>
      <w:r>
        <w:t>Tilaar</w:t>
      </w:r>
      <w:proofErr w:type="spellEnd"/>
      <w:r>
        <w:t xml:space="preserve">. </w:t>
      </w:r>
      <w:proofErr w:type="spellStart"/>
      <w:r>
        <w:t>Jumlah</w:t>
      </w:r>
      <w:proofErr w:type="spellEnd"/>
      <w:r>
        <w:t xml:space="preserve"> </w:t>
      </w:r>
      <w:proofErr w:type="spellStart"/>
      <w:r>
        <w:t>populasi</w:t>
      </w:r>
      <w:proofErr w:type="spellEnd"/>
      <w:r>
        <w:t xml:space="preserve"> </w:t>
      </w:r>
      <w:proofErr w:type="spellStart"/>
      <w:r>
        <w:t>tidak</w:t>
      </w:r>
      <w:proofErr w:type="spellEnd"/>
      <w:r>
        <w:t xml:space="preserve"> </w:t>
      </w:r>
      <w:proofErr w:type="spellStart"/>
      <w:r>
        <w:t>diketahui</w:t>
      </w:r>
      <w:proofErr w:type="spellEnd"/>
      <w:r>
        <w:t xml:space="preserve"> </w:t>
      </w:r>
      <w:proofErr w:type="spellStart"/>
      <w:r>
        <w:t>secara</w:t>
      </w:r>
      <w:proofErr w:type="spellEnd"/>
      <w:r>
        <w:t xml:space="preserve"> </w:t>
      </w:r>
      <w:proofErr w:type="spellStart"/>
      <w:r>
        <w:t>pasti</w:t>
      </w:r>
      <w:proofErr w:type="spellEnd"/>
      <w:r>
        <w:t xml:space="preserve"> (</w:t>
      </w:r>
      <w:r w:rsidRPr="000F3053">
        <w:rPr>
          <w:i/>
          <w:iCs/>
        </w:rPr>
        <w:t>infinite population</w:t>
      </w:r>
      <w:r>
        <w:t xml:space="preserve">), </w:t>
      </w:r>
      <w:proofErr w:type="spellStart"/>
      <w:r>
        <w:t>sehingga</w:t>
      </w:r>
      <w:proofErr w:type="spellEnd"/>
      <w:r>
        <w:t xml:space="preserve"> </w:t>
      </w:r>
      <w:proofErr w:type="spellStart"/>
      <w:r>
        <w:t>penentuan</w:t>
      </w:r>
      <w:proofErr w:type="spellEnd"/>
      <w:r>
        <w:t xml:space="preserve"> </w:t>
      </w:r>
      <w:proofErr w:type="spellStart"/>
      <w:r>
        <w:t>sampel</w:t>
      </w:r>
      <w:proofErr w:type="spellEnd"/>
      <w:r>
        <w:t xml:space="preserve"> </w:t>
      </w:r>
      <w:proofErr w:type="spellStart"/>
      <w:r>
        <w:t>menggunakan</w:t>
      </w:r>
      <w:proofErr w:type="spellEnd"/>
      <w:r>
        <w:t xml:space="preserve"> </w:t>
      </w:r>
      <w:proofErr w:type="spellStart"/>
      <w:r>
        <w:t>rumus</w:t>
      </w:r>
      <w:proofErr w:type="spellEnd"/>
      <w:r>
        <w:t xml:space="preserve"> </w:t>
      </w:r>
      <w:proofErr w:type="spellStart"/>
      <w:r>
        <w:t>untuk</w:t>
      </w:r>
      <w:proofErr w:type="spellEnd"/>
      <w:r>
        <w:t xml:space="preserve"> </w:t>
      </w:r>
      <w:proofErr w:type="spellStart"/>
      <w:r>
        <w:t>po</w:t>
      </w:r>
      <w:r w:rsidR="0060452F">
        <w:t>p</w:t>
      </w:r>
      <w:r>
        <w:t>ulasi</w:t>
      </w:r>
      <w:proofErr w:type="spellEnd"/>
      <w:r>
        <w:t xml:space="preserve"> </w:t>
      </w:r>
      <w:proofErr w:type="spellStart"/>
      <w:r>
        <w:t>tidak</w:t>
      </w:r>
      <w:proofErr w:type="spellEnd"/>
      <w:r>
        <w:t xml:space="preserve"> </w:t>
      </w:r>
      <w:proofErr w:type="spellStart"/>
      <w:r>
        <w:t>terhingga</w:t>
      </w:r>
      <w:proofErr w:type="spellEnd"/>
      <w:r>
        <w:t>.</w:t>
      </w:r>
    </w:p>
    <w:p w14:paraId="68AB6DBB" w14:textId="32356A28" w:rsidR="00713877" w:rsidRPr="00713877" w:rsidRDefault="002D2DF7" w:rsidP="0002021F">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Sampel</w:t>
      </w:r>
    </w:p>
    <w:p w14:paraId="467A0847" w14:textId="77777777" w:rsidR="00713877" w:rsidRDefault="00713877" w:rsidP="006D6B36">
      <w:pPr>
        <w:pStyle w:val="my-2"/>
        <w:spacing w:line="480" w:lineRule="auto"/>
        <w:ind w:left="426" w:firstLine="294"/>
        <w:jc w:val="both"/>
      </w:pPr>
      <w:proofErr w:type="spellStart"/>
      <w:r>
        <w:t>Menurut</w:t>
      </w:r>
      <w:proofErr w:type="spellEnd"/>
      <w:r>
        <w:t xml:space="preserve"> </w:t>
      </w:r>
      <w:proofErr w:type="spellStart"/>
      <w:r>
        <w:t>Notoatmojo</w:t>
      </w:r>
      <w:proofErr w:type="spellEnd"/>
      <w:r>
        <w:t xml:space="preserve"> </w:t>
      </w:r>
      <w:proofErr w:type="spellStart"/>
      <w:r>
        <w:t>sampel</w:t>
      </w:r>
      <w:proofErr w:type="spellEnd"/>
      <w:r>
        <w:t xml:space="preserve"> </w:t>
      </w:r>
      <w:proofErr w:type="spellStart"/>
      <w:r>
        <w:t>adalah</w:t>
      </w:r>
      <w:proofErr w:type="spellEnd"/>
      <w:r>
        <w:t xml:space="preserve"> </w:t>
      </w:r>
      <w:proofErr w:type="spellStart"/>
      <w:r>
        <w:t>sebagian</w:t>
      </w:r>
      <w:proofErr w:type="spellEnd"/>
      <w:r>
        <w:t xml:space="preserve"> </w:t>
      </w:r>
      <w:proofErr w:type="spellStart"/>
      <w:r>
        <w:t>dari</w:t>
      </w:r>
      <w:proofErr w:type="spellEnd"/>
      <w:r>
        <w:t xml:space="preserve"> </w:t>
      </w:r>
      <w:proofErr w:type="spellStart"/>
      <w:r>
        <w:t>keseluruhan</w:t>
      </w:r>
      <w:proofErr w:type="spellEnd"/>
      <w:r>
        <w:t xml:space="preserve"> </w:t>
      </w:r>
      <w:proofErr w:type="spellStart"/>
      <w:r>
        <w:t>objek</w:t>
      </w:r>
      <w:proofErr w:type="spellEnd"/>
      <w:r>
        <w:t xml:space="preserve"> yang </w:t>
      </w:r>
      <w:proofErr w:type="spellStart"/>
      <w:r>
        <w:t>diteliti</w:t>
      </w:r>
      <w:proofErr w:type="spellEnd"/>
      <w:r>
        <w:t xml:space="preserve"> dan </w:t>
      </w:r>
      <w:proofErr w:type="spellStart"/>
      <w:r>
        <w:t>dianggap</w:t>
      </w:r>
      <w:proofErr w:type="spellEnd"/>
      <w:r>
        <w:t xml:space="preserve"> </w:t>
      </w:r>
      <w:proofErr w:type="spellStart"/>
      <w:r>
        <w:t>mewakili</w:t>
      </w:r>
      <w:proofErr w:type="spellEnd"/>
      <w:r>
        <w:t xml:space="preserve"> </w:t>
      </w:r>
      <w:proofErr w:type="spellStart"/>
      <w:r>
        <w:t>seluruh</w:t>
      </w:r>
      <w:proofErr w:type="spellEnd"/>
      <w:r>
        <w:t xml:space="preserve"> </w:t>
      </w:r>
      <w:proofErr w:type="spellStart"/>
      <w:r>
        <w:t>populasi</w:t>
      </w:r>
      <w:proofErr w:type="spellEnd"/>
      <w:r>
        <w:t xml:space="preserve">. </w:t>
      </w:r>
      <w:proofErr w:type="spellStart"/>
      <w:r>
        <w:t>Pengambilan</w:t>
      </w:r>
      <w:proofErr w:type="spellEnd"/>
      <w:r>
        <w:t xml:space="preserve"> </w:t>
      </w:r>
      <w:proofErr w:type="spellStart"/>
      <w:r>
        <w:t>sampel</w:t>
      </w:r>
      <w:proofErr w:type="spellEnd"/>
      <w:r>
        <w:t xml:space="preserve"> </w:t>
      </w:r>
      <w:proofErr w:type="spellStart"/>
      <w:r>
        <w:t>dilakukan</w:t>
      </w:r>
      <w:proofErr w:type="spellEnd"/>
      <w:r>
        <w:t xml:space="preserve"> </w:t>
      </w:r>
      <w:proofErr w:type="spellStart"/>
      <w:r>
        <w:t>jika</w:t>
      </w:r>
      <w:proofErr w:type="spellEnd"/>
      <w:r>
        <w:t xml:space="preserve"> </w:t>
      </w:r>
      <w:proofErr w:type="spellStart"/>
      <w:r>
        <w:t>populasi</w:t>
      </w:r>
      <w:proofErr w:type="spellEnd"/>
      <w:r>
        <w:t xml:space="preserve"> </w:t>
      </w:r>
      <w:proofErr w:type="spellStart"/>
      <w:r>
        <w:t>besar</w:t>
      </w:r>
      <w:proofErr w:type="spellEnd"/>
      <w:r>
        <w:t xml:space="preserve"> dan </w:t>
      </w:r>
      <w:proofErr w:type="spellStart"/>
      <w:r>
        <w:t>peneliti</w:t>
      </w:r>
      <w:proofErr w:type="spellEnd"/>
      <w:r>
        <w:t xml:space="preserve"> </w:t>
      </w:r>
      <w:proofErr w:type="spellStart"/>
      <w:r>
        <w:t>tidak</w:t>
      </w:r>
      <w:proofErr w:type="spellEnd"/>
      <w:r>
        <w:t xml:space="preserve"> </w:t>
      </w:r>
      <w:proofErr w:type="spellStart"/>
      <w:r>
        <w:t>mungkin</w:t>
      </w:r>
      <w:proofErr w:type="spellEnd"/>
      <w:r>
        <w:t xml:space="preserve"> </w:t>
      </w:r>
      <w:proofErr w:type="spellStart"/>
      <w:r>
        <w:t>meneliti</w:t>
      </w:r>
      <w:proofErr w:type="spellEnd"/>
      <w:r>
        <w:t xml:space="preserve"> </w:t>
      </w:r>
      <w:proofErr w:type="spellStart"/>
      <w:r>
        <w:t>semua</w:t>
      </w:r>
      <w:proofErr w:type="spellEnd"/>
      <w:r>
        <w:t xml:space="preserve"> </w:t>
      </w:r>
      <w:proofErr w:type="spellStart"/>
      <w:r>
        <w:t>anggota</w:t>
      </w:r>
      <w:proofErr w:type="spellEnd"/>
      <w:r>
        <w:t xml:space="preserve"> </w:t>
      </w:r>
      <w:proofErr w:type="spellStart"/>
      <w:r>
        <w:t>populasi</w:t>
      </w:r>
      <w:proofErr w:type="spellEnd"/>
      <w:r>
        <w:t xml:space="preserve"> </w:t>
      </w:r>
      <w:proofErr w:type="spellStart"/>
      <w:r>
        <w:t>karena</w:t>
      </w:r>
      <w:proofErr w:type="spellEnd"/>
      <w:r>
        <w:t xml:space="preserve"> </w:t>
      </w:r>
      <w:proofErr w:type="spellStart"/>
      <w:r>
        <w:t>keterbatasan</w:t>
      </w:r>
      <w:proofErr w:type="spellEnd"/>
      <w:r>
        <w:t xml:space="preserve"> </w:t>
      </w:r>
      <w:proofErr w:type="spellStart"/>
      <w:r>
        <w:t>waktu</w:t>
      </w:r>
      <w:proofErr w:type="spellEnd"/>
      <w:r>
        <w:t xml:space="preserve">, </w:t>
      </w:r>
      <w:proofErr w:type="spellStart"/>
      <w:r>
        <w:t>tenaga</w:t>
      </w:r>
      <w:proofErr w:type="spellEnd"/>
      <w:r>
        <w:t xml:space="preserve">, dan </w:t>
      </w:r>
      <w:proofErr w:type="spellStart"/>
      <w:r>
        <w:t>biaya</w:t>
      </w:r>
      <w:proofErr w:type="spellEnd"/>
      <w:r>
        <w:t xml:space="preserve">. Teknik </w:t>
      </w:r>
      <w:proofErr w:type="spellStart"/>
      <w:r>
        <w:t>pengambilan</w:t>
      </w:r>
      <w:proofErr w:type="spellEnd"/>
      <w:r>
        <w:t xml:space="preserve"> </w:t>
      </w:r>
      <w:proofErr w:type="spellStart"/>
      <w:r>
        <w:t>sampel</w:t>
      </w:r>
      <w:proofErr w:type="spellEnd"/>
      <w:r>
        <w:t xml:space="preserve"> yang </w:t>
      </w:r>
      <w:proofErr w:type="spellStart"/>
      <w:r>
        <w:t>digunakan</w:t>
      </w:r>
      <w:proofErr w:type="spellEnd"/>
      <w:r>
        <w:t xml:space="preserve"> </w:t>
      </w:r>
      <w:proofErr w:type="spellStart"/>
      <w:r>
        <w:t>adalah</w:t>
      </w:r>
      <w:proofErr w:type="spellEnd"/>
      <w:r>
        <w:t xml:space="preserve"> </w:t>
      </w:r>
      <w:r w:rsidRPr="003F3CF6">
        <w:rPr>
          <w:i/>
          <w:iCs/>
        </w:rPr>
        <w:t>Non-</w:t>
      </w:r>
      <w:r>
        <w:rPr>
          <w:i/>
          <w:iCs/>
        </w:rPr>
        <w:t>P</w:t>
      </w:r>
      <w:r w:rsidRPr="003F3CF6">
        <w:rPr>
          <w:i/>
          <w:iCs/>
        </w:rPr>
        <w:t>robability</w:t>
      </w:r>
      <w:r>
        <w:rPr>
          <w:i/>
          <w:iCs/>
        </w:rPr>
        <w:t xml:space="preserve"> S</w:t>
      </w:r>
      <w:r w:rsidRPr="003F3CF6">
        <w:rPr>
          <w:i/>
          <w:iCs/>
        </w:rPr>
        <w:t>ampling</w:t>
      </w:r>
      <w:r>
        <w:t xml:space="preserve"> </w:t>
      </w:r>
      <w:proofErr w:type="spellStart"/>
      <w:r>
        <w:t>dengan</w:t>
      </w:r>
      <w:proofErr w:type="spellEnd"/>
      <w:r>
        <w:t xml:space="preserve"> </w:t>
      </w:r>
      <w:proofErr w:type="spellStart"/>
      <w:r>
        <w:t>metode</w:t>
      </w:r>
      <w:proofErr w:type="spellEnd"/>
      <w:r>
        <w:t xml:space="preserve"> </w:t>
      </w:r>
      <w:r w:rsidRPr="003F3CF6">
        <w:rPr>
          <w:i/>
          <w:iCs/>
        </w:rPr>
        <w:t>purposive sampling.</w:t>
      </w:r>
      <w:r>
        <w:t xml:space="preserve"> </w:t>
      </w:r>
      <w:proofErr w:type="spellStart"/>
      <w:r>
        <w:t>Kriteria</w:t>
      </w:r>
      <w:proofErr w:type="spellEnd"/>
      <w:r>
        <w:t xml:space="preserve"> </w:t>
      </w:r>
      <w:proofErr w:type="spellStart"/>
      <w:r>
        <w:t>sampel</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7767C5FA" w14:textId="02C62074" w:rsidR="00713877" w:rsidRDefault="00713877" w:rsidP="0002021F">
      <w:pPr>
        <w:pStyle w:val="my-2"/>
        <w:numPr>
          <w:ilvl w:val="0"/>
          <w:numId w:val="19"/>
        </w:numPr>
        <w:spacing w:line="480" w:lineRule="auto"/>
        <w:jc w:val="both"/>
      </w:pPr>
      <w:proofErr w:type="spellStart"/>
      <w:r>
        <w:t>Termasuk</w:t>
      </w:r>
      <w:proofErr w:type="spellEnd"/>
      <w:r>
        <w:t xml:space="preserve"> </w:t>
      </w:r>
      <w:proofErr w:type="spellStart"/>
      <w:r>
        <w:t>kalangan</w:t>
      </w:r>
      <w:proofErr w:type="spellEnd"/>
      <w:r>
        <w:t xml:space="preserve"> Gen Z yang </w:t>
      </w:r>
      <w:proofErr w:type="spellStart"/>
      <w:r>
        <w:t>berusia</w:t>
      </w:r>
      <w:proofErr w:type="spellEnd"/>
      <w:r>
        <w:t xml:space="preserve"> 13-28 </w:t>
      </w:r>
      <w:proofErr w:type="spellStart"/>
      <w:r>
        <w:t>tahun</w:t>
      </w:r>
      <w:proofErr w:type="spellEnd"/>
    </w:p>
    <w:p w14:paraId="63230938" w14:textId="29DB7C74" w:rsidR="00713877" w:rsidRDefault="00713877" w:rsidP="0002021F">
      <w:pPr>
        <w:pStyle w:val="my-2"/>
        <w:numPr>
          <w:ilvl w:val="0"/>
          <w:numId w:val="19"/>
        </w:numPr>
        <w:spacing w:line="480" w:lineRule="auto"/>
        <w:jc w:val="both"/>
      </w:pPr>
      <w:proofErr w:type="spellStart"/>
      <w:r>
        <w:t>Berdomisili</w:t>
      </w:r>
      <w:proofErr w:type="spellEnd"/>
      <w:r>
        <w:t xml:space="preserve"> </w:t>
      </w:r>
      <w:proofErr w:type="spellStart"/>
      <w:r>
        <w:t>atau</w:t>
      </w:r>
      <w:proofErr w:type="spellEnd"/>
      <w:r>
        <w:t xml:space="preserve"> </w:t>
      </w:r>
      <w:proofErr w:type="spellStart"/>
      <w:r>
        <w:t>aktif</w:t>
      </w:r>
      <w:proofErr w:type="spellEnd"/>
      <w:r>
        <w:t xml:space="preserve"> </w:t>
      </w:r>
      <w:proofErr w:type="spellStart"/>
      <w:r>
        <w:t>beraktivitas</w:t>
      </w:r>
      <w:proofErr w:type="spellEnd"/>
      <w:r>
        <w:t xml:space="preserve"> di Surakarta</w:t>
      </w:r>
    </w:p>
    <w:p w14:paraId="52259DDB" w14:textId="2DFFDBF5" w:rsidR="00713877" w:rsidRDefault="00713877" w:rsidP="0002021F">
      <w:pPr>
        <w:pStyle w:val="my-2"/>
        <w:numPr>
          <w:ilvl w:val="0"/>
          <w:numId w:val="19"/>
        </w:numPr>
        <w:spacing w:line="480" w:lineRule="auto"/>
        <w:jc w:val="both"/>
      </w:pPr>
      <w:proofErr w:type="spellStart"/>
      <w:r>
        <w:t>Pernah</w:t>
      </w:r>
      <w:proofErr w:type="spellEnd"/>
      <w:r>
        <w:t xml:space="preserve"> </w:t>
      </w:r>
      <w:proofErr w:type="spellStart"/>
      <w:r>
        <w:t>membeli</w:t>
      </w:r>
      <w:proofErr w:type="spellEnd"/>
      <w:r>
        <w:t xml:space="preserve"> </w:t>
      </w:r>
      <w:proofErr w:type="spellStart"/>
      <w:r>
        <w:t>maupun</w:t>
      </w:r>
      <w:proofErr w:type="spellEnd"/>
      <w:r>
        <w:t xml:space="preserve"> </w:t>
      </w:r>
      <w:proofErr w:type="spellStart"/>
      <w:r>
        <w:t>mengenal</w:t>
      </w:r>
      <w:proofErr w:type="spellEnd"/>
      <w:r>
        <w:t xml:space="preserve"> </w:t>
      </w:r>
      <w:proofErr w:type="spellStart"/>
      <w:r>
        <w:t>produk</w:t>
      </w:r>
      <w:proofErr w:type="spellEnd"/>
      <w:r>
        <w:t xml:space="preserve"> </w:t>
      </w:r>
      <w:proofErr w:type="spellStart"/>
      <w:r>
        <w:t>SariAyu</w:t>
      </w:r>
      <w:proofErr w:type="spellEnd"/>
      <w:r>
        <w:t xml:space="preserve"> Martha </w:t>
      </w:r>
      <w:proofErr w:type="spellStart"/>
      <w:r>
        <w:t>Tilaar</w:t>
      </w:r>
      <w:proofErr w:type="spellEnd"/>
    </w:p>
    <w:p w14:paraId="1AA2EAAE" w14:textId="4CD72B91" w:rsidR="0057642C" w:rsidRDefault="00713877" w:rsidP="0057642C">
      <w:pPr>
        <w:pStyle w:val="my-2"/>
        <w:numPr>
          <w:ilvl w:val="0"/>
          <w:numId w:val="19"/>
        </w:numPr>
        <w:spacing w:line="480" w:lineRule="auto"/>
        <w:jc w:val="both"/>
      </w:pPr>
      <w:proofErr w:type="spellStart"/>
      <w:r>
        <w:t>Bersedia</w:t>
      </w:r>
      <w:proofErr w:type="spellEnd"/>
      <w:r>
        <w:t xml:space="preserve"> </w:t>
      </w:r>
      <w:proofErr w:type="spellStart"/>
      <w:r>
        <w:t>mengisi</w:t>
      </w:r>
      <w:proofErr w:type="spellEnd"/>
      <w:r>
        <w:t xml:space="preserve"> </w:t>
      </w:r>
      <w:proofErr w:type="spellStart"/>
      <w:r>
        <w:t>kuesioner</w:t>
      </w:r>
      <w:proofErr w:type="spellEnd"/>
      <w:r>
        <w:t xml:space="preserve"> </w:t>
      </w:r>
      <w:proofErr w:type="spellStart"/>
      <w:r>
        <w:t>secara</w:t>
      </w:r>
      <w:proofErr w:type="spellEnd"/>
      <w:r>
        <w:t xml:space="preserve"> </w:t>
      </w:r>
      <w:proofErr w:type="spellStart"/>
      <w:r>
        <w:t>lengkap</w:t>
      </w:r>
      <w:proofErr w:type="spellEnd"/>
      <w:r>
        <w:t xml:space="preserve"> </w:t>
      </w:r>
    </w:p>
    <w:p w14:paraId="635E5091" w14:textId="4E4A3903" w:rsidR="0057642C" w:rsidRPr="00D742F0" w:rsidRDefault="0057642C" w:rsidP="0057642C">
      <w:pPr>
        <w:pStyle w:val="ListParagraph"/>
        <w:spacing w:after="0" w:line="480" w:lineRule="auto"/>
        <w:ind w:left="426" w:firstLine="360"/>
        <w:jc w:val="both"/>
        <w:rPr>
          <w:rFonts w:ascii="Times New Roman" w:eastAsia="Calibri" w:hAnsi="Times New Roman" w:cs="Times New Roman"/>
          <w:sz w:val="24"/>
          <w:szCs w:val="24"/>
          <w:lang w:val="id-ID"/>
        </w:rPr>
      </w:pPr>
      <w:r w:rsidRPr="00D742F0">
        <w:rPr>
          <w:rFonts w:ascii="Times New Roman" w:eastAsia="Calibri" w:hAnsi="Times New Roman" w:cs="Times New Roman"/>
          <w:sz w:val="24"/>
          <w:szCs w:val="24"/>
          <w:lang w:val="id-ID"/>
        </w:rPr>
        <w:t xml:space="preserve">Dikarenakan jumlah populasinya tidak diketahui secara pasti maka untuk mengetahui besarnya sampel yaitu menggunakan teknik random atau acak. Riduwan &amp; Akdon (2015:240) mengutip rumus sampel Wibisono untuk kasus populasi tidak diketahui pasti atau estimasi standar deviasi, yaitu </w:t>
      </w:r>
      <w:r w:rsidR="00350865" w:rsidRPr="00CA3011">
        <w:rPr>
          <w:rFonts w:ascii="Times New Roman" w:hAnsi="Times New Roman" w:cs="Times New Roman"/>
          <w:noProof/>
          <w:sz w:val="24"/>
          <w:szCs w:val="24"/>
          <w:lang w:val="id-ID"/>
        </w:rPr>
        <w:drawing>
          <wp:inline distT="0" distB="0" distL="0" distR="0" wp14:anchorId="15E3630C" wp14:editId="2684C36F">
            <wp:extent cx="1104900" cy="46990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469900"/>
                    </a:xfrm>
                    <a:prstGeom prst="rect">
                      <a:avLst/>
                    </a:prstGeom>
                    <a:noFill/>
                    <a:ln>
                      <a:noFill/>
                    </a:ln>
                  </pic:spPr>
                </pic:pic>
              </a:graphicData>
            </a:graphic>
          </wp:inline>
        </w:drawing>
      </w:r>
    </w:p>
    <w:p w14:paraId="3445B526" w14:textId="77777777" w:rsidR="0057642C" w:rsidRPr="00D742F0" w:rsidRDefault="0057642C" w:rsidP="0057642C">
      <w:pPr>
        <w:spacing w:after="0" w:line="480" w:lineRule="auto"/>
        <w:ind w:left="426" w:hanging="1134"/>
        <w:jc w:val="both"/>
        <w:rPr>
          <w:rFonts w:ascii="Times New Roman" w:eastAsia="Calibri" w:hAnsi="Times New Roman" w:cs="Times New Roman"/>
          <w:sz w:val="24"/>
          <w:szCs w:val="24"/>
          <w:lang w:val="id-ID"/>
        </w:rPr>
      </w:pPr>
      <w:r w:rsidRPr="00D742F0">
        <w:rPr>
          <w:rFonts w:ascii="Times New Roman" w:eastAsia="Calibri" w:hAnsi="Times New Roman" w:cs="Times New Roman"/>
          <w:sz w:val="24"/>
          <w:szCs w:val="24"/>
          <w:lang w:val="id-ID"/>
        </w:rPr>
        <w:tab/>
        <w:t>Keterangan:</w:t>
      </w:r>
    </w:p>
    <w:p w14:paraId="714350E9" w14:textId="77777777" w:rsidR="0057642C" w:rsidRPr="00D742F0" w:rsidRDefault="0057642C" w:rsidP="0057642C">
      <w:pPr>
        <w:spacing w:after="0" w:line="480" w:lineRule="auto"/>
        <w:ind w:left="426" w:hanging="1134"/>
        <w:jc w:val="both"/>
        <w:rPr>
          <w:rFonts w:ascii="Times New Roman" w:eastAsia="Calibri" w:hAnsi="Times New Roman" w:cs="Times New Roman"/>
          <w:sz w:val="24"/>
          <w:szCs w:val="24"/>
          <w:lang w:val="id-ID"/>
        </w:rPr>
      </w:pPr>
      <w:r w:rsidRPr="00D742F0">
        <w:rPr>
          <w:rFonts w:ascii="Times New Roman" w:eastAsia="Calibri" w:hAnsi="Times New Roman" w:cs="Times New Roman"/>
          <w:sz w:val="24"/>
          <w:szCs w:val="24"/>
          <w:lang w:val="id-ID"/>
        </w:rPr>
        <w:tab/>
      </w:r>
      <w:bookmarkStart w:id="11" w:name="_Hlk222578664"/>
      <w:r w:rsidRPr="00D742F0">
        <w:rPr>
          <w:rFonts w:ascii="Times New Roman" w:eastAsia="Calibri" w:hAnsi="Times New Roman" w:cs="Times New Roman"/>
          <w:i/>
          <w:iCs/>
          <w:sz w:val="24"/>
          <w:szCs w:val="24"/>
          <w:lang w:val="id-ID"/>
        </w:rPr>
        <w:t>n</w:t>
      </w:r>
      <w:bookmarkEnd w:id="11"/>
      <w:r w:rsidRPr="00D742F0">
        <w:rPr>
          <w:rFonts w:ascii="Times New Roman" w:eastAsia="Calibri" w:hAnsi="Times New Roman" w:cs="Times New Roman"/>
          <w:sz w:val="24"/>
          <w:szCs w:val="24"/>
          <w:lang w:val="id-ID"/>
        </w:rPr>
        <w:tab/>
        <w:t>= Jumlah sampel</w:t>
      </w:r>
    </w:p>
    <w:p w14:paraId="3E84003E" w14:textId="77777777" w:rsidR="0057642C" w:rsidRPr="00D742F0" w:rsidRDefault="0057642C" w:rsidP="0057642C">
      <w:pPr>
        <w:spacing w:after="0" w:line="480" w:lineRule="auto"/>
        <w:ind w:left="426" w:hanging="1134"/>
        <w:jc w:val="both"/>
        <w:rPr>
          <w:rFonts w:ascii="Times New Roman" w:eastAsia="Calibri" w:hAnsi="Times New Roman" w:cs="Times New Roman"/>
          <w:sz w:val="24"/>
          <w:szCs w:val="24"/>
          <w:lang w:val="id-ID"/>
        </w:rPr>
      </w:pPr>
      <w:r w:rsidRPr="00D742F0">
        <w:rPr>
          <w:rFonts w:ascii="Times New Roman" w:eastAsia="Calibri" w:hAnsi="Times New Roman" w:cs="Times New Roman"/>
          <w:sz w:val="24"/>
          <w:szCs w:val="24"/>
          <w:lang w:val="id-ID"/>
        </w:rPr>
        <w:tab/>
        <w:t>Zα</w:t>
      </w:r>
      <w:r w:rsidRPr="00D742F0">
        <w:rPr>
          <w:rFonts w:ascii="Times New Roman" w:eastAsia="Calibri" w:hAnsi="Times New Roman" w:cs="Times New Roman"/>
          <w:sz w:val="24"/>
          <w:szCs w:val="24"/>
          <w:lang w:val="id-ID"/>
        </w:rPr>
        <w:tab/>
        <w:t xml:space="preserve">= Ukuran tingkat kepercayaan dengan α = 0,05 (tingkat kepercayaan     </w:t>
      </w:r>
      <w:r w:rsidRPr="00D742F0">
        <w:rPr>
          <w:rFonts w:ascii="Times New Roman" w:eastAsia="Calibri" w:hAnsi="Times New Roman" w:cs="Times New Roman"/>
          <w:sz w:val="24"/>
          <w:szCs w:val="24"/>
          <w:lang w:val="id-ID"/>
        </w:rPr>
        <w:tab/>
        <w:t xml:space="preserve">   95% berarti Z  </w:t>
      </w:r>
      <m:oMath>
        <m:f>
          <m:fPr>
            <m:type m:val="skw"/>
            <m:ctrlPr>
              <w:rPr>
                <w:rFonts w:ascii="Cambria Math" w:eastAsia="Calibri" w:hAnsi="Cambria Math" w:cs="Times New Roman"/>
                <w:i/>
                <w:sz w:val="24"/>
                <w:szCs w:val="24"/>
                <w:lang w:val="id-ID"/>
              </w:rPr>
            </m:ctrlPr>
          </m:fPr>
          <m:num>
            <m:r>
              <w:rPr>
                <w:rFonts w:ascii="Cambria Math" w:eastAsia="Calibri" w:hAnsi="Cambria Math" w:cs="Times New Roman"/>
                <w:sz w:val="24"/>
                <w:szCs w:val="24"/>
                <w:lang w:val="id-ID"/>
              </w:rPr>
              <m:t>1</m:t>
            </m:r>
          </m:num>
          <m:den>
            <m:r>
              <w:rPr>
                <w:rFonts w:ascii="Cambria Math" w:eastAsia="Calibri" w:hAnsi="Cambria Math" w:cs="Times New Roman"/>
                <w:sz w:val="24"/>
                <w:szCs w:val="24"/>
                <w:lang w:val="id-ID"/>
              </w:rPr>
              <m:t>2</m:t>
            </m:r>
          </m:den>
        </m:f>
      </m:oMath>
      <w:r w:rsidRPr="00D742F0">
        <w:rPr>
          <w:rFonts w:ascii="Times New Roman" w:eastAsia="Calibri" w:hAnsi="Times New Roman" w:cs="Times New Roman"/>
          <w:sz w:val="24"/>
          <w:szCs w:val="24"/>
          <w:lang w:val="id-ID"/>
        </w:rPr>
        <w:t>.  95% = Z. 0,475 dalam tabel ditemukan 1,96)</w:t>
      </w:r>
    </w:p>
    <w:p w14:paraId="690A1F44" w14:textId="77777777" w:rsidR="0057642C" w:rsidRPr="00D742F0" w:rsidRDefault="0057642C" w:rsidP="0057642C">
      <w:pPr>
        <w:spacing w:after="0" w:line="480" w:lineRule="auto"/>
        <w:ind w:left="426" w:hanging="1134"/>
        <w:jc w:val="both"/>
        <w:rPr>
          <w:rFonts w:ascii="Times New Roman" w:eastAsia="Calibri" w:hAnsi="Times New Roman" w:cs="Times New Roman"/>
          <w:sz w:val="24"/>
          <w:szCs w:val="24"/>
          <w:lang w:val="id-ID"/>
        </w:rPr>
      </w:pPr>
      <w:r w:rsidRPr="00D742F0">
        <w:rPr>
          <w:rFonts w:ascii="Times New Roman" w:eastAsia="Calibri" w:hAnsi="Times New Roman" w:cs="Times New Roman"/>
          <w:sz w:val="24"/>
          <w:szCs w:val="24"/>
          <w:lang w:val="id-ID"/>
        </w:rPr>
        <w:tab/>
        <w:t>σ</w:t>
      </w:r>
      <w:r w:rsidRPr="00D742F0">
        <w:rPr>
          <w:rFonts w:ascii="Times New Roman" w:eastAsia="Calibri" w:hAnsi="Times New Roman" w:cs="Times New Roman"/>
          <w:sz w:val="24"/>
          <w:szCs w:val="24"/>
          <w:lang w:val="id-ID"/>
        </w:rPr>
        <w:tab/>
        <w:t xml:space="preserve">= Standar deviasi </w:t>
      </w:r>
    </w:p>
    <w:p w14:paraId="445E5E40" w14:textId="77777777" w:rsidR="0057642C" w:rsidRPr="00D742F0" w:rsidRDefault="0057642C" w:rsidP="0057642C">
      <w:pPr>
        <w:spacing w:after="0" w:line="480" w:lineRule="auto"/>
        <w:ind w:left="426" w:hanging="1134"/>
        <w:jc w:val="both"/>
        <w:rPr>
          <w:rFonts w:ascii="Times New Roman" w:eastAsia="Calibri" w:hAnsi="Times New Roman" w:cs="Times New Roman"/>
          <w:sz w:val="24"/>
          <w:szCs w:val="24"/>
          <w:lang w:val="id-ID"/>
        </w:rPr>
      </w:pPr>
      <w:r w:rsidRPr="00D742F0">
        <w:rPr>
          <w:rFonts w:ascii="Times New Roman" w:eastAsia="Calibri" w:hAnsi="Times New Roman" w:cs="Times New Roman"/>
          <w:sz w:val="24"/>
          <w:szCs w:val="24"/>
          <w:lang w:val="id-ID"/>
        </w:rPr>
        <w:tab/>
      </w:r>
      <w:r w:rsidRPr="00D742F0">
        <w:rPr>
          <w:rFonts w:ascii="Times New Roman" w:eastAsia="Calibri" w:hAnsi="Times New Roman" w:cs="Times New Roman"/>
          <w:i/>
          <w:iCs/>
          <w:sz w:val="24"/>
          <w:szCs w:val="24"/>
          <w:lang w:val="id-ID"/>
        </w:rPr>
        <w:t>e</w:t>
      </w:r>
      <w:r w:rsidRPr="00D742F0">
        <w:rPr>
          <w:rFonts w:ascii="Times New Roman" w:eastAsia="Calibri" w:hAnsi="Times New Roman" w:cs="Times New Roman"/>
          <w:i/>
          <w:iCs/>
          <w:sz w:val="24"/>
          <w:szCs w:val="24"/>
          <w:lang w:val="id-ID"/>
        </w:rPr>
        <w:tab/>
        <w:t xml:space="preserve">= </w:t>
      </w:r>
      <w:r w:rsidRPr="00D742F0">
        <w:rPr>
          <w:rFonts w:ascii="Times New Roman" w:eastAsia="Calibri" w:hAnsi="Times New Roman" w:cs="Times New Roman"/>
          <w:sz w:val="24"/>
          <w:szCs w:val="24"/>
          <w:lang w:val="id-ID"/>
        </w:rPr>
        <w:t>Standar error atau kesalahan yang dapat ditoleransi (5% = 0,05)</w:t>
      </w:r>
    </w:p>
    <w:p w14:paraId="7352A253" w14:textId="77777777" w:rsidR="0057642C" w:rsidRPr="00D742F0" w:rsidRDefault="0057642C" w:rsidP="0057642C">
      <w:pPr>
        <w:spacing w:after="0" w:line="480" w:lineRule="auto"/>
        <w:ind w:left="426" w:hanging="1134"/>
        <w:jc w:val="both"/>
        <w:rPr>
          <w:rFonts w:ascii="Times New Roman" w:eastAsia="Calibri" w:hAnsi="Times New Roman" w:cs="Times New Roman"/>
          <w:sz w:val="24"/>
          <w:szCs w:val="24"/>
          <w:lang w:val="id-ID"/>
        </w:rPr>
      </w:pPr>
      <w:r w:rsidRPr="00D742F0">
        <w:rPr>
          <w:rFonts w:ascii="Times New Roman" w:eastAsia="Calibri" w:hAnsi="Times New Roman" w:cs="Times New Roman"/>
          <w:i/>
          <w:iCs/>
          <w:sz w:val="24"/>
          <w:szCs w:val="24"/>
          <w:lang w:val="id-ID"/>
        </w:rPr>
        <w:lastRenderedPageBreak/>
        <w:tab/>
        <w:t xml:space="preserve">         </w:t>
      </w:r>
      <w:r w:rsidRPr="00D742F0">
        <w:rPr>
          <w:rFonts w:ascii="Times New Roman" w:eastAsia="Calibri" w:hAnsi="Times New Roman" w:cs="Times New Roman"/>
          <w:sz w:val="24"/>
          <w:szCs w:val="24"/>
          <w:lang w:val="id-ID"/>
        </w:rPr>
        <w:t>dengan perhitungan</w:t>
      </w:r>
    </w:p>
    <w:p w14:paraId="06CBE461" w14:textId="33EDA27A" w:rsidR="00AA1BEE" w:rsidRPr="000A7842" w:rsidRDefault="00350865" w:rsidP="00AA1BEE">
      <w:pPr>
        <w:spacing w:after="0" w:line="480" w:lineRule="auto"/>
        <w:ind w:left="426" w:firstLine="153"/>
        <w:jc w:val="both"/>
        <w:rPr>
          <w:rFonts w:ascii="Times New Roman" w:hAnsi="Times New Roman" w:cs="Times New Roman"/>
          <w:sz w:val="24"/>
          <w:szCs w:val="24"/>
          <w:lang w:val="id-ID"/>
        </w:rPr>
      </w:pPr>
      <w:r w:rsidRPr="00A24CC9">
        <w:rPr>
          <w:rFonts w:ascii="Times New Roman" w:hAnsi="Times New Roman" w:cs="Times New Roman"/>
          <w:i/>
          <w:noProof/>
          <w:sz w:val="24"/>
          <w:szCs w:val="24"/>
          <w:lang w:val="id-ID"/>
        </w:rPr>
        <w:drawing>
          <wp:anchor distT="0" distB="0" distL="114300" distR="114300" simplePos="0" relativeHeight="251707392" behindDoc="0" locked="0" layoutInCell="1" allowOverlap="1" wp14:anchorId="26863C81" wp14:editId="10F02529">
            <wp:simplePos x="0" y="0"/>
            <wp:positionH relativeFrom="column">
              <wp:posOffset>407670</wp:posOffset>
            </wp:positionH>
            <wp:positionV relativeFrom="paragraph">
              <wp:posOffset>659765</wp:posOffset>
            </wp:positionV>
            <wp:extent cx="1123950" cy="393700"/>
            <wp:effectExtent l="0" t="0" r="0" b="6350"/>
            <wp:wrapTopAndBottom/>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3950" cy="393700"/>
                    </a:xfrm>
                    <a:prstGeom prst="rect">
                      <a:avLst/>
                    </a:prstGeom>
                    <a:noFill/>
                    <a:ln>
                      <a:noFill/>
                    </a:ln>
                  </pic:spPr>
                </pic:pic>
              </a:graphicData>
            </a:graphic>
          </wp:anchor>
        </w:drawing>
      </w:r>
      <w:r w:rsidR="00AA1BEE" w:rsidRPr="00A24CC9">
        <w:rPr>
          <w:rFonts w:ascii="Times New Roman" w:hAnsi="Times New Roman" w:cs="Times New Roman"/>
          <w:i/>
          <w:noProof/>
          <w:sz w:val="24"/>
          <w:szCs w:val="24"/>
          <w:lang w:val="id-ID"/>
        </w:rPr>
        <w:drawing>
          <wp:inline distT="0" distB="0" distL="0" distR="0" wp14:anchorId="24CB4E44" wp14:editId="0CA418C3">
            <wp:extent cx="1104900" cy="46990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469900"/>
                    </a:xfrm>
                    <a:prstGeom prst="rect">
                      <a:avLst/>
                    </a:prstGeom>
                    <a:noFill/>
                    <a:ln>
                      <a:noFill/>
                    </a:ln>
                  </pic:spPr>
                </pic:pic>
              </a:graphicData>
            </a:graphic>
          </wp:inline>
        </w:drawing>
      </w:r>
    </w:p>
    <w:p w14:paraId="5705039A" w14:textId="0A37CBD6" w:rsidR="00AA1BEE" w:rsidRDefault="00AA1BEE" w:rsidP="00350865">
      <w:pPr>
        <w:spacing w:after="0" w:line="480" w:lineRule="auto"/>
        <w:jc w:val="both"/>
        <w:rPr>
          <w:rFonts w:ascii="Times New Roman" w:hAnsi="Times New Roman" w:cs="Times New Roman"/>
          <w:sz w:val="24"/>
          <w:szCs w:val="24"/>
          <w:lang w:val="id-ID"/>
        </w:rPr>
      </w:pPr>
    </w:p>
    <w:p w14:paraId="766804C8" w14:textId="61DFE44E" w:rsidR="00AA1BEE" w:rsidRPr="006B3AE0" w:rsidRDefault="00AA1BEE" w:rsidP="00350865">
      <w:pPr>
        <w:spacing w:after="0" w:line="480" w:lineRule="auto"/>
        <w:ind w:left="1560" w:right="566" w:hanging="850"/>
        <w:jc w:val="both"/>
        <w:rPr>
          <w:rFonts w:ascii="Times New Roman" w:hAnsi="Times New Roman" w:cs="Times New Roman"/>
          <w:sz w:val="20"/>
          <w:szCs w:val="20"/>
          <w:lang w:val="en-US"/>
        </w:rPr>
      </w:pPr>
      <m:oMath>
        <m:r>
          <w:rPr>
            <w:rFonts w:ascii="Cambria Math" w:hAnsi="Cambria Math" w:cs="Times New Roman"/>
            <w:sz w:val="20"/>
            <w:szCs w:val="20"/>
            <w:lang w:val="en-US"/>
          </w:rPr>
          <m:t>n</m:t>
        </m:r>
      </m:oMath>
      <w:r w:rsidRPr="006B3AE0">
        <w:rPr>
          <w:rFonts w:ascii="Times New Roman" w:hAnsi="Times New Roman" w:cs="Times New Roman"/>
          <w:i/>
          <w:iCs/>
          <w:sz w:val="20"/>
          <w:szCs w:val="20"/>
          <w:lang w:val="en-US"/>
        </w:rPr>
        <w:t xml:space="preserve"> = </w:t>
      </w:r>
      <w:r w:rsidRPr="006B3AE0">
        <w:rPr>
          <w:rFonts w:ascii="Times New Roman" w:hAnsi="Times New Roman" w:cs="Times New Roman"/>
          <w:sz w:val="20"/>
          <w:szCs w:val="20"/>
          <w:lang w:val="en-US"/>
        </w:rPr>
        <w:t>(9,8)</w:t>
      </w:r>
      <w:r w:rsidRPr="006B3AE0">
        <w:rPr>
          <w:rFonts w:ascii="Times New Roman" w:hAnsi="Times New Roman" w:cs="Times New Roman"/>
          <w:sz w:val="20"/>
          <w:szCs w:val="20"/>
          <w:vertAlign w:val="superscript"/>
          <w:lang w:val="en-US"/>
        </w:rPr>
        <w:t>2</w:t>
      </w:r>
      <w:r w:rsidRPr="006B3AE0">
        <w:rPr>
          <w:rFonts w:ascii="Times New Roman" w:hAnsi="Times New Roman" w:cs="Times New Roman"/>
          <w:sz w:val="20"/>
          <w:szCs w:val="20"/>
          <w:lang w:val="en-US"/>
        </w:rPr>
        <w:t xml:space="preserve"> = 96,04 </w:t>
      </w:r>
      <w:proofErr w:type="spellStart"/>
      <w:r w:rsidRPr="006B3AE0">
        <w:rPr>
          <w:rFonts w:ascii="Times New Roman" w:hAnsi="Times New Roman" w:cs="Times New Roman"/>
          <w:sz w:val="20"/>
          <w:szCs w:val="20"/>
          <w:lang w:val="en-US"/>
        </w:rPr>
        <w:t>responden</w:t>
      </w:r>
      <w:proofErr w:type="spellEnd"/>
    </w:p>
    <w:p w14:paraId="2829B700" w14:textId="059132CB" w:rsidR="0057642C" w:rsidRPr="0057642C" w:rsidRDefault="0057642C" w:rsidP="0057642C">
      <w:pPr>
        <w:spacing w:after="0" w:line="480" w:lineRule="auto"/>
        <w:ind w:left="426" w:hanging="425"/>
        <w:jc w:val="both"/>
        <w:rPr>
          <w:rFonts w:ascii="Times New Roman" w:eastAsia="Calibri" w:hAnsi="Times New Roman" w:cs="Times New Roman"/>
          <w:sz w:val="24"/>
          <w:szCs w:val="24"/>
          <w:lang w:val="id-ID"/>
        </w:rPr>
      </w:pPr>
      <w:r w:rsidRPr="00D742F0">
        <w:rPr>
          <w:rFonts w:ascii="Times New Roman" w:eastAsia="Calibri" w:hAnsi="Times New Roman" w:cs="Times New Roman"/>
          <w:i/>
          <w:iCs/>
          <w:sz w:val="24"/>
          <w:szCs w:val="24"/>
          <w:lang w:val="id-ID"/>
        </w:rPr>
        <w:tab/>
      </w:r>
      <w:r w:rsidRPr="00D742F0">
        <w:rPr>
          <w:rFonts w:ascii="Times New Roman" w:eastAsia="Calibri" w:hAnsi="Times New Roman" w:cs="Times New Roman"/>
          <w:i/>
          <w:iCs/>
          <w:sz w:val="24"/>
          <w:szCs w:val="24"/>
          <w:lang w:val="id-ID"/>
        </w:rPr>
        <w:tab/>
      </w:r>
      <w:r w:rsidRPr="00D742F0">
        <w:rPr>
          <w:rFonts w:ascii="Times New Roman" w:eastAsia="Calibri" w:hAnsi="Times New Roman" w:cs="Times New Roman"/>
          <w:i/>
          <w:iCs/>
          <w:sz w:val="24"/>
          <w:szCs w:val="24"/>
          <w:lang w:val="id-ID"/>
        </w:rPr>
        <w:tab/>
      </w:r>
      <w:r w:rsidRPr="00D742F0">
        <w:rPr>
          <w:rFonts w:ascii="Times New Roman" w:eastAsia="Calibri" w:hAnsi="Times New Roman" w:cs="Times New Roman"/>
          <w:sz w:val="24"/>
          <w:szCs w:val="24"/>
          <w:lang w:val="id-ID"/>
        </w:rPr>
        <w:t xml:space="preserve">Dari hasil perhitungan, sampel yang didapat yaitu sebesar 96,04 untuk lebih memudahkan maka dibulatkan menjadi 100 responden. Jadi penelitian ini menggunakan 100 responden untuk dijadikan sampel penelitian. </w:t>
      </w:r>
    </w:p>
    <w:p w14:paraId="13BDF0E8" w14:textId="05D7C189" w:rsidR="00F624DC" w:rsidRDefault="00F624DC" w:rsidP="006D6B36">
      <w:pPr>
        <w:pStyle w:val="ListParagraph"/>
        <w:numPr>
          <w:ilvl w:val="0"/>
          <w:numId w:val="17"/>
        </w:numPr>
        <w:spacing w:line="480" w:lineRule="auto"/>
        <w:ind w:left="426" w:hanging="66"/>
        <w:jc w:val="both"/>
        <w:rPr>
          <w:rFonts w:ascii="Times New Roman" w:hAnsi="Times New Roman" w:cs="Times New Roman"/>
          <w:b/>
          <w:bCs/>
          <w:sz w:val="24"/>
          <w:szCs w:val="24"/>
        </w:rPr>
      </w:pPr>
      <w:r w:rsidRPr="00F624DC">
        <w:rPr>
          <w:rFonts w:ascii="Times New Roman" w:hAnsi="Times New Roman" w:cs="Times New Roman"/>
          <w:b/>
          <w:bCs/>
          <w:sz w:val="24"/>
          <w:szCs w:val="24"/>
        </w:rPr>
        <w:t xml:space="preserve">Jenis dan </w:t>
      </w:r>
      <w:proofErr w:type="spellStart"/>
      <w:r w:rsidRPr="00F624DC">
        <w:rPr>
          <w:rFonts w:ascii="Times New Roman" w:hAnsi="Times New Roman" w:cs="Times New Roman"/>
          <w:b/>
          <w:bCs/>
          <w:sz w:val="24"/>
          <w:szCs w:val="24"/>
        </w:rPr>
        <w:t>Sumber</w:t>
      </w:r>
      <w:proofErr w:type="spellEnd"/>
      <w:r w:rsidRPr="00F624DC">
        <w:rPr>
          <w:rFonts w:ascii="Times New Roman" w:hAnsi="Times New Roman" w:cs="Times New Roman"/>
          <w:b/>
          <w:bCs/>
          <w:sz w:val="24"/>
          <w:szCs w:val="24"/>
        </w:rPr>
        <w:t xml:space="preserve"> Data</w:t>
      </w:r>
    </w:p>
    <w:p w14:paraId="41284B83" w14:textId="480B38BF" w:rsidR="00713877" w:rsidRDefault="00713877" w:rsidP="006D6B36">
      <w:pPr>
        <w:spacing w:line="480" w:lineRule="auto"/>
        <w:ind w:left="426"/>
        <w:jc w:val="both"/>
        <w:rPr>
          <w:rFonts w:ascii="Times New Roman" w:hAnsi="Times New Roman" w:cs="Times New Roman"/>
          <w:sz w:val="24"/>
          <w:szCs w:val="24"/>
        </w:rPr>
      </w:pPr>
      <w:r w:rsidRPr="00F04CF4">
        <w:rPr>
          <w:rFonts w:ascii="Times New Roman" w:hAnsi="Times New Roman" w:cs="Times New Roman"/>
          <w:sz w:val="24"/>
          <w:szCs w:val="24"/>
        </w:rPr>
        <w:t xml:space="preserve">Jenis dan </w:t>
      </w:r>
      <w:proofErr w:type="spellStart"/>
      <w:r w:rsidRPr="00F04CF4">
        <w:rPr>
          <w:rFonts w:ascii="Times New Roman" w:hAnsi="Times New Roman" w:cs="Times New Roman"/>
          <w:sz w:val="24"/>
          <w:szCs w:val="24"/>
        </w:rPr>
        <w:t>sumber</w:t>
      </w:r>
      <w:proofErr w:type="spellEnd"/>
      <w:r w:rsidRPr="00F04CF4">
        <w:rPr>
          <w:rFonts w:ascii="Times New Roman" w:hAnsi="Times New Roman" w:cs="Times New Roman"/>
          <w:sz w:val="24"/>
          <w:szCs w:val="24"/>
        </w:rPr>
        <w:t xml:space="preserve"> data </w:t>
      </w:r>
      <w:proofErr w:type="spellStart"/>
      <w:r w:rsidR="00F04CF4" w:rsidRPr="00F04CF4">
        <w:rPr>
          <w:rFonts w:ascii="Times New Roman" w:hAnsi="Times New Roman" w:cs="Times New Roman"/>
          <w:sz w:val="24"/>
          <w:szCs w:val="24"/>
        </w:rPr>
        <w:t>dalam</w:t>
      </w:r>
      <w:proofErr w:type="spellEnd"/>
      <w:r w:rsidR="00F04CF4" w:rsidRPr="00F04CF4">
        <w:rPr>
          <w:rFonts w:ascii="Times New Roman" w:hAnsi="Times New Roman" w:cs="Times New Roman"/>
          <w:sz w:val="24"/>
          <w:szCs w:val="24"/>
        </w:rPr>
        <w:t xml:space="preserve"> </w:t>
      </w:r>
      <w:proofErr w:type="spellStart"/>
      <w:r w:rsidR="00F04CF4" w:rsidRPr="00F04CF4">
        <w:rPr>
          <w:rFonts w:ascii="Times New Roman" w:hAnsi="Times New Roman" w:cs="Times New Roman"/>
          <w:sz w:val="24"/>
          <w:szCs w:val="24"/>
        </w:rPr>
        <w:t>penelitian</w:t>
      </w:r>
      <w:proofErr w:type="spellEnd"/>
      <w:r w:rsidR="00F04CF4" w:rsidRPr="00F04CF4">
        <w:rPr>
          <w:rFonts w:ascii="Times New Roman" w:hAnsi="Times New Roman" w:cs="Times New Roman"/>
          <w:sz w:val="24"/>
          <w:szCs w:val="24"/>
        </w:rPr>
        <w:t xml:space="preserve"> </w:t>
      </w:r>
      <w:proofErr w:type="spellStart"/>
      <w:r w:rsidR="00F04CF4" w:rsidRPr="00F04CF4">
        <w:rPr>
          <w:rFonts w:ascii="Times New Roman" w:hAnsi="Times New Roman" w:cs="Times New Roman"/>
          <w:sz w:val="24"/>
          <w:szCs w:val="24"/>
        </w:rPr>
        <w:t>ini</w:t>
      </w:r>
      <w:proofErr w:type="spellEnd"/>
      <w:r w:rsidR="00F04CF4" w:rsidRPr="00F04CF4">
        <w:rPr>
          <w:rFonts w:ascii="Times New Roman" w:hAnsi="Times New Roman" w:cs="Times New Roman"/>
          <w:sz w:val="24"/>
          <w:szCs w:val="24"/>
        </w:rPr>
        <w:t xml:space="preserve"> </w:t>
      </w:r>
      <w:proofErr w:type="spellStart"/>
      <w:r w:rsidR="00F04CF4" w:rsidRPr="00F04CF4">
        <w:rPr>
          <w:rFonts w:ascii="Times New Roman" w:hAnsi="Times New Roman" w:cs="Times New Roman"/>
          <w:sz w:val="24"/>
          <w:szCs w:val="24"/>
        </w:rPr>
        <w:t>dijelaskan</w:t>
      </w:r>
      <w:proofErr w:type="spellEnd"/>
      <w:r w:rsidR="00F04CF4" w:rsidRPr="00F04CF4">
        <w:rPr>
          <w:rFonts w:ascii="Times New Roman" w:hAnsi="Times New Roman" w:cs="Times New Roman"/>
          <w:sz w:val="24"/>
          <w:szCs w:val="24"/>
        </w:rPr>
        <w:t xml:space="preserve"> </w:t>
      </w:r>
      <w:proofErr w:type="spellStart"/>
      <w:r w:rsidR="00F04CF4" w:rsidRPr="00F04CF4">
        <w:rPr>
          <w:rFonts w:ascii="Times New Roman" w:hAnsi="Times New Roman" w:cs="Times New Roman"/>
          <w:sz w:val="24"/>
          <w:szCs w:val="24"/>
        </w:rPr>
        <w:t>sebagai</w:t>
      </w:r>
      <w:proofErr w:type="spellEnd"/>
      <w:r w:rsidR="00F04CF4" w:rsidRPr="00F04CF4">
        <w:rPr>
          <w:rFonts w:ascii="Times New Roman" w:hAnsi="Times New Roman" w:cs="Times New Roman"/>
          <w:sz w:val="24"/>
          <w:szCs w:val="24"/>
        </w:rPr>
        <w:t xml:space="preserve"> </w:t>
      </w:r>
      <w:proofErr w:type="spellStart"/>
      <w:r w:rsidR="00F04CF4" w:rsidRPr="00F04CF4">
        <w:rPr>
          <w:rFonts w:ascii="Times New Roman" w:hAnsi="Times New Roman" w:cs="Times New Roman"/>
          <w:sz w:val="24"/>
          <w:szCs w:val="24"/>
        </w:rPr>
        <w:t>berikut</w:t>
      </w:r>
      <w:proofErr w:type="spellEnd"/>
      <w:r w:rsidR="00F04CF4" w:rsidRPr="00F04CF4">
        <w:rPr>
          <w:rFonts w:ascii="Times New Roman" w:hAnsi="Times New Roman" w:cs="Times New Roman"/>
          <w:sz w:val="24"/>
          <w:szCs w:val="24"/>
        </w:rPr>
        <w:t>:</w:t>
      </w:r>
    </w:p>
    <w:p w14:paraId="57A64485" w14:textId="75E824F0" w:rsidR="00F04CF4" w:rsidRPr="00F04CF4" w:rsidRDefault="00F04CF4" w:rsidP="006D6B36">
      <w:pPr>
        <w:pStyle w:val="ListParagraph"/>
        <w:numPr>
          <w:ilvl w:val="0"/>
          <w:numId w:val="20"/>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Data Primer</w:t>
      </w:r>
    </w:p>
    <w:p w14:paraId="2AFED994" w14:textId="48FE6956" w:rsidR="00F04CF4" w:rsidRPr="00F04CF4" w:rsidRDefault="00F04CF4" w:rsidP="006D6B36">
      <w:pPr>
        <w:pStyle w:val="my-2"/>
        <w:spacing w:line="480" w:lineRule="auto"/>
        <w:ind w:left="851" w:firstLine="589"/>
        <w:jc w:val="both"/>
      </w:pPr>
      <w:r w:rsidRPr="004D046D">
        <w:t xml:space="preserve">Data primer </w:t>
      </w:r>
      <w:proofErr w:type="spellStart"/>
      <w:r w:rsidRPr="004D046D">
        <w:t>merupakan</w:t>
      </w:r>
      <w:proofErr w:type="spellEnd"/>
      <w:r w:rsidRPr="004D046D">
        <w:t xml:space="preserve"> data yang </w:t>
      </w:r>
      <w:proofErr w:type="spellStart"/>
      <w:r w:rsidRPr="004D046D">
        <w:t>diperoleh</w:t>
      </w:r>
      <w:proofErr w:type="spellEnd"/>
      <w:r w:rsidRPr="004D046D">
        <w:t xml:space="preserve"> </w:t>
      </w:r>
      <w:proofErr w:type="spellStart"/>
      <w:r w:rsidRPr="004D046D">
        <w:t>secara</w:t>
      </w:r>
      <w:proofErr w:type="spellEnd"/>
      <w:r w:rsidRPr="004D046D">
        <w:t xml:space="preserve"> </w:t>
      </w:r>
      <w:proofErr w:type="spellStart"/>
      <w:r w:rsidRPr="004D046D">
        <w:t>langsung</w:t>
      </w:r>
      <w:proofErr w:type="spellEnd"/>
      <w:r w:rsidRPr="004D046D">
        <w:t xml:space="preserve"> </w:t>
      </w:r>
      <w:proofErr w:type="spellStart"/>
      <w:r w:rsidRPr="004D046D">
        <w:t>dari</w:t>
      </w:r>
      <w:proofErr w:type="spellEnd"/>
      <w:r w:rsidRPr="004D046D">
        <w:t xml:space="preserve"> </w:t>
      </w:r>
      <w:proofErr w:type="spellStart"/>
      <w:r w:rsidRPr="004D046D">
        <w:t>sumber</w:t>
      </w:r>
      <w:proofErr w:type="spellEnd"/>
      <w:r w:rsidRPr="004D046D">
        <w:t xml:space="preserve"> </w:t>
      </w:r>
      <w:proofErr w:type="spellStart"/>
      <w:r w:rsidRPr="004D046D">
        <w:t>pertama</w:t>
      </w:r>
      <w:proofErr w:type="spellEnd"/>
      <w:r w:rsidRPr="004D046D">
        <w:t xml:space="preserve"> di </w:t>
      </w:r>
      <w:proofErr w:type="spellStart"/>
      <w:r w:rsidRPr="004D046D">
        <w:t>lapangan</w:t>
      </w:r>
      <w:proofErr w:type="spellEnd"/>
      <w:r w:rsidRPr="004D046D">
        <w:t xml:space="preserve"> </w:t>
      </w:r>
      <w:r w:rsidRPr="0060452F">
        <w:rPr>
          <w:highlight w:val="yellow"/>
        </w:rPr>
        <w:t xml:space="preserve">(Umar, 2013). Dalam </w:t>
      </w:r>
      <w:proofErr w:type="spellStart"/>
      <w:r w:rsidRPr="0060452F">
        <w:rPr>
          <w:highlight w:val="yellow"/>
        </w:rPr>
        <w:t>penelitian</w:t>
      </w:r>
      <w:proofErr w:type="spellEnd"/>
      <w:r w:rsidRPr="004D046D">
        <w:t xml:space="preserve"> </w:t>
      </w:r>
      <w:proofErr w:type="spellStart"/>
      <w:r w:rsidRPr="004D046D">
        <w:t>ini</w:t>
      </w:r>
      <w:proofErr w:type="spellEnd"/>
      <w:r w:rsidRPr="004D046D">
        <w:t xml:space="preserve">, data primer </w:t>
      </w:r>
      <w:proofErr w:type="spellStart"/>
      <w:r w:rsidRPr="004D046D">
        <w:t>diperoleh</w:t>
      </w:r>
      <w:proofErr w:type="spellEnd"/>
      <w:r w:rsidRPr="004D046D">
        <w:t xml:space="preserve"> </w:t>
      </w:r>
      <w:proofErr w:type="spellStart"/>
      <w:r w:rsidRPr="004D046D">
        <w:t>langsung</w:t>
      </w:r>
      <w:proofErr w:type="spellEnd"/>
      <w:r w:rsidRPr="004D046D">
        <w:t xml:space="preserve"> </w:t>
      </w:r>
      <w:proofErr w:type="spellStart"/>
      <w:r w:rsidRPr="004D046D">
        <w:t>dari</w:t>
      </w:r>
      <w:proofErr w:type="spellEnd"/>
      <w:r w:rsidRPr="004D046D">
        <w:t xml:space="preserve"> </w:t>
      </w:r>
      <w:proofErr w:type="spellStart"/>
      <w:r w:rsidRPr="004D046D">
        <w:t>responden</w:t>
      </w:r>
      <w:proofErr w:type="spellEnd"/>
      <w:r w:rsidRPr="004D046D">
        <w:t xml:space="preserve"> </w:t>
      </w:r>
      <w:proofErr w:type="spellStart"/>
      <w:r w:rsidRPr="004D046D">
        <w:t>melalui</w:t>
      </w:r>
      <w:proofErr w:type="spellEnd"/>
      <w:r w:rsidRPr="004D046D">
        <w:t xml:space="preserve"> </w:t>
      </w:r>
      <w:proofErr w:type="spellStart"/>
      <w:r w:rsidRPr="004D046D">
        <w:t>perangkat</w:t>
      </w:r>
      <w:proofErr w:type="spellEnd"/>
      <w:r w:rsidRPr="004D046D">
        <w:t xml:space="preserve"> </w:t>
      </w:r>
      <w:proofErr w:type="spellStart"/>
      <w:r w:rsidRPr="004D046D">
        <w:t>kuesioner</w:t>
      </w:r>
      <w:proofErr w:type="spellEnd"/>
      <w:r w:rsidRPr="004D046D">
        <w:t xml:space="preserve"> yang </w:t>
      </w:r>
      <w:proofErr w:type="spellStart"/>
      <w:r w:rsidRPr="004D046D">
        <w:t>disebarkan</w:t>
      </w:r>
      <w:proofErr w:type="spellEnd"/>
      <w:r w:rsidRPr="004D046D">
        <w:t xml:space="preserve"> </w:t>
      </w:r>
      <w:proofErr w:type="spellStart"/>
      <w:r w:rsidRPr="004D046D">
        <w:t>secara</w:t>
      </w:r>
      <w:proofErr w:type="spellEnd"/>
      <w:r w:rsidRPr="004D046D">
        <w:t xml:space="preserve"> daring (Google Form). </w:t>
      </w:r>
      <w:proofErr w:type="spellStart"/>
      <w:r w:rsidR="00E031F6">
        <w:t>Pengukuran</w:t>
      </w:r>
      <w:proofErr w:type="spellEnd"/>
      <w:r w:rsidR="00E031F6">
        <w:t xml:space="preserve"> </w:t>
      </w:r>
      <w:proofErr w:type="spellStart"/>
      <w:r w:rsidR="00E031F6">
        <w:t>dalam</w:t>
      </w:r>
      <w:proofErr w:type="spellEnd"/>
      <w:r w:rsidR="00E031F6">
        <w:t xml:space="preserve"> </w:t>
      </w:r>
      <w:proofErr w:type="spellStart"/>
      <w:r w:rsidR="00E031F6">
        <w:t>kuesioner</w:t>
      </w:r>
      <w:proofErr w:type="spellEnd"/>
      <w:r w:rsidR="00E031F6">
        <w:t xml:space="preserve"> </w:t>
      </w:r>
      <w:proofErr w:type="spellStart"/>
      <w:r w:rsidR="00E031F6">
        <w:t>menggunakan</w:t>
      </w:r>
      <w:proofErr w:type="spellEnd"/>
      <w:r w:rsidR="00E031F6">
        <w:t xml:space="preserve"> Skala Likert, </w:t>
      </w:r>
      <w:proofErr w:type="spellStart"/>
      <w:r w:rsidR="00E031F6">
        <w:t>skala</w:t>
      </w:r>
      <w:proofErr w:type="spellEnd"/>
      <w:r w:rsidR="00E031F6">
        <w:t xml:space="preserve"> yang </w:t>
      </w:r>
      <w:proofErr w:type="spellStart"/>
      <w:r w:rsidR="00E031F6">
        <w:t>sering</w:t>
      </w:r>
      <w:proofErr w:type="spellEnd"/>
      <w:r w:rsidR="00E031F6">
        <w:t xml:space="preserve"> </w:t>
      </w:r>
      <w:proofErr w:type="spellStart"/>
      <w:r w:rsidR="00E031F6">
        <w:t>digunakan</w:t>
      </w:r>
      <w:proofErr w:type="spellEnd"/>
      <w:r w:rsidR="00E031F6">
        <w:t xml:space="preserve"> </w:t>
      </w:r>
      <w:proofErr w:type="spellStart"/>
      <w:r w:rsidR="00E031F6">
        <w:t>dalam</w:t>
      </w:r>
      <w:proofErr w:type="spellEnd"/>
      <w:r w:rsidR="00E031F6">
        <w:t xml:space="preserve"> </w:t>
      </w:r>
      <w:proofErr w:type="spellStart"/>
      <w:r w:rsidR="00E031F6">
        <w:t>penelitian</w:t>
      </w:r>
      <w:proofErr w:type="spellEnd"/>
      <w:r w:rsidR="00E031F6">
        <w:t xml:space="preserve"> </w:t>
      </w:r>
      <w:proofErr w:type="spellStart"/>
      <w:r w:rsidR="00E031F6">
        <w:t>berbasis</w:t>
      </w:r>
      <w:proofErr w:type="spellEnd"/>
      <w:r w:rsidR="00E031F6">
        <w:t xml:space="preserve"> </w:t>
      </w:r>
      <w:proofErr w:type="spellStart"/>
      <w:r w:rsidR="00E031F6">
        <w:t>survei</w:t>
      </w:r>
      <w:proofErr w:type="spellEnd"/>
      <w:r w:rsidR="00E031F6">
        <w:t xml:space="preserve"> </w:t>
      </w:r>
      <w:proofErr w:type="spellStart"/>
      <w:r w:rsidR="00E031F6">
        <w:t>serta</w:t>
      </w:r>
      <w:proofErr w:type="spellEnd"/>
      <w:r w:rsidR="00E031F6">
        <w:t xml:space="preserve"> </w:t>
      </w:r>
      <w:proofErr w:type="spellStart"/>
      <w:r w:rsidR="00E031F6">
        <w:t>menjadi</w:t>
      </w:r>
      <w:proofErr w:type="spellEnd"/>
      <w:r w:rsidR="00E031F6">
        <w:t xml:space="preserve"> </w:t>
      </w:r>
      <w:proofErr w:type="spellStart"/>
      <w:r w:rsidR="00E031F6">
        <w:t>alat</w:t>
      </w:r>
      <w:proofErr w:type="spellEnd"/>
      <w:r w:rsidR="00E031F6">
        <w:t xml:space="preserve"> </w:t>
      </w:r>
      <w:proofErr w:type="spellStart"/>
      <w:r w:rsidR="00E031F6">
        <w:t>ukur</w:t>
      </w:r>
      <w:proofErr w:type="spellEnd"/>
      <w:r w:rsidR="00E031F6">
        <w:t xml:space="preserve"> </w:t>
      </w:r>
      <w:proofErr w:type="spellStart"/>
      <w:r w:rsidR="00E031F6">
        <w:t>psikometrik</w:t>
      </w:r>
      <w:proofErr w:type="spellEnd"/>
      <w:r w:rsidR="00E031F6">
        <w:t xml:space="preserve"> </w:t>
      </w:r>
      <w:proofErr w:type="spellStart"/>
      <w:r w:rsidR="00E031F6">
        <w:t>umum</w:t>
      </w:r>
      <w:proofErr w:type="spellEnd"/>
      <w:r w:rsidR="00E031F6">
        <w:t xml:space="preserve"> </w:t>
      </w:r>
      <w:proofErr w:type="spellStart"/>
      <w:r w:rsidR="00E031F6">
        <w:t>dalam</w:t>
      </w:r>
      <w:proofErr w:type="spellEnd"/>
      <w:r w:rsidR="00E031F6">
        <w:t xml:space="preserve"> </w:t>
      </w:r>
      <w:proofErr w:type="spellStart"/>
      <w:r w:rsidR="00E031F6">
        <w:t>kuesioner</w:t>
      </w:r>
      <w:proofErr w:type="spellEnd"/>
      <w:r w:rsidR="00E031F6">
        <w:t xml:space="preserve"> (</w:t>
      </w:r>
      <w:proofErr w:type="spellStart"/>
      <w:r w:rsidR="00E031F6">
        <w:t>Taluke</w:t>
      </w:r>
      <w:proofErr w:type="spellEnd"/>
      <w:r w:rsidR="00E031F6">
        <w:t xml:space="preserve"> et al., 2019). Skala Likert </w:t>
      </w:r>
      <w:proofErr w:type="spellStart"/>
      <w:r w:rsidR="00E031F6">
        <w:t>terdiri</w:t>
      </w:r>
      <w:proofErr w:type="spellEnd"/>
      <w:r w:rsidR="00E031F6">
        <w:t xml:space="preserve"> </w:t>
      </w:r>
      <w:proofErr w:type="spellStart"/>
      <w:r w:rsidR="00E031F6">
        <w:t>mulai</w:t>
      </w:r>
      <w:proofErr w:type="spellEnd"/>
      <w:r w:rsidR="00E031F6">
        <w:t xml:space="preserve"> </w:t>
      </w:r>
      <w:proofErr w:type="spellStart"/>
      <w:r w:rsidR="00E031F6">
        <w:t>dari</w:t>
      </w:r>
      <w:proofErr w:type="spellEnd"/>
      <w:r w:rsidR="00E031F6">
        <w:t xml:space="preserve"> 1 (Sangat Tidak </w:t>
      </w:r>
      <w:proofErr w:type="spellStart"/>
      <w:r w:rsidR="00E031F6">
        <w:t>Setuju</w:t>
      </w:r>
      <w:proofErr w:type="spellEnd"/>
      <w:r w:rsidR="00E031F6">
        <w:t xml:space="preserve">), 2 (Tidak </w:t>
      </w:r>
      <w:proofErr w:type="spellStart"/>
      <w:r w:rsidR="00E031F6">
        <w:t>Setuju</w:t>
      </w:r>
      <w:proofErr w:type="spellEnd"/>
      <w:r w:rsidR="00E031F6">
        <w:t>), 3 (</w:t>
      </w:r>
      <w:proofErr w:type="spellStart"/>
      <w:r w:rsidR="00E031F6">
        <w:t>Setuju</w:t>
      </w:r>
      <w:proofErr w:type="spellEnd"/>
      <w:r w:rsidR="00E031F6">
        <w:t xml:space="preserve">), dan 4 (Sangat </w:t>
      </w:r>
      <w:proofErr w:type="spellStart"/>
      <w:r w:rsidR="00E031F6">
        <w:t>Setuju</w:t>
      </w:r>
      <w:proofErr w:type="spellEnd"/>
      <w:r w:rsidR="00E031F6">
        <w:t>).</w:t>
      </w:r>
    </w:p>
    <w:p w14:paraId="764BC291" w14:textId="7DA9F2DF" w:rsidR="00F04CF4" w:rsidRPr="00F04CF4" w:rsidRDefault="00F04CF4" w:rsidP="006D6B36">
      <w:pPr>
        <w:pStyle w:val="ListParagraph"/>
        <w:numPr>
          <w:ilvl w:val="0"/>
          <w:numId w:val="20"/>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w:t>
      </w:r>
    </w:p>
    <w:p w14:paraId="4A1BB914" w14:textId="5CDDD7B6" w:rsidR="00F04CF4" w:rsidRPr="00F04CF4" w:rsidRDefault="00F04CF4" w:rsidP="006D6B36">
      <w:pPr>
        <w:pStyle w:val="my-2"/>
        <w:spacing w:line="480" w:lineRule="auto"/>
        <w:ind w:left="993" w:firstLine="447"/>
        <w:jc w:val="both"/>
      </w:pPr>
      <w:r w:rsidRPr="008E1776">
        <w:lastRenderedPageBreak/>
        <w:t xml:space="preserve">Data </w:t>
      </w:r>
      <w:proofErr w:type="spellStart"/>
      <w:r w:rsidRPr="008E1776">
        <w:t>sekunder</w:t>
      </w:r>
      <w:proofErr w:type="spellEnd"/>
      <w:r w:rsidRPr="008E1776">
        <w:t xml:space="preserve"> </w:t>
      </w:r>
      <w:proofErr w:type="spellStart"/>
      <w:r w:rsidRPr="008E1776">
        <w:t>merupakan</w:t>
      </w:r>
      <w:proofErr w:type="spellEnd"/>
      <w:r w:rsidRPr="008E1776">
        <w:t xml:space="preserve"> data </w:t>
      </w:r>
      <w:proofErr w:type="spellStart"/>
      <w:r w:rsidRPr="008E1776">
        <w:t>pendukung</w:t>
      </w:r>
      <w:proofErr w:type="spellEnd"/>
      <w:r w:rsidRPr="008E1776">
        <w:t xml:space="preserve"> yang </w:t>
      </w:r>
      <w:proofErr w:type="spellStart"/>
      <w:r w:rsidRPr="008E1776">
        <w:t>didapatkan</w:t>
      </w:r>
      <w:proofErr w:type="spellEnd"/>
      <w:r w:rsidRPr="008E1776">
        <w:t xml:space="preserve"> </w:t>
      </w:r>
      <w:proofErr w:type="spellStart"/>
      <w:r w:rsidRPr="008E1776">
        <w:t>dari</w:t>
      </w:r>
      <w:proofErr w:type="spellEnd"/>
      <w:r w:rsidRPr="008E1776">
        <w:t xml:space="preserve"> </w:t>
      </w:r>
      <w:proofErr w:type="spellStart"/>
      <w:r w:rsidRPr="008E1776">
        <w:t>berbagai</w:t>
      </w:r>
      <w:proofErr w:type="spellEnd"/>
      <w:r w:rsidRPr="008E1776">
        <w:t xml:space="preserve"> </w:t>
      </w:r>
      <w:proofErr w:type="spellStart"/>
      <w:r w:rsidRPr="008E1776">
        <w:t>sumber</w:t>
      </w:r>
      <w:proofErr w:type="spellEnd"/>
      <w:r w:rsidRPr="008E1776">
        <w:t xml:space="preserve"> </w:t>
      </w:r>
      <w:proofErr w:type="spellStart"/>
      <w:r w:rsidRPr="008E1776">
        <w:t>seperti</w:t>
      </w:r>
      <w:proofErr w:type="spellEnd"/>
      <w:r w:rsidRPr="008E1776">
        <w:t xml:space="preserve">, </w:t>
      </w:r>
      <w:proofErr w:type="spellStart"/>
      <w:r w:rsidRPr="008E1776">
        <w:t>Jurnal</w:t>
      </w:r>
      <w:proofErr w:type="spellEnd"/>
      <w:r w:rsidRPr="008E1776">
        <w:t xml:space="preserve"> </w:t>
      </w:r>
      <w:proofErr w:type="spellStart"/>
      <w:r w:rsidRPr="008E1776">
        <w:t>ilmiah</w:t>
      </w:r>
      <w:proofErr w:type="spellEnd"/>
      <w:r w:rsidRPr="008E1776">
        <w:t xml:space="preserve">, </w:t>
      </w:r>
      <w:proofErr w:type="spellStart"/>
      <w:r w:rsidRPr="008E1776">
        <w:t>artikel</w:t>
      </w:r>
      <w:proofErr w:type="spellEnd"/>
      <w:r w:rsidRPr="008E1776">
        <w:t xml:space="preserve">, dan </w:t>
      </w:r>
      <w:proofErr w:type="spellStart"/>
      <w:r w:rsidRPr="008E1776">
        <w:t>buku</w:t>
      </w:r>
      <w:proofErr w:type="spellEnd"/>
      <w:r w:rsidRPr="008E1776">
        <w:t xml:space="preserve"> </w:t>
      </w:r>
      <w:proofErr w:type="spellStart"/>
      <w:r w:rsidRPr="008E1776">
        <w:t>teks</w:t>
      </w:r>
      <w:proofErr w:type="spellEnd"/>
      <w:r w:rsidRPr="008E1776">
        <w:t xml:space="preserve"> yang </w:t>
      </w:r>
      <w:proofErr w:type="spellStart"/>
      <w:r w:rsidRPr="008E1776">
        <w:t>terkait</w:t>
      </w:r>
      <w:proofErr w:type="spellEnd"/>
      <w:r w:rsidRPr="008E1776">
        <w:t xml:space="preserve"> </w:t>
      </w:r>
      <w:proofErr w:type="spellStart"/>
      <w:r w:rsidRPr="008E1776">
        <w:t>dengan</w:t>
      </w:r>
      <w:proofErr w:type="spellEnd"/>
      <w:r w:rsidRPr="008E1776">
        <w:t xml:space="preserve"> </w:t>
      </w:r>
      <w:r w:rsidRPr="005643EF">
        <w:rPr>
          <w:i/>
          <w:iCs/>
        </w:rPr>
        <w:t>Attitude,</w:t>
      </w:r>
      <w:r w:rsidR="005643EF" w:rsidRPr="005643EF">
        <w:rPr>
          <w:i/>
          <w:iCs/>
        </w:rPr>
        <w:t xml:space="preserve"> </w:t>
      </w:r>
      <w:r w:rsidRPr="005643EF">
        <w:rPr>
          <w:i/>
          <w:iCs/>
        </w:rPr>
        <w:t xml:space="preserve">Knowledge </w:t>
      </w:r>
      <w:r w:rsidRPr="005643EF">
        <w:t>dan</w:t>
      </w:r>
      <w:r w:rsidRPr="005643EF">
        <w:rPr>
          <w:i/>
          <w:iCs/>
        </w:rPr>
        <w:t xml:space="preserve"> </w:t>
      </w:r>
      <w:r w:rsidR="005643EF" w:rsidRPr="005643EF">
        <w:rPr>
          <w:i/>
          <w:iCs/>
        </w:rPr>
        <w:t>Awareness</w:t>
      </w:r>
      <w:r w:rsidRPr="008E1776">
        <w:t xml:space="preserve">, </w:t>
      </w:r>
      <w:proofErr w:type="spellStart"/>
      <w:r w:rsidRPr="008E1776">
        <w:t>profil</w:t>
      </w:r>
      <w:proofErr w:type="spellEnd"/>
      <w:r w:rsidRPr="008E1776">
        <w:t xml:space="preserve"> </w:t>
      </w:r>
      <w:proofErr w:type="spellStart"/>
      <w:r w:rsidRPr="008E1776">
        <w:t>perusahaan</w:t>
      </w:r>
      <w:proofErr w:type="spellEnd"/>
      <w:r w:rsidRPr="008E1776">
        <w:t xml:space="preserve"> Martha </w:t>
      </w:r>
      <w:proofErr w:type="spellStart"/>
      <w:r w:rsidRPr="008E1776">
        <w:t>Tilaar</w:t>
      </w:r>
      <w:proofErr w:type="spellEnd"/>
      <w:r w:rsidRPr="008E1776">
        <w:t xml:space="preserve">, </w:t>
      </w:r>
      <w:proofErr w:type="spellStart"/>
      <w:r w:rsidRPr="008E1776">
        <w:t>laporan</w:t>
      </w:r>
      <w:proofErr w:type="spellEnd"/>
      <w:r w:rsidRPr="008E1776">
        <w:t xml:space="preserve"> </w:t>
      </w:r>
      <w:proofErr w:type="spellStart"/>
      <w:r w:rsidRPr="008E1776">
        <w:t>keberlanjutan</w:t>
      </w:r>
      <w:proofErr w:type="spellEnd"/>
      <w:r w:rsidRPr="008E1776">
        <w:t xml:space="preserve">, dan </w:t>
      </w:r>
      <w:proofErr w:type="spellStart"/>
      <w:r w:rsidRPr="008E1776">
        <w:t>informasi</w:t>
      </w:r>
      <w:proofErr w:type="spellEnd"/>
      <w:r w:rsidRPr="008E1776">
        <w:t xml:space="preserve"> </w:t>
      </w:r>
      <w:proofErr w:type="spellStart"/>
      <w:r w:rsidRPr="008E1776">
        <w:t>produk</w:t>
      </w:r>
      <w:proofErr w:type="spellEnd"/>
      <w:r w:rsidRPr="008E1776">
        <w:t xml:space="preserve"> </w:t>
      </w:r>
      <w:proofErr w:type="spellStart"/>
      <w:r w:rsidRPr="008E1776">
        <w:t>SariAyu</w:t>
      </w:r>
      <w:proofErr w:type="spellEnd"/>
      <w:r w:rsidRPr="008E1776">
        <w:t xml:space="preserve">, dan data </w:t>
      </w:r>
      <w:proofErr w:type="spellStart"/>
      <w:r w:rsidRPr="008E1776">
        <w:t>kependudukan</w:t>
      </w:r>
      <w:proofErr w:type="spellEnd"/>
      <w:r w:rsidRPr="008E1776">
        <w:t xml:space="preserve"> </w:t>
      </w:r>
      <w:proofErr w:type="spellStart"/>
      <w:r w:rsidRPr="008E1776">
        <w:t>serta</w:t>
      </w:r>
      <w:proofErr w:type="spellEnd"/>
      <w:r w:rsidRPr="008E1776">
        <w:t xml:space="preserve"> </w:t>
      </w:r>
      <w:proofErr w:type="spellStart"/>
      <w:r w:rsidRPr="008E1776">
        <w:t>demografi</w:t>
      </w:r>
      <w:proofErr w:type="spellEnd"/>
      <w:r w:rsidRPr="008E1776">
        <w:t xml:space="preserve"> </w:t>
      </w:r>
      <w:proofErr w:type="spellStart"/>
      <w:r w:rsidRPr="008E1776">
        <w:t>Generasi</w:t>
      </w:r>
      <w:proofErr w:type="spellEnd"/>
      <w:r w:rsidRPr="008E1776">
        <w:t xml:space="preserve"> Z di Surakarta </w:t>
      </w:r>
      <w:proofErr w:type="spellStart"/>
      <w:r w:rsidRPr="008E1776">
        <w:t>dari</w:t>
      </w:r>
      <w:proofErr w:type="spellEnd"/>
      <w:r w:rsidRPr="008E1776">
        <w:t xml:space="preserve"> Badan Pusat </w:t>
      </w:r>
      <w:proofErr w:type="spellStart"/>
      <w:r w:rsidRPr="008E1776">
        <w:t>Statistik</w:t>
      </w:r>
      <w:proofErr w:type="spellEnd"/>
      <w:r w:rsidRPr="008E1776">
        <w:t xml:space="preserve"> (BPS) dan </w:t>
      </w:r>
      <w:proofErr w:type="spellStart"/>
      <w:r w:rsidRPr="008E1776">
        <w:t>sumber</w:t>
      </w:r>
      <w:proofErr w:type="spellEnd"/>
      <w:r w:rsidRPr="008E1776">
        <w:t xml:space="preserve"> </w:t>
      </w:r>
      <w:proofErr w:type="spellStart"/>
      <w:r w:rsidRPr="008E1776">
        <w:t>publikasi</w:t>
      </w:r>
      <w:proofErr w:type="spellEnd"/>
      <w:r w:rsidRPr="008E1776">
        <w:t xml:space="preserve"> </w:t>
      </w:r>
      <w:proofErr w:type="spellStart"/>
      <w:r w:rsidRPr="008E1776">
        <w:t>resmi</w:t>
      </w:r>
      <w:proofErr w:type="spellEnd"/>
      <w:r w:rsidRPr="008E1776">
        <w:t xml:space="preserve"> </w:t>
      </w:r>
      <w:proofErr w:type="spellStart"/>
      <w:r w:rsidRPr="008E1776">
        <w:t>lainnya</w:t>
      </w:r>
      <w:proofErr w:type="spellEnd"/>
      <w:r w:rsidRPr="008E1776">
        <w:t>.</w:t>
      </w:r>
    </w:p>
    <w:p w14:paraId="19F628A3" w14:textId="3234379C" w:rsidR="00F04CF4" w:rsidRPr="00F04CF4" w:rsidRDefault="00F624DC" w:rsidP="0002021F">
      <w:pPr>
        <w:pStyle w:val="ListParagraph"/>
        <w:numPr>
          <w:ilvl w:val="0"/>
          <w:numId w:val="17"/>
        </w:numPr>
        <w:spacing w:line="480" w:lineRule="auto"/>
        <w:jc w:val="both"/>
        <w:rPr>
          <w:rFonts w:ascii="Times New Roman" w:hAnsi="Times New Roman" w:cs="Times New Roman"/>
          <w:b/>
          <w:bCs/>
          <w:sz w:val="24"/>
          <w:szCs w:val="24"/>
        </w:rPr>
      </w:pPr>
      <w:r w:rsidRPr="00F624DC">
        <w:rPr>
          <w:rFonts w:ascii="Times New Roman" w:hAnsi="Times New Roman" w:cs="Times New Roman"/>
          <w:b/>
          <w:bCs/>
          <w:sz w:val="24"/>
          <w:szCs w:val="24"/>
        </w:rPr>
        <w:t xml:space="preserve">Metode </w:t>
      </w:r>
      <w:proofErr w:type="spellStart"/>
      <w:r w:rsidRPr="00F624DC">
        <w:rPr>
          <w:rFonts w:ascii="Times New Roman" w:hAnsi="Times New Roman" w:cs="Times New Roman"/>
          <w:b/>
          <w:bCs/>
          <w:sz w:val="24"/>
          <w:szCs w:val="24"/>
        </w:rPr>
        <w:t>Pengumpulan</w:t>
      </w:r>
      <w:proofErr w:type="spellEnd"/>
      <w:r w:rsidRPr="00F624DC">
        <w:rPr>
          <w:rFonts w:ascii="Times New Roman" w:hAnsi="Times New Roman" w:cs="Times New Roman"/>
          <w:b/>
          <w:bCs/>
          <w:sz w:val="24"/>
          <w:szCs w:val="24"/>
        </w:rPr>
        <w:t xml:space="preserve"> Data</w:t>
      </w:r>
    </w:p>
    <w:p w14:paraId="4A246990" w14:textId="081C7C9F" w:rsidR="00F04CF4" w:rsidRDefault="00F04CF4" w:rsidP="006D6B36">
      <w:pPr>
        <w:pStyle w:val="my-2"/>
        <w:spacing w:line="480" w:lineRule="auto"/>
        <w:ind w:left="851" w:firstLine="589"/>
        <w:jc w:val="both"/>
      </w:pPr>
      <w:r>
        <w:t xml:space="preserve">Teknik </w:t>
      </w:r>
      <w:proofErr w:type="spellStart"/>
      <w:r>
        <w:t>pengumpulan</w:t>
      </w:r>
      <w:proofErr w:type="spellEnd"/>
      <w:r>
        <w:t xml:space="preserve"> data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penelitian</w:t>
      </w:r>
      <w:proofErr w:type="spellEnd"/>
      <w:r>
        <w:t xml:space="preserve"> </w:t>
      </w:r>
      <w:proofErr w:type="spellStart"/>
      <w:r>
        <w:t>lapangan</w:t>
      </w:r>
      <w:proofErr w:type="spellEnd"/>
      <w:r>
        <w:t xml:space="preserve"> (</w:t>
      </w:r>
      <w:r w:rsidRPr="0060452F">
        <w:rPr>
          <w:i/>
          <w:iCs/>
        </w:rPr>
        <w:t>field research</w:t>
      </w:r>
      <w:r>
        <w:t xml:space="preserve">) yang </w:t>
      </w:r>
      <w:proofErr w:type="spellStart"/>
      <w:r>
        <w:t>didukung</w:t>
      </w:r>
      <w:proofErr w:type="spellEnd"/>
      <w:r>
        <w:t xml:space="preserve"> oleh </w:t>
      </w:r>
      <w:proofErr w:type="spellStart"/>
      <w:r>
        <w:t>penelitian</w:t>
      </w:r>
      <w:proofErr w:type="spellEnd"/>
      <w:r>
        <w:t xml:space="preserve"> </w:t>
      </w:r>
      <w:proofErr w:type="spellStart"/>
      <w:r>
        <w:t>kepustakaan</w:t>
      </w:r>
      <w:proofErr w:type="spellEnd"/>
      <w:r>
        <w:t xml:space="preserve"> (</w:t>
      </w:r>
      <w:r w:rsidRPr="0060452F">
        <w:rPr>
          <w:i/>
          <w:iCs/>
        </w:rPr>
        <w:t>library research</w:t>
      </w:r>
      <w:r>
        <w:t xml:space="preserve">) </w:t>
      </w:r>
      <w:proofErr w:type="spellStart"/>
      <w:r>
        <w:t>sebagai</w:t>
      </w:r>
      <w:proofErr w:type="spellEnd"/>
      <w:r>
        <w:t xml:space="preserve"> </w:t>
      </w:r>
      <w:proofErr w:type="spellStart"/>
      <w:r>
        <w:t>tahap</w:t>
      </w:r>
      <w:proofErr w:type="spellEnd"/>
      <w:r>
        <w:t xml:space="preserve"> </w:t>
      </w:r>
      <w:proofErr w:type="spellStart"/>
      <w:r>
        <w:t>awal</w:t>
      </w:r>
      <w:proofErr w:type="spellEnd"/>
      <w:r>
        <w:t xml:space="preserve"> </w:t>
      </w:r>
      <w:proofErr w:type="spellStart"/>
      <w:r>
        <w:t>penelitian</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landasan</w:t>
      </w:r>
      <w:proofErr w:type="spellEnd"/>
      <w:r>
        <w:t xml:space="preserve"> </w:t>
      </w:r>
      <w:proofErr w:type="spellStart"/>
      <w:r>
        <w:t>teoritis</w:t>
      </w:r>
      <w:proofErr w:type="spellEnd"/>
      <w:r>
        <w:t xml:space="preserve"> dan </w:t>
      </w:r>
      <w:proofErr w:type="spellStart"/>
      <w:r>
        <w:t>konseptual</w:t>
      </w:r>
      <w:proofErr w:type="spellEnd"/>
      <w:r>
        <w:t xml:space="preserve">. </w:t>
      </w:r>
      <w:proofErr w:type="spellStart"/>
      <w:r>
        <w:t>Pengumpulan</w:t>
      </w:r>
      <w:proofErr w:type="spellEnd"/>
      <w:r>
        <w:t xml:space="preserve"> data </w:t>
      </w:r>
      <w:proofErr w:type="spellStart"/>
      <w:r>
        <w:t>utama</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penyebaran</w:t>
      </w:r>
      <w:proofErr w:type="spellEnd"/>
      <w:r>
        <w:t xml:space="preserve"> </w:t>
      </w:r>
      <w:proofErr w:type="spellStart"/>
      <w:r>
        <w:t>kuesioner</w:t>
      </w:r>
      <w:proofErr w:type="spellEnd"/>
      <w:r>
        <w:t xml:space="preserve"> </w:t>
      </w:r>
      <w:proofErr w:type="spellStart"/>
      <w:r>
        <w:t>kepada</w:t>
      </w:r>
      <w:proofErr w:type="spellEnd"/>
      <w:r>
        <w:t xml:space="preserve"> </w:t>
      </w:r>
      <w:proofErr w:type="spellStart"/>
      <w:r>
        <w:t>responden</w:t>
      </w:r>
      <w:proofErr w:type="spellEnd"/>
      <w:r>
        <w:t xml:space="preserve"> yang </w:t>
      </w:r>
      <w:proofErr w:type="spellStart"/>
      <w:r>
        <w:t>memenuhi</w:t>
      </w:r>
      <w:proofErr w:type="spellEnd"/>
      <w:r>
        <w:t xml:space="preserve"> </w:t>
      </w:r>
      <w:proofErr w:type="spellStart"/>
      <w:r>
        <w:t>kriteria</w:t>
      </w:r>
      <w:proofErr w:type="spellEnd"/>
      <w:r>
        <w:t xml:space="preserve"> </w:t>
      </w:r>
      <w:proofErr w:type="spellStart"/>
      <w:r>
        <w:t>penelitian</w:t>
      </w:r>
      <w:proofErr w:type="spellEnd"/>
      <w:r>
        <w:t xml:space="preserve">, </w:t>
      </w:r>
      <w:proofErr w:type="spellStart"/>
      <w:r>
        <w:t>yaitu</w:t>
      </w:r>
      <w:proofErr w:type="spellEnd"/>
      <w:r>
        <w:t xml:space="preserve"> Gen Z yang </w:t>
      </w:r>
      <w:proofErr w:type="spellStart"/>
      <w:r>
        <w:t>berdomisili</w:t>
      </w:r>
      <w:proofErr w:type="spellEnd"/>
      <w:r>
        <w:t xml:space="preserve"> di Surakarta dan </w:t>
      </w:r>
      <w:proofErr w:type="spellStart"/>
      <w:r>
        <w:t>mempunyai</w:t>
      </w:r>
      <w:proofErr w:type="spellEnd"/>
      <w:r>
        <w:t xml:space="preserve"> </w:t>
      </w:r>
      <w:proofErr w:type="spellStart"/>
      <w:r>
        <w:t>ketertarikan</w:t>
      </w:r>
      <w:proofErr w:type="spellEnd"/>
      <w:r>
        <w:t xml:space="preserve"> pada </w:t>
      </w:r>
      <w:proofErr w:type="spellStart"/>
      <w:r>
        <w:t>produk</w:t>
      </w:r>
      <w:proofErr w:type="spellEnd"/>
      <w:r>
        <w:t xml:space="preserve"> </w:t>
      </w:r>
      <w:proofErr w:type="spellStart"/>
      <w:r>
        <w:t>ramah</w:t>
      </w:r>
      <w:proofErr w:type="spellEnd"/>
      <w:r>
        <w:t xml:space="preserve"> </w:t>
      </w:r>
      <w:proofErr w:type="spellStart"/>
      <w:r>
        <w:t>lingkungan</w:t>
      </w:r>
      <w:proofErr w:type="spellEnd"/>
      <w:r>
        <w:t xml:space="preserve">, yang </w:t>
      </w:r>
      <w:proofErr w:type="spellStart"/>
      <w:r>
        <w:t>memiliki</w:t>
      </w:r>
      <w:proofErr w:type="spellEnd"/>
      <w:r>
        <w:t xml:space="preserve"> </w:t>
      </w:r>
      <w:proofErr w:type="spellStart"/>
      <w:r>
        <w:t>pengetahuan</w:t>
      </w:r>
      <w:proofErr w:type="spellEnd"/>
      <w:r>
        <w:t xml:space="preserve"> </w:t>
      </w:r>
      <w:proofErr w:type="spellStart"/>
      <w:r>
        <w:t>atau</w:t>
      </w:r>
      <w:proofErr w:type="spellEnd"/>
      <w:r>
        <w:t xml:space="preserve"> </w:t>
      </w:r>
      <w:proofErr w:type="spellStart"/>
      <w:r>
        <w:t>pengalaman</w:t>
      </w:r>
      <w:proofErr w:type="spellEnd"/>
      <w:r>
        <w:t xml:space="preserve"> </w:t>
      </w:r>
      <w:proofErr w:type="spellStart"/>
      <w:r>
        <w:t>terhadap</w:t>
      </w:r>
      <w:proofErr w:type="spellEnd"/>
      <w:r>
        <w:t xml:space="preserve"> </w:t>
      </w:r>
      <w:proofErr w:type="spellStart"/>
      <w:r>
        <w:t>produk</w:t>
      </w:r>
      <w:proofErr w:type="spellEnd"/>
      <w:r>
        <w:t xml:space="preserve"> </w:t>
      </w:r>
      <w:proofErr w:type="spellStart"/>
      <w:r>
        <w:t>Sari</w:t>
      </w:r>
      <w:r w:rsidR="005643EF">
        <w:t>A</w:t>
      </w:r>
      <w:r>
        <w:t>yu</w:t>
      </w:r>
      <w:proofErr w:type="spellEnd"/>
      <w:r>
        <w:t xml:space="preserve"> Martha </w:t>
      </w:r>
      <w:proofErr w:type="spellStart"/>
      <w:r>
        <w:t>Tilaar</w:t>
      </w:r>
      <w:proofErr w:type="spellEnd"/>
      <w:r>
        <w:t>.</w:t>
      </w:r>
    </w:p>
    <w:p w14:paraId="71F2A189" w14:textId="60E3656B" w:rsidR="00F04CF4" w:rsidRDefault="00F04CF4" w:rsidP="006D6B36">
      <w:pPr>
        <w:pStyle w:val="my-2"/>
        <w:spacing w:line="480" w:lineRule="auto"/>
        <w:ind w:left="567"/>
        <w:jc w:val="both"/>
      </w:pPr>
      <w:r>
        <w:tab/>
      </w:r>
      <w:r w:rsidR="006D6B36">
        <w:tab/>
      </w:r>
      <w:r>
        <w:t xml:space="preserve">Skala </w:t>
      </w:r>
      <w:proofErr w:type="spellStart"/>
      <w:r>
        <w:t>pengukuran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menggunakan</w:t>
      </w:r>
      <w:proofErr w:type="spellEnd"/>
      <w:r>
        <w:t xml:space="preserve"> </w:t>
      </w:r>
      <w:proofErr w:type="spellStart"/>
      <w:r>
        <w:t>skala</w:t>
      </w:r>
      <w:proofErr w:type="spellEnd"/>
      <w:r>
        <w:t xml:space="preserve"> Likert </w:t>
      </w:r>
      <w:proofErr w:type="spellStart"/>
      <w:r>
        <w:t>sebagai</w:t>
      </w:r>
      <w:proofErr w:type="spellEnd"/>
      <w:r>
        <w:t xml:space="preserve"> </w:t>
      </w:r>
      <w:proofErr w:type="spellStart"/>
      <w:r>
        <w:t>alat</w:t>
      </w:r>
      <w:proofErr w:type="spellEnd"/>
      <w:r>
        <w:t xml:space="preserve"> </w:t>
      </w:r>
      <w:proofErr w:type="spellStart"/>
      <w:r>
        <w:t>ukur</w:t>
      </w:r>
      <w:proofErr w:type="spellEnd"/>
      <w:r>
        <w:t xml:space="preserve"> </w:t>
      </w:r>
      <w:proofErr w:type="spellStart"/>
      <w:r>
        <w:t>untuk</w:t>
      </w:r>
      <w:proofErr w:type="spellEnd"/>
      <w:r>
        <w:t xml:space="preserve"> </w:t>
      </w:r>
      <w:proofErr w:type="spellStart"/>
      <w:r>
        <w:t>memperkirakan</w:t>
      </w:r>
      <w:proofErr w:type="spellEnd"/>
      <w:r>
        <w:t xml:space="preserve"> </w:t>
      </w:r>
      <w:proofErr w:type="spellStart"/>
      <w:r>
        <w:t>persepsi</w:t>
      </w:r>
      <w:proofErr w:type="spellEnd"/>
      <w:r>
        <w:t xml:space="preserve"> dan </w:t>
      </w:r>
      <w:proofErr w:type="spellStart"/>
      <w:r>
        <w:t>sikap</w:t>
      </w:r>
      <w:proofErr w:type="spellEnd"/>
      <w:r>
        <w:t xml:space="preserve"> </w:t>
      </w:r>
      <w:proofErr w:type="spellStart"/>
      <w:r>
        <w:t>responden</w:t>
      </w:r>
      <w:proofErr w:type="spellEnd"/>
      <w:r>
        <w:t xml:space="preserve"> </w:t>
      </w:r>
      <w:proofErr w:type="spellStart"/>
      <w:r>
        <w:t>terhadap</w:t>
      </w:r>
      <w:proofErr w:type="spellEnd"/>
      <w:r>
        <w:t xml:space="preserve"> </w:t>
      </w:r>
      <w:proofErr w:type="spellStart"/>
      <w:r>
        <w:t>variabel</w:t>
      </w:r>
      <w:proofErr w:type="spellEnd"/>
      <w:r>
        <w:t xml:space="preserve"> yang </w:t>
      </w:r>
      <w:proofErr w:type="spellStart"/>
      <w:r>
        <w:t>diteliti</w:t>
      </w:r>
      <w:proofErr w:type="spellEnd"/>
      <w:r>
        <w:t xml:space="preserve">. Skala Likert </w:t>
      </w:r>
      <w:proofErr w:type="spellStart"/>
      <w:r>
        <w:t>dipilih</w:t>
      </w:r>
      <w:proofErr w:type="spellEnd"/>
      <w:r>
        <w:t xml:space="preserve"> </w:t>
      </w:r>
      <w:proofErr w:type="spellStart"/>
      <w:r>
        <w:t>karena</w:t>
      </w:r>
      <w:proofErr w:type="spellEnd"/>
      <w:r>
        <w:t xml:space="preserve"> paling </w:t>
      </w:r>
      <w:proofErr w:type="spellStart"/>
      <w:r>
        <w:t>sesuai</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struktur</w:t>
      </w:r>
      <w:proofErr w:type="spellEnd"/>
      <w:r>
        <w:t xml:space="preserve"> </w:t>
      </w:r>
      <w:r>
        <w:rPr>
          <w:i/>
          <w:iCs/>
        </w:rPr>
        <w:t>Attitude,</w:t>
      </w:r>
      <w:r w:rsidR="005643EF">
        <w:rPr>
          <w:i/>
          <w:iCs/>
        </w:rPr>
        <w:t xml:space="preserve"> </w:t>
      </w:r>
      <w:r>
        <w:rPr>
          <w:i/>
          <w:iCs/>
        </w:rPr>
        <w:t>Knowledge dan</w:t>
      </w:r>
      <w:r w:rsidR="005643EF">
        <w:rPr>
          <w:i/>
          <w:iCs/>
        </w:rPr>
        <w:t xml:space="preserve"> Awareness</w:t>
      </w:r>
      <w:r>
        <w:rPr>
          <w:i/>
          <w:iCs/>
        </w:rPr>
        <w:t xml:space="preserve"> </w:t>
      </w:r>
      <w:proofErr w:type="spellStart"/>
      <w:r w:rsidRPr="003306D6">
        <w:t>terhadap</w:t>
      </w:r>
      <w:proofErr w:type="spellEnd"/>
      <w:r>
        <w:rPr>
          <w:i/>
          <w:iCs/>
        </w:rPr>
        <w:t xml:space="preserve"> </w:t>
      </w:r>
      <w:r w:rsidR="005643EF">
        <w:rPr>
          <w:i/>
          <w:iCs/>
        </w:rPr>
        <w:t xml:space="preserve">Green </w:t>
      </w:r>
      <w:r>
        <w:rPr>
          <w:i/>
          <w:iCs/>
        </w:rPr>
        <w:t xml:space="preserve">Purchase Intention </w:t>
      </w:r>
      <w:proofErr w:type="spellStart"/>
      <w:r>
        <w:t>dalam</w:t>
      </w:r>
      <w:proofErr w:type="spellEnd"/>
      <w:r>
        <w:t xml:space="preserve"> </w:t>
      </w:r>
      <w:proofErr w:type="spellStart"/>
      <w:r>
        <w:t>penelitian</w:t>
      </w:r>
      <w:proofErr w:type="spellEnd"/>
      <w:r>
        <w:t xml:space="preserve"> </w:t>
      </w:r>
      <w:proofErr w:type="spellStart"/>
      <w:r>
        <w:t>perilaku</w:t>
      </w:r>
      <w:proofErr w:type="spellEnd"/>
      <w:r>
        <w:t xml:space="preserve"> </w:t>
      </w:r>
      <w:proofErr w:type="spellStart"/>
      <w:r>
        <w:t>konsumen</w:t>
      </w:r>
      <w:proofErr w:type="spellEnd"/>
      <w:r>
        <w:t>.</w:t>
      </w:r>
    </w:p>
    <w:p w14:paraId="0EB69104" w14:textId="2CD5A511" w:rsidR="00417687" w:rsidRDefault="00417687" w:rsidP="006D6B36">
      <w:pPr>
        <w:pStyle w:val="my-2"/>
        <w:spacing w:line="480" w:lineRule="auto"/>
        <w:ind w:left="567"/>
        <w:jc w:val="both"/>
      </w:pPr>
      <w:proofErr w:type="spellStart"/>
      <w:r w:rsidRPr="00417687">
        <w:lastRenderedPageBreak/>
        <w:t>Pengumpulan</w:t>
      </w:r>
      <w:proofErr w:type="spellEnd"/>
      <w:r w:rsidRPr="00417687">
        <w:t xml:space="preserve"> data </w:t>
      </w:r>
      <w:proofErr w:type="spellStart"/>
      <w:r w:rsidRPr="00417687">
        <w:t>dilakukan</w:t>
      </w:r>
      <w:proofErr w:type="spellEnd"/>
      <w:r w:rsidRPr="00417687">
        <w:t xml:space="preserve"> </w:t>
      </w:r>
      <w:proofErr w:type="spellStart"/>
      <w:r w:rsidRPr="00417687">
        <w:t>dengan</w:t>
      </w:r>
      <w:proofErr w:type="spellEnd"/>
      <w:r w:rsidRPr="00417687">
        <w:t xml:space="preserve"> </w:t>
      </w:r>
      <w:proofErr w:type="spellStart"/>
      <w:r w:rsidRPr="00417687">
        <w:t>cara</w:t>
      </w:r>
      <w:proofErr w:type="spellEnd"/>
      <w:r w:rsidRPr="00417687">
        <w:t xml:space="preserve"> </w:t>
      </w:r>
      <w:proofErr w:type="spellStart"/>
      <w:r w:rsidRPr="00417687">
        <w:t>menyebarkan</w:t>
      </w:r>
      <w:proofErr w:type="spellEnd"/>
      <w:r w:rsidRPr="00417687">
        <w:t xml:space="preserve"> </w:t>
      </w:r>
      <w:proofErr w:type="spellStart"/>
      <w:r w:rsidRPr="00417687">
        <w:t>kuesioner</w:t>
      </w:r>
      <w:proofErr w:type="spellEnd"/>
      <w:r>
        <w:t xml:space="preserve"> </w:t>
      </w:r>
      <w:proofErr w:type="spellStart"/>
      <w:r w:rsidRPr="00417687">
        <w:t>kepada</w:t>
      </w:r>
      <w:proofErr w:type="spellEnd"/>
      <w:r w:rsidRPr="00417687">
        <w:t xml:space="preserve"> </w:t>
      </w:r>
      <w:proofErr w:type="spellStart"/>
      <w:r w:rsidRPr="00417687">
        <w:t>responden</w:t>
      </w:r>
      <w:proofErr w:type="spellEnd"/>
      <w:r w:rsidRPr="00417687">
        <w:t xml:space="preserve">. </w:t>
      </w:r>
      <w:proofErr w:type="spellStart"/>
      <w:r w:rsidRPr="00417687">
        <w:t>Pengukuran</w:t>
      </w:r>
      <w:proofErr w:type="spellEnd"/>
      <w:r w:rsidRPr="00417687">
        <w:t xml:space="preserve"> </w:t>
      </w:r>
      <w:proofErr w:type="spellStart"/>
      <w:r w:rsidRPr="00417687">
        <w:t>terhadap</w:t>
      </w:r>
      <w:proofErr w:type="spellEnd"/>
      <w:r>
        <w:t xml:space="preserve"> </w:t>
      </w:r>
      <w:proofErr w:type="spellStart"/>
      <w:r w:rsidRPr="00417687">
        <w:t>variabel</w:t>
      </w:r>
      <w:proofErr w:type="spellEnd"/>
      <w:r w:rsidRPr="00417687">
        <w:t xml:space="preserve"> </w:t>
      </w:r>
      <w:proofErr w:type="spellStart"/>
      <w:r w:rsidRPr="00417687">
        <w:t>dengan</w:t>
      </w:r>
      <w:proofErr w:type="spellEnd"/>
      <w:r w:rsidRPr="00417687">
        <w:t xml:space="preserve"> </w:t>
      </w:r>
      <w:proofErr w:type="spellStart"/>
      <w:r w:rsidRPr="00417687">
        <w:t>menggunakan</w:t>
      </w:r>
      <w:proofErr w:type="spellEnd"/>
      <w:r w:rsidRPr="00417687">
        <w:t xml:space="preserve"> </w:t>
      </w:r>
      <w:proofErr w:type="spellStart"/>
      <w:r w:rsidRPr="00417687">
        <w:t>skala</w:t>
      </w:r>
      <w:proofErr w:type="spellEnd"/>
      <w:r w:rsidRPr="00417687">
        <w:t xml:space="preserve"> </w:t>
      </w:r>
      <w:proofErr w:type="spellStart"/>
      <w:r w:rsidRPr="00417687">
        <w:t>likert</w:t>
      </w:r>
      <w:proofErr w:type="spellEnd"/>
      <w:r w:rsidRPr="00417687">
        <w:t xml:space="preserve"> </w:t>
      </w:r>
      <w:proofErr w:type="spellStart"/>
      <w:r w:rsidRPr="00417687">
        <w:t>untuk</w:t>
      </w:r>
      <w:proofErr w:type="spellEnd"/>
      <w:r w:rsidRPr="00417687">
        <w:t xml:space="preserve"> </w:t>
      </w:r>
      <w:proofErr w:type="spellStart"/>
      <w:r w:rsidRPr="00417687">
        <w:t>keperluan</w:t>
      </w:r>
      <w:proofErr w:type="spellEnd"/>
      <w:r w:rsidRPr="00417687">
        <w:t xml:space="preserve"> </w:t>
      </w:r>
      <w:proofErr w:type="spellStart"/>
      <w:r w:rsidRPr="00417687">
        <w:t>analisis</w:t>
      </w:r>
      <w:proofErr w:type="spellEnd"/>
      <w:r w:rsidRPr="00417687">
        <w:t>. Skala</w:t>
      </w:r>
      <w:r>
        <w:t xml:space="preserve"> </w:t>
      </w:r>
      <w:proofErr w:type="spellStart"/>
      <w:r w:rsidRPr="00417687">
        <w:t>likert</w:t>
      </w:r>
      <w:proofErr w:type="spellEnd"/>
      <w:r w:rsidRPr="00417687">
        <w:t xml:space="preserve"> </w:t>
      </w:r>
      <w:proofErr w:type="spellStart"/>
      <w:r w:rsidRPr="00417687">
        <w:t>ini</w:t>
      </w:r>
      <w:proofErr w:type="spellEnd"/>
      <w:r w:rsidRPr="00417687">
        <w:t xml:space="preserve"> </w:t>
      </w:r>
      <w:proofErr w:type="spellStart"/>
      <w:r w:rsidRPr="00417687">
        <w:t>digunakan</w:t>
      </w:r>
      <w:proofErr w:type="spellEnd"/>
      <w:r w:rsidRPr="00417687">
        <w:t xml:space="preserve"> </w:t>
      </w:r>
      <w:proofErr w:type="spellStart"/>
      <w:r w:rsidRPr="00417687">
        <w:t>untuk</w:t>
      </w:r>
      <w:proofErr w:type="spellEnd"/>
      <w:r w:rsidRPr="00417687">
        <w:t xml:space="preserve"> </w:t>
      </w:r>
      <w:proofErr w:type="spellStart"/>
      <w:r w:rsidRPr="00417687">
        <w:t>mengukur</w:t>
      </w:r>
      <w:proofErr w:type="spellEnd"/>
      <w:r w:rsidRPr="00417687">
        <w:t xml:space="preserve"> </w:t>
      </w:r>
      <w:proofErr w:type="spellStart"/>
      <w:r w:rsidRPr="00417687">
        <w:t>respons</w:t>
      </w:r>
      <w:proofErr w:type="spellEnd"/>
      <w:r w:rsidRPr="00417687">
        <w:t xml:space="preserve"> </w:t>
      </w:r>
      <w:proofErr w:type="spellStart"/>
      <w:r w:rsidRPr="00417687">
        <w:t>subyek</w:t>
      </w:r>
      <w:proofErr w:type="spellEnd"/>
      <w:r w:rsidRPr="00417687">
        <w:t xml:space="preserve"> </w:t>
      </w:r>
      <w:proofErr w:type="spellStart"/>
      <w:r w:rsidRPr="00417687">
        <w:t>ke</w:t>
      </w:r>
      <w:proofErr w:type="spellEnd"/>
      <w:r w:rsidRPr="00417687">
        <w:t xml:space="preserve"> </w:t>
      </w:r>
      <w:proofErr w:type="spellStart"/>
      <w:r w:rsidRPr="00417687">
        <w:t>dalam</w:t>
      </w:r>
      <w:proofErr w:type="spellEnd"/>
      <w:r w:rsidRPr="00417687">
        <w:t xml:space="preserve"> 5 (lima)</w:t>
      </w:r>
      <w:r>
        <w:t xml:space="preserve"> </w:t>
      </w:r>
      <w:proofErr w:type="spellStart"/>
      <w:r w:rsidRPr="00417687">
        <w:t>poin</w:t>
      </w:r>
      <w:proofErr w:type="spellEnd"/>
      <w:r>
        <w:t xml:space="preserve"> </w:t>
      </w:r>
      <w:proofErr w:type="spellStart"/>
      <w:r w:rsidRPr="00417687">
        <w:t>skala</w:t>
      </w:r>
      <w:proofErr w:type="spellEnd"/>
      <w:r w:rsidRPr="00417687">
        <w:t xml:space="preserve"> </w:t>
      </w:r>
      <w:proofErr w:type="spellStart"/>
      <w:r w:rsidRPr="00417687">
        <w:t>dengan</w:t>
      </w:r>
      <w:proofErr w:type="spellEnd"/>
      <w:r w:rsidRPr="00417687">
        <w:t xml:space="preserve"> interval yang </w:t>
      </w:r>
      <w:proofErr w:type="spellStart"/>
      <w:r w:rsidRPr="00417687">
        <w:t>sama</w:t>
      </w:r>
      <w:proofErr w:type="spellEnd"/>
      <w:r w:rsidRPr="00417687">
        <w:t xml:space="preserve">, </w:t>
      </w:r>
      <w:proofErr w:type="spellStart"/>
      <w:r w:rsidRPr="00417687">
        <w:t>dengan</w:t>
      </w:r>
      <w:proofErr w:type="spellEnd"/>
      <w:r w:rsidRPr="00417687">
        <w:t xml:space="preserve"> </w:t>
      </w:r>
      <w:proofErr w:type="spellStart"/>
      <w:r w:rsidRPr="00417687">
        <w:t>ketentuan</w:t>
      </w:r>
      <w:proofErr w:type="spellEnd"/>
      <w:r w:rsidRPr="00417687">
        <w:t xml:space="preserve"> </w:t>
      </w:r>
      <w:proofErr w:type="spellStart"/>
      <w:r w:rsidRPr="00417687">
        <w:t>sebagai</w:t>
      </w:r>
      <w:proofErr w:type="spellEnd"/>
      <w:r w:rsidRPr="00417687">
        <w:t xml:space="preserve"> </w:t>
      </w:r>
      <w:proofErr w:type="spellStart"/>
      <w:r w:rsidRPr="00417687">
        <w:t>berikut</w:t>
      </w:r>
      <w:proofErr w:type="spellEnd"/>
      <w:r w:rsidRPr="00417687">
        <w:t xml:space="preserve">:(Jogiyanto,2004:64), </w:t>
      </w:r>
      <w:proofErr w:type="spellStart"/>
      <w:r w:rsidRPr="00417687">
        <w:t>Pernyataan</w:t>
      </w:r>
      <w:proofErr w:type="spellEnd"/>
      <w:r w:rsidRPr="00417687">
        <w:t xml:space="preserve"> </w:t>
      </w:r>
      <w:proofErr w:type="spellStart"/>
      <w:r w:rsidRPr="00417687">
        <w:t>variabel</w:t>
      </w:r>
      <w:proofErr w:type="spellEnd"/>
      <w:r w:rsidRPr="00417687">
        <w:t xml:space="preserve"> </w:t>
      </w:r>
      <w:proofErr w:type="spellStart"/>
      <w:r w:rsidRPr="00417687">
        <w:t>sebagai</w:t>
      </w:r>
      <w:proofErr w:type="spellEnd"/>
      <w:r w:rsidRPr="00417687">
        <w:t xml:space="preserve"> </w:t>
      </w:r>
      <w:proofErr w:type="spellStart"/>
      <w:r w:rsidRPr="00417687">
        <w:t>berikut</w:t>
      </w:r>
      <w:proofErr w:type="spellEnd"/>
      <w:r w:rsidRPr="00417687">
        <w:t>:</w:t>
      </w:r>
    </w:p>
    <w:p w14:paraId="1162C031" w14:textId="161A92C3" w:rsidR="0007003F" w:rsidRDefault="0007003F" w:rsidP="0002021F">
      <w:pPr>
        <w:pStyle w:val="my-2"/>
        <w:numPr>
          <w:ilvl w:val="0"/>
          <w:numId w:val="36"/>
        </w:numPr>
        <w:spacing w:line="480" w:lineRule="auto"/>
        <w:jc w:val="both"/>
      </w:pPr>
      <w:r>
        <w:t xml:space="preserve">Sangat </w:t>
      </w:r>
      <w:proofErr w:type="spellStart"/>
      <w:r>
        <w:t>Setuju</w:t>
      </w:r>
      <w:proofErr w:type="spellEnd"/>
      <w:r>
        <w:t xml:space="preserve"> (SS)</w:t>
      </w:r>
      <w:r>
        <w:tab/>
      </w:r>
      <w:r>
        <w:tab/>
        <w:t>:</w:t>
      </w:r>
      <w:r w:rsidR="009623FA">
        <w:t xml:space="preserve"> </w:t>
      </w:r>
      <w:r w:rsidR="001129DB">
        <w:t xml:space="preserve">Skor </w:t>
      </w:r>
      <w:r w:rsidR="00DD41C0">
        <w:t>5</w:t>
      </w:r>
    </w:p>
    <w:p w14:paraId="1322340C" w14:textId="37C97743" w:rsidR="0007003F" w:rsidRDefault="0007003F" w:rsidP="0002021F">
      <w:pPr>
        <w:pStyle w:val="my-2"/>
        <w:numPr>
          <w:ilvl w:val="0"/>
          <w:numId w:val="36"/>
        </w:numPr>
        <w:spacing w:line="480" w:lineRule="auto"/>
        <w:jc w:val="both"/>
      </w:pPr>
      <w:proofErr w:type="spellStart"/>
      <w:r>
        <w:t>Setuju</w:t>
      </w:r>
      <w:proofErr w:type="spellEnd"/>
      <w:r>
        <w:t xml:space="preserve"> (S)</w:t>
      </w:r>
      <w:r>
        <w:tab/>
      </w:r>
      <w:r>
        <w:tab/>
      </w:r>
      <w:r>
        <w:tab/>
        <w:t>:</w:t>
      </w:r>
      <w:r w:rsidR="009623FA">
        <w:t xml:space="preserve"> </w:t>
      </w:r>
      <w:r w:rsidR="001129DB">
        <w:t xml:space="preserve">Skor </w:t>
      </w:r>
      <w:r w:rsidR="00DD41C0">
        <w:t>4</w:t>
      </w:r>
    </w:p>
    <w:p w14:paraId="640DD09D" w14:textId="297F9528" w:rsidR="0007003F" w:rsidRDefault="00DD41C0" w:rsidP="0002021F">
      <w:pPr>
        <w:pStyle w:val="my-2"/>
        <w:numPr>
          <w:ilvl w:val="0"/>
          <w:numId w:val="36"/>
        </w:numPr>
        <w:spacing w:line="480" w:lineRule="auto"/>
        <w:jc w:val="both"/>
      </w:pPr>
      <w:proofErr w:type="spellStart"/>
      <w:r>
        <w:t>Netral</w:t>
      </w:r>
      <w:proofErr w:type="spellEnd"/>
      <w:r>
        <w:t xml:space="preserve"> (N)</w:t>
      </w:r>
      <w:r>
        <w:tab/>
      </w:r>
      <w:r w:rsidR="009623FA">
        <w:tab/>
      </w:r>
      <w:r w:rsidR="009623FA">
        <w:tab/>
        <w:t xml:space="preserve">: </w:t>
      </w:r>
      <w:r w:rsidR="001129DB">
        <w:t xml:space="preserve">Skor </w:t>
      </w:r>
      <w:r>
        <w:t>3</w:t>
      </w:r>
    </w:p>
    <w:p w14:paraId="0D888A0A" w14:textId="1BB02425" w:rsidR="00F04CF4" w:rsidRDefault="00DD41C0" w:rsidP="0002021F">
      <w:pPr>
        <w:pStyle w:val="my-2"/>
        <w:numPr>
          <w:ilvl w:val="0"/>
          <w:numId w:val="36"/>
        </w:numPr>
        <w:spacing w:line="480" w:lineRule="auto"/>
        <w:jc w:val="both"/>
      </w:pPr>
      <w:r>
        <w:t xml:space="preserve">Tidak </w:t>
      </w:r>
      <w:proofErr w:type="spellStart"/>
      <w:r>
        <w:t>Setuju</w:t>
      </w:r>
      <w:proofErr w:type="spellEnd"/>
      <w:r>
        <w:t xml:space="preserve"> (TS)</w:t>
      </w:r>
      <w:r>
        <w:tab/>
      </w:r>
      <w:r w:rsidR="009623FA">
        <w:tab/>
        <w:t xml:space="preserve">: </w:t>
      </w:r>
      <w:r w:rsidR="001129DB">
        <w:t xml:space="preserve">Skor </w:t>
      </w:r>
      <w:r>
        <w:t>2</w:t>
      </w:r>
    </w:p>
    <w:p w14:paraId="4A0E85D2" w14:textId="026CB17D" w:rsidR="00DD41C0" w:rsidRPr="00344670" w:rsidRDefault="00DD41C0" w:rsidP="0002021F">
      <w:pPr>
        <w:pStyle w:val="my-2"/>
        <w:numPr>
          <w:ilvl w:val="0"/>
          <w:numId w:val="36"/>
        </w:numPr>
        <w:spacing w:line="480" w:lineRule="auto"/>
        <w:jc w:val="both"/>
      </w:pPr>
      <w:r>
        <w:t xml:space="preserve">Sangat Tidak </w:t>
      </w:r>
      <w:proofErr w:type="spellStart"/>
      <w:r>
        <w:t>Setuju</w:t>
      </w:r>
      <w:proofErr w:type="spellEnd"/>
      <w:r>
        <w:t xml:space="preserve"> (STS)</w:t>
      </w:r>
      <w:r>
        <w:tab/>
        <w:t>: Skor 1</w:t>
      </w:r>
    </w:p>
    <w:p w14:paraId="3A4BE98D" w14:textId="4580E9FA" w:rsidR="00F624DC" w:rsidRDefault="00F624DC" w:rsidP="0002021F">
      <w:pPr>
        <w:pStyle w:val="ListParagraph"/>
        <w:numPr>
          <w:ilvl w:val="0"/>
          <w:numId w:val="17"/>
        </w:numPr>
        <w:spacing w:line="480" w:lineRule="auto"/>
        <w:jc w:val="both"/>
        <w:rPr>
          <w:rFonts w:ascii="Times New Roman" w:hAnsi="Times New Roman" w:cs="Times New Roman"/>
          <w:b/>
          <w:bCs/>
          <w:sz w:val="24"/>
          <w:szCs w:val="24"/>
        </w:rPr>
      </w:pPr>
      <w:r w:rsidRPr="00F624DC">
        <w:rPr>
          <w:rFonts w:ascii="Times New Roman" w:hAnsi="Times New Roman" w:cs="Times New Roman"/>
          <w:b/>
          <w:bCs/>
          <w:sz w:val="24"/>
          <w:szCs w:val="24"/>
        </w:rPr>
        <w:t xml:space="preserve">Metode </w:t>
      </w:r>
      <w:proofErr w:type="spellStart"/>
      <w:r w:rsidRPr="00F624DC">
        <w:rPr>
          <w:rFonts w:ascii="Times New Roman" w:hAnsi="Times New Roman" w:cs="Times New Roman"/>
          <w:b/>
          <w:bCs/>
          <w:sz w:val="24"/>
          <w:szCs w:val="24"/>
        </w:rPr>
        <w:t>Analisis</w:t>
      </w:r>
      <w:proofErr w:type="spellEnd"/>
      <w:r w:rsidRPr="00F624DC">
        <w:rPr>
          <w:rFonts w:ascii="Times New Roman" w:hAnsi="Times New Roman" w:cs="Times New Roman"/>
          <w:b/>
          <w:bCs/>
          <w:sz w:val="24"/>
          <w:szCs w:val="24"/>
        </w:rPr>
        <w:t xml:space="preserve"> Data</w:t>
      </w:r>
    </w:p>
    <w:p w14:paraId="0ED85EA3" w14:textId="1EA4A42E" w:rsidR="004D4DBE" w:rsidRPr="004D4DBE" w:rsidRDefault="004D4DBE" w:rsidP="006D6B36">
      <w:pPr>
        <w:pStyle w:val="ListParagraph"/>
        <w:numPr>
          <w:ilvl w:val="0"/>
          <w:numId w:val="31"/>
        </w:numPr>
        <w:spacing w:line="480" w:lineRule="auto"/>
        <w:ind w:left="284" w:firstLine="142"/>
        <w:jc w:val="both"/>
        <w:rPr>
          <w:rFonts w:ascii="Times New Roman" w:hAnsi="Times New Roman" w:cs="Times New Roman"/>
          <w:b/>
          <w:bCs/>
          <w:sz w:val="24"/>
          <w:szCs w:val="24"/>
        </w:rPr>
      </w:pPr>
      <w:r>
        <w:rPr>
          <w:rFonts w:ascii="Times New Roman" w:hAnsi="Times New Roman" w:cs="Times New Roman"/>
          <w:b/>
          <w:bCs/>
          <w:sz w:val="24"/>
          <w:szCs w:val="24"/>
        </w:rPr>
        <w:t xml:space="preserve">Uji </w:t>
      </w:r>
      <w:proofErr w:type="spellStart"/>
      <w:r>
        <w:rPr>
          <w:rFonts w:ascii="Times New Roman" w:hAnsi="Times New Roman" w:cs="Times New Roman"/>
          <w:b/>
          <w:bCs/>
          <w:sz w:val="24"/>
          <w:szCs w:val="24"/>
        </w:rPr>
        <w:t>Kualitas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Kuesioner</w:t>
      </w:r>
      <w:proofErr w:type="spellEnd"/>
    </w:p>
    <w:p w14:paraId="0019F6F4" w14:textId="39DBBA95" w:rsidR="004073D1" w:rsidRPr="004073D1" w:rsidRDefault="004D4DBE" w:rsidP="006D6B36">
      <w:pPr>
        <w:pStyle w:val="ListParagraph"/>
        <w:numPr>
          <w:ilvl w:val="0"/>
          <w:numId w:val="32"/>
        </w:numPr>
        <w:spacing w:line="480" w:lineRule="auto"/>
        <w:ind w:left="1134" w:hanging="283"/>
        <w:jc w:val="both"/>
        <w:rPr>
          <w:rFonts w:ascii="Times New Roman" w:hAnsi="Times New Roman" w:cs="Times New Roman"/>
          <w:b/>
          <w:bCs/>
          <w:sz w:val="24"/>
          <w:szCs w:val="24"/>
        </w:rPr>
      </w:pPr>
      <w:r w:rsidRPr="004073D1">
        <w:rPr>
          <w:rFonts w:ascii="Times New Roman" w:hAnsi="Times New Roman" w:cs="Times New Roman"/>
          <w:b/>
          <w:bCs/>
          <w:sz w:val="24"/>
          <w:szCs w:val="24"/>
        </w:rPr>
        <w:t xml:space="preserve">Uji </w:t>
      </w:r>
      <w:proofErr w:type="spellStart"/>
      <w:r w:rsidRPr="004073D1">
        <w:rPr>
          <w:rFonts w:ascii="Times New Roman" w:hAnsi="Times New Roman" w:cs="Times New Roman"/>
          <w:b/>
          <w:bCs/>
          <w:sz w:val="24"/>
          <w:szCs w:val="24"/>
        </w:rPr>
        <w:t>Validitas</w:t>
      </w:r>
      <w:proofErr w:type="spellEnd"/>
    </w:p>
    <w:p w14:paraId="68FB7DE0" w14:textId="6F5E5076" w:rsidR="004073D1" w:rsidRPr="005643EF" w:rsidRDefault="004073D1" w:rsidP="006F3783">
      <w:pPr>
        <w:pStyle w:val="ListParagraph"/>
        <w:spacing w:after="0" w:line="480" w:lineRule="auto"/>
        <w:ind w:left="1364" w:firstLine="720"/>
        <w:jc w:val="both"/>
        <w:rPr>
          <w:rFonts w:ascii="Times New Roman" w:eastAsia="Times New Roman" w:hAnsi="Times New Roman"/>
          <w:sz w:val="24"/>
          <w:szCs w:val="24"/>
          <w:lang w:val="en-GB"/>
        </w:rPr>
      </w:pPr>
      <w:proofErr w:type="spellStart"/>
      <w:r w:rsidRPr="00E8753D">
        <w:rPr>
          <w:rFonts w:ascii="Times New Roman" w:eastAsia="Times New Roman" w:hAnsi="Times New Roman"/>
          <w:sz w:val="24"/>
          <w:szCs w:val="24"/>
          <w:lang w:val="en-GB"/>
        </w:rPr>
        <w:t>Validitas</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menunjukkan</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sejauh</w:t>
      </w:r>
      <w:proofErr w:type="spellEnd"/>
      <w:r w:rsidRPr="00E8753D">
        <w:rPr>
          <w:rFonts w:ascii="Times New Roman" w:eastAsia="Times New Roman" w:hAnsi="Times New Roman"/>
          <w:sz w:val="24"/>
          <w:szCs w:val="24"/>
          <w:lang w:val="en-GB"/>
        </w:rPr>
        <w:t xml:space="preserve"> mana </w:t>
      </w:r>
      <w:proofErr w:type="spellStart"/>
      <w:r w:rsidRPr="00E8753D">
        <w:rPr>
          <w:rFonts w:ascii="Times New Roman" w:eastAsia="Times New Roman" w:hAnsi="Times New Roman"/>
          <w:sz w:val="24"/>
          <w:szCs w:val="24"/>
          <w:lang w:val="en-GB"/>
        </w:rPr>
        <w:t>suatu</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alat</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pengukur</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mengukur</w:t>
      </w:r>
      <w:proofErr w:type="spellEnd"/>
      <w:r w:rsidRPr="00E8753D">
        <w:rPr>
          <w:rFonts w:ascii="Times New Roman" w:eastAsia="Times New Roman" w:hAnsi="Times New Roman"/>
          <w:sz w:val="24"/>
          <w:szCs w:val="24"/>
          <w:lang w:val="en-GB"/>
        </w:rPr>
        <w:t xml:space="preserve"> yang </w:t>
      </w:r>
      <w:proofErr w:type="spellStart"/>
      <w:r w:rsidRPr="00E8753D">
        <w:rPr>
          <w:rFonts w:ascii="Times New Roman" w:eastAsia="Times New Roman" w:hAnsi="Times New Roman"/>
          <w:sz w:val="24"/>
          <w:szCs w:val="24"/>
          <w:lang w:val="en-GB"/>
        </w:rPr>
        <w:t>ingin</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diukur</w:t>
      </w:r>
      <w:proofErr w:type="spellEnd"/>
      <w:r w:rsidRPr="00E8753D">
        <w:rPr>
          <w:rFonts w:ascii="Times New Roman" w:eastAsia="Times New Roman" w:hAnsi="Times New Roman"/>
          <w:sz w:val="24"/>
          <w:szCs w:val="24"/>
          <w:lang w:val="en-GB"/>
        </w:rPr>
        <w:t xml:space="preserve">. Dalam </w:t>
      </w:r>
      <w:proofErr w:type="spellStart"/>
      <w:r w:rsidRPr="00E8753D">
        <w:rPr>
          <w:rFonts w:ascii="Times New Roman" w:eastAsia="Times New Roman" w:hAnsi="Times New Roman"/>
          <w:sz w:val="24"/>
          <w:szCs w:val="24"/>
          <w:lang w:val="en-GB"/>
        </w:rPr>
        <w:t>penelitian</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ini</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akan</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menggunakan</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pengujian</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validitas</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dengan</w:t>
      </w:r>
      <w:proofErr w:type="spellEnd"/>
      <w:r w:rsidRPr="00E8753D">
        <w:rPr>
          <w:rFonts w:ascii="Times New Roman" w:eastAsia="Times New Roman" w:hAnsi="Times New Roman"/>
          <w:sz w:val="24"/>
          <w:szCs w:val="24"/>
          <w:lang w:val="en-GB"/>
        </w:rPr>
        <w:t xml:space="preserve"> </w:t>
      </w:r>
      <w:r w:rsidRPr="00E8753D">
        <w:rPr>
          <w:rFonts w:ascii="Times New Roman" w:eastAsia="Times New Roman" w:hAnsi="Times New Roman"/>
          <w:i/>
          <w:iCs/>
          <w:sz w:val="24"/>
          <w:szCs w:val="24"/>
          <w:lang w:val="en-GB"/>
        </w:rPr>
        <w:t>corrected item-total corelation</w:t>
      </w:r>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yaitu</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dengan</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cara</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mengkorelasikan</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skor</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tiap</w:t>
      </w:r>
      <w:proofErr w:type="spellEnd"/>
      <w:r w:rsidRPr="00E8753D">
        <w:rPr>
          <w:rFonts w:ascii="Times New Roman" w:eastAsia="Times New Roman" w:hAnsi="Times New Roman"/>
          <w:sz w:val="24"/>
          <w:szCs w:val="24"/>
          <w:lang w:val="en-GB"/>
        </w:rPr>
        <w:t xml:space="preserve"> item </w:t>
      </w:r>
      <w:proofErr w:type="spellStart"/>
      <w:r w:rsidRPr="00E8753D">
        <w:rPr>
          <w:rFonts w:ascii="Times New Roman" w:eastAsia="Times New Roman" w:hAnsi="Times New Roman"/>
          <w:sz w:val="24"/>
          <w:szCs w:val="24"/>
          <w:lang w:val="en-GB"/>
        </w:rPr>
        <w:t>dengan</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skor</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totalnya</w:t>
      </w:r>
      <w:proofErr w:type="spellEnd"/>
      <w:r w:rsidRPr="00E8753D">
        <w:rPr>
          <w:rFonts w:ascii="Times New Roman" w:eastAsia="Times New Roman" w:hAnsi="Times New Roman"/>
          <w:sz w:val="24"/>
          <w:szCs w:val="24"/>
          <w:lang w:val="en-GB"/>
        </w:rPr>
        <w:t xml:space="preserve">. </w:t>
      </w:r>
    </w:p>
    <w:p w14:paraId="0D34C1EB" w14:textId="77777777" w:rsidR="004073D1" w:rsidRPr="00E8753D" w:rsidRDefault="004073D1" w:rsidP="004073D1">
      <w:pPr>
        <w:pStyle w:val="ListParagraph"/>
        <w:spacing w:after="0" w:line="480" w:lineRule="auto"/>
        <w:ind w:left="1440"/>
        <w:jc w:val="both"/>
        <w:rPr>
          <w:rFonts w:ascii="Times New Roman" w:eastAsia="Times New Roman" w:hAnsi="Times New Roman"/>
          <w:sz w:val="24"/>
          <w:szCs w:val="24"/>
          <w:lang w:val="en-GB"/>
        </w:rPr>
      </w:pPr>
      <w:proofErr w:type="spellStart"/>
      <w:r w:rsidRPr="00E8753D">
        <w:rPr>
          <w:rFonts w:ascii="Times New Roman" w:eastAsia="Times New Roman" w:hAnsi="Times New Roman"/>
          <w:sz w:val="24"/>
          <w:szCs w:val="24"/>
          <w:lang w:val="en-GB"/>
        </w:rPr>
        <w:t>Dengan</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rumus</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sebagai</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berikut</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Sugiyono</w:t>
      </w:r>
      <w:proofErr w:type="spellEnd"/>
      <w:r w:rsidRPr="00E8753D">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2016</w:t>
      </w:r>
      <w:r w:rsidRPr="00E8753D">
        <w:rPr>
          <w:rFonts w:ascii="Times New Roman" w:eastAsia="Times New Roman" w:hAnsi="Times New Roman"/>
          <w:sz w:val="24"/>
          <w:szCs w:val="24"/>
          <w:lang w:val="en-GB"/>
        </w:rPr>
        <w:t xml:space="preserve">:356):  </w:t>
      </w:r>
    </w:p>
    <w:p w14:paraId="3C001E2D" w14:textId="77777777" w:rsidR="004073D1" w:rsidRPr="00E8753D" w:rsidRDefault="004073D1" w:rsidP="004073D1">
      <w:pPr>
        <w:pStyle w:val="ListParagraph"/>
        <w:spacing w:after="0" w:line="480" w:lineRule="auto"/>
        <w:ind w:left="1004" w:firstLine="436"/>
        <w:jc w:val="both"/>
        <w:rPr>
          <w:rFonts w:ascii="Times New Roman" w:eastAsia="Times New Roman" w:hAnsi="Times New Roman"/>
          <w:sz w:val="24"/>
          <w:szCs w:val="24"/>
          <w:lang w:val="en-GB"/>
        </w:rPr>
      </w:pPr>
      <w:r w:rsidRPr="00E8753D">
        <w:rPr>
          <w:rFonts w:ascii="Times New Roman" w:eastAsia="Times New Roman" w:hAnsi="Times New Roman"/>
          <w:sz w:val="24"/>
          <w:szCs w:val="24"/>
          <w:lang w:val="en-GB"/>
        </w:rPr>
        <w:t xml:space="preserve">r = </w:t>
      </w:r>
      <w:r w:rsidRPr="00B62865">
        <w:rPr>
          <w:noProof/>
          <w:position w:val="-40"/>
          <w:lang w:val="en-US"/>
        </w:rPr>
        <w:drawing>
          <wp:inline distT="0" distB="0" distL="0" distR="0" wp14:anchorId="22BDCD08" wp14:editId="666F7842">
            <wp:extent cx="2354580" cy="531495"/>
            <wp:effectExtent l="0" t="0" r="0" b="0"/>
            <wp:docPr id="9"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54580" cy="531495"/>
                    </a:xfrm>
                    <a:prstGeom prst="rect">
                      <a:avLst/>
                    </a:prstGeom>
                    <a:noFill/>
                    <a:ln>
                      <a:noFill/>
                    </a:ln>
                  </pic:spPr>
                </pic:pic>
              </a:graphicData>
            </a:graphic>
          </wp:inline>
        </w:drawing>
      </w:r>
    </w:p>
    <w:p w14:paraId="6B927AF6" w14:textId="77777777" w:rsidR="004073D1" w:rsidRPr="00E8753D" w:rsidRDefault="004073D1" w:rsidP="004073D1">
      <w:pPr>
        <w:pStyle w:val="ListParagraph"/>
        <w:spacing w:after="0" w:line="480" w:lineRule="auto"/>
        <w:ind w:left="1004" w:firstLine="436"/>
        <w:jc w:val="both"/>
        <w:rPr>
          <w:rFonts w:ascii="Times New Roman" w:eastAsia="Times New Roman" w:hAnsi="Times New Roman"/>
          <w:sz w:val="24"/>
          <w:szCs w:val="24"/>
          <w:lang w:val="en-GB"/>
        </w:rPr>
      </w:pPr>
      <w:proofErr w:type="spellStart"/>
      <w:r w:rsidRPr="00E8753D">
        <w:rPr>
          <w:rFonts w:ascii="Times New Roman" w:eastAsia="Times New Roman" w:hAnsi="Times New Roman"/>
          <w:sz w:val="24"/>
          <w:szCs w:val="24"/>
          <w:lang w:val="en-GB"/>
        </w:rPr>
        <w:t>Keterangan</w:t>
      </w:r>
      <w:proofErr w:type="spellEnd"/>
      <w:r w:rsidRPr="00E8753D">
        <w:rPr>
          <w:rFonts w:ascii="Times New Roman" w:eastAsia="Times New Roman" w:hAnsi="Times New Roman"/>
          <w:sz w:val="24"/>
          <w:szCs w:val="24"/>
          <w:lang w:val="en-GB"/>
        </w:rPr>
        <w:t>:</w:t>
      </w:r>
    </w:p>
    <w:p w14:paraId="6D842EAB" w14:textId="77777777" w:rsidR="004073D1" w:rsidRPr="00E8753D" w:rsidRDefault="004073D1" w:rsidP="004073D1">
      <w:pPr>
        <w:pStyle w:val="ListParagraph"/>
        <w:spacing w:after="0" w:line="480" w:lineRule="auto"/>
        <w:ind w:left="1004" w:firstLine="436"/>
        <w:jc w:val="both"/>
        <w:rPr>
          <w:rFonts w:ascii="Times New Roman" w:eastAsia="Times New Roman" w:hAnsi="Times New Roman"/>
          <w:sz w:val="24"/>
          <w:szCs w:val="24"/>
          <w:lang w:val="sv-SE"/>
        </w:rPr>
      </w:pPr>
      <w:r>
        <w:rPr>
          <w:rFonts w:ascii="Times New Roman" w:eastAsia="Times New Roman" w:hAnsi="Times New Roman"/>
          <w:sz w:val="24"/>
          <w:szCs w:val="24"/>
          <w:lang w:val="en-GB"/>
        </w:rPr>
        <w:lastRenderedPageBreak/>
        <w:t>r</w:t>
      </w:r>
      <w:r>
        <w:rPr>
          <w:rFonts w:ascii="Times New Roman" w:eastAsia="Times New Roman" w:hAnsi="Times New Roman"/>
          <w:sz w:val="24"/>
          <w:szCs w:val="24"/>
          <w:lang w:val="en-GB"/>
        </w:rPr>
        <w:tab/>
      </w:r>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Koefisien</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korelasi</w:t>
      </w:r>
      <w:proofErr w:type="spellEnd"/>
      <w:r w:rsidRPr="00E8753D">
        <w:rPr>
          <w:rFonts w:ascii="Times New Roman" w:eastAsia="Times New Roman" w:hAnsi="Times New Roman"/>
          <w:sz w:val="24"/>
          <w:szCs w:val="24"/>
          <w:lang w:val="sv-SE"/>
        </w:rPr>
        <w:t xml:space="preserve"> product moment</w:t>
      </w:r>
    </w:p>
    <w:p w14:paraId="02FF4758" w14:textId="77777777" w:rsidR="004073D1" w:rsidRPr="00E8753D" w:rsidRDefault="004073D1" w:rsidP="004073D1">
      <w:pPr>
        <w:pStyle w:val="ListParagraph"/>
        <w:spacing w:after="0" w:line="480" w:lineRule="auto"/>
        <w:ind w:left="1004" w:firstLine="436"/>
        <w:jc w:val="both"/>
        <w:rPr>
          <w:rFonts w:ascii="Times New Roman" w:eastAsia="Times New Roman" w:hAnsi="Times New Roman"/>
          <w:sz w:val="24"/>
          <w:szCs w:val="24"/>
          <w:lang w:val="en-GB"/>
        </w:rPr>
      </w:pPr>
      <w:r w:rsidRPr="00B62865">
        <w:rPr>
          <w:noProof/>
          <w:position w:val="-14"/>
          <w:lang w:val="en-US"/>
        </w:rPr>
        <w:drawing>
          <wp:inline distT="0" distB="0" distL="0" distR="0" wp14:anchorId="5D655956" wp14:editId="14211E86">
            <wp:extent cx="302895" cy="257175"/>
            <wp:effectExtent l="0" t="0" r="0" b="0"/>
            <wp:docPr id="47"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895" cy="257175"/>
                    </a:xfrm>
                    <a:prstGeom prst="rect">
                      <a:avLst/>
                    </a:prstGeom>
                    <a:noFill/>
                    <a:ln>
                      <a:noFill/>
                    </a:ln>
                  </pic:spPr>
                </pic:pic>
              </a:graphicData>
            </a:graphic>
          </wp:inline>
        </w:drawing>
      </w:r>
      <w:r w:rsidRPr="00E8753D">
        <w:rPr>
          <w:rFonts w:ascii="Times New Roman" w:eastAsia="Times New Roman" w:hAnsi="Times New Roman"/>
          <w:sz w:val="24"/>
          <w:szCs w:val="24"/>
          <w:lang w:val="en-GB"/>
        </w:rPr>
        <w:tab/>
        <w:t xml:space="preserve">= </w:t>
      </w:r>
      <w:proofErr w:type="spellStart"/>
      <w:r w:rsidRPr="00E8753D">
        <w:rPr>
          <w:rFonts w:ascii="Times New Roman" w:eastAsia="Times New Roman" w:hAnsi="Times New Roman"/>
          <w:sz w:val="24"/>
          <w:szCs w:val="24"/>
          <w:lang w:val="en-GB"/>
        </w:rPr>
        <w:t>Jumlah</w:t>
      </w:r>
      <w:proofErr w:type="spellEnd"/>
      <w:r w:rsidRPr="00E8753D">
        <w:rPr>
          <w:rFonts w:ascii="Times New Roman" w:eastAsia="Times New Roman" w:hAnsi="Times New Roman"/>
          <w:sz w:val="24"/>
          <w:szCs w:val="24"/>
          <w:lang w:val="en-GB"/>
        </w:rPr>
        <w:t xml:space="preserve"> masing-masing </w:t>
      </w:r>
      <w:proofErr w:type="spellStart"/>
      <w:r w:rsidRPr="00E8753D">
        <w:rPr>
          <w:rFonts w:ascii="Times New Roman" w:eastAsia="Times New Roman" w:hAnsi="Times New Roman"/>
          <w:sz w:val="24"/>
          <w:szCs w:val="24"/>
          <w:lang w:val="en-GB"/>
        </w:rPr>
        <w:t>butir</w:t>
      </w:r>
      <w:proofErr w:type="spellEnd"/>
      <w:r>
        <w:rPr>
          <w:rFonts w:ascii="Times New Roman" w:eastAsia="Times New Roman" w:hAnsi="Times New Roman"/>
          <w:sz w:val="24"/>
          <w:szCs w:val="24"/>
          <w:lang w:val="en-GB"/>
        </w:rPr>
        <w:t xml:space="preserve"> variable </w:t>
      </w:r>
      <w:proofErr w:type="spellStart"/>
      <w:r>
        <w:rPr>
          <w:rFonts w:ascii="Times New Roman" w:eastAsia="Times New Roman" w:hAnsi="Times New Roman"/>
          <w:sz w:val="24"/>
          <w:szCs w:val="24"/>
          <w:lang w:val="en-GB"/>
        </w:rPr>
        <w:t>independen</w:t>
      </w:r>
      <w:proofErr w:type="spellEnd"/>
    </w:p>
    <w:p w14:paraId="166099C4" w14:textId="77777777" w:rsidR="004073D1" w:rsidRPr="00E8753D" w:rsidRDefault="004073D1" w:rsidP="004073D1">
      <w:pPr>
        <w:pStyle w:val="ListParagraph"/>
        <w:spacing w:after="0" w:line="480" w:lineRule="auto"/>
        <w:ind w:left="1004" w:firstLine="436"/>
        <w:jc w:val="both"/>
        <w:rPr>
          <w:rFonts w:ascii="Times New Roman" w:eastAsia="Times New Roman" w:hAnsi="Times New Roman"/>
          <w:sz w:val="24"/>
          <w:szCs w:val="24"/>
          <w:lang w:val="en-GB"/>
        </w:rPr>
      </w:pPr>
      <w:r w:rsidRPr="00B62865">
        <w:rPr>
          <w:noProof/>
          <w:position w:val="-14"/>
          <w:lang w:val="en-US"/>
        </w:rPr>
        <w:drawing>
          <wp:inline distT="0" distB="0" distL="0" distR="0" wp14:anchorId="559CABD5" wp14:editId="7678EA36">
            <wp:extent cx="314325" cy="257175"/>
            <wp:effectExtent l="0" t="0" r="0" b="0"/>
            <wp:docPr id="48"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Pr="00E8753D">
        <w:rPr>
          <w:rFonts w:ascii="Times New Roman" w:eastAsia="Times New Roman" w:hAnsi="Times New Roman"/>
          <w:sz w:val="24"/>
          <w:szCs w:val="24"/>
          <w:lang w:val="en-GB"/>
        </w:rPr>
        <w:tab/>
        <w:t xml:space="preserve">= </w:t>
      </w:r>
      <w:proofErr w:type="spellStart"/>
      <w:r w:rsidRPr="00E8753D">
        <w:rPr>
          <w:rFonts w:ascii="Times New Roman" w:eastAsia="Times New Roman" w:hAnsi="Times New Roman"/>
          <w:sz w:val="24"/>
          <w:szCs w:val="24"/>
          <w:lang w:val="en-GB"/>
        </w:rPr>
        <w:t>Jumlah</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skor</w:t>
      </w:r>
      <w:proofErr w:type="spellEnd"/>
      <w:r w:rsidRPr="00E8753D">
        <w:rPr>
          <w:rFonts w:ascii="Times New Roman" w:eastAsia="Times New Roman" w:hAnsi="Times New Roman"/>
          <w:sz w:val="24"/>
          <w:szCs w:val="24"/>
          <w:lang w:val="en-GB"/>
        </w:rPr>
        <w:t xml:space="preserve"> total</w:t>
      </w:r>
      <w:r>
        <w:rPr>
          <w:rFonts w:ascii="Times New Roman" w:eastAsia="Times New Roman" w:hAnsi="Times New Roman"/>
          <w:sz w:val="24"/>
          <w:szCs w:val="24"/>
          <w:lang w:val="en-GB"/>
        </w:rPr>
        <w:t xml:space="preserve"> variable </w:t>
      </w:r>
      <w:proofErr w:type="spellStart"/>
      <w:r>
        <w:rPr>
          <w:rFonts w:ascii="Times New Roman" w:eastAsia="Times New Roman" w:hAnsi="Times New Roman"/>
          <w:sz w:val="24"/>
          <w:szCs w:val="24"/>
          <w:lang w:val="en-GB"/>
        </w:rPr>
        <w:t>dependen</w:t>
      </w:r>
      <w:proofErr w:type="spellEnd"/>
    </w:p>
    <w:p w14:paraId="12F7C0C9" w14:textId="77777777" w:rsidR="004073D1" w:rsidRPr="00E8753D" w:rsidRDefault="004073D1" w:rsidP="004073D1">
      <w:pPr>
        <w:pStyle w:val="ListParagraph"/>
        <w:spacing w:after="0" w:line="480" w:lineRule="auto"/>
        <w:ind w:left="1004" w:firstLine="436"/>
        <w:jc w:val="both"/>
        <w:rPr>
          <w:rFonts w:ascii="Times New Roman" w:eastAsia="Times New Roman" w:hAnsi="Times New Roman"/>
          <w:sz w:val="24"/>
          <w:szCs w:val="24"/>
          <w:lang w:val="en-GB"/>
        </w:rPr>
      </w:pPr>
      <w:r w:rsidRPr="00B62865">
        <w:rPr>
          <w:noProof/>
          <w:position w:val="-14"/>
          <w:lang w:val="en-US"/>
        </w:rPr>
        <w:drawing>
          <wp:inline distT="0" distB="0" distL="0" distR="0" wp14:anchorId="17BDFFAC" wp14:editId="6F062C3E">
            <wp:extent cx="371475" cy="257175"/>
            <wp:effectExtent l="0" t="0" r="0" b="0"/>
            <wp:docPr id="49"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rsidRPr="00E8753D">
        <w:rPr>
          <w:rFonts w:ascii="Times New Roman" w:eastAsia="Times New Roman" w:hAnsi="Times New Roman"/>
          <w:sz w:val="24"/>
          <w:szCs w:val="24"/>
          <w:lang w:val="en-GB"/>
        </w:rPr>
        <w:tab/>
        <w:t xml:space="preserve">= </w:t>
      </w:r>
      <w:proofErr w:type="spellStart"/>
      <w:r w:rsidRPr="00E8753D">
        <w:rPr>
          <w:rFonts w:ascii="Times New Roman" w:eastAsia="Times New Roman" w:hAnsi="Times New Roman"/>
          <w:sz w:val="24"/>
          <w:szCs w:val="24"/>
          <w:lang w:val="en-GB"/>
        </w:rPr>
        <w:t>Jumlah</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antara</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skor</w:t>
      </w:r>
      <w:proofErr w:type="spellEnd"/>
      <w:r w:rsidRPr="00E8753D">
        <w:rPr>
          <w:rFonts w:ascii="Times New Roman" w:eastAsia="Times New Roman" w:hAnsi="Times New Roman"/>
          <w:sz w:val="24"/>
          <w:szCs w:val="24"/>
          <w:lang w:val="en-GB"/>
        </w:rPr>
        <w:t xml:space="preserve"> x dan y</w:t>
      </w:r>
    </w:p>
    <w:p w14:paraId="45AB9B90" w14:textId="77777777" w:rsidR="004073D1" w:rsidRDefault="004073D1" w:rsidP="004073D1">
      <w:pPr>
        <w:pStyle w:val="ListParagraph"/>
        <w:spacing w:after="0" w:line="240" w:lineRule="auto"/>
        <w:ind w:left="1004" w:firstLine="436"/>
        <w:jc w:val="both"/>
        <w:rPr>
          <w:rFonts w:ascii="Times New Roman" w:eastAsia="Times New Roman" w:hAnsi="Times New Roman"/>
          <w:sz w:val="24"/>
          <w:szCs w:val="24"/>
          <w:lang w:val="en-GB"/>
        </w:rPr>
      </w:pPr>
      <w:r w:rsidRPr="00E8753D">
        <w:rPr>
          <w:rFonts w:ascii="Times New Roman" w:eastAsia="Times New Roman" w:hAnsi="Times New Roman"/>
          <w:sz w:val="24"/>
          <w:szCs w:val="24"/>
          <w:lang w:val="en-GB"/>
        </w:rPr>
        <w:t xml:space="preserve">n </w:t>
      </w:r>
      <w:r w:rsidRPr="00E8753D">
        <w:rPr>
          <w:rFonts w:ascii="Times New Roman" w:eastAsia="Times New Roman" w:hAnsi="Times New Roman"/>
          <w:sz w:val="24"/>
          <w:szCs w:val="24"/>
          <w:lang w:val="en-GB"/>
        </w:rPr>
        <w:tab/>
        <w:t xml:space="preserve">= </w:t>
      </w:r>
      <w:proofErr w:type="spellStart"/>
      <w:r w:rsidRPr="00E8753D">
        <w:rPr>
          <w:rFonts w:ascii="Times New Roman" w:eastAsia="Times New Roman" w:hAnsi="Times New Roman"/>
          <w:sz w:val="24"/>
          <w:szCs w:val="24"/>
          <w:lang w:val="en-GB"/>
        </w:rPr>
        <w:t>Jumlah</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subyek</w:t>
      </w:r>
      <w:proofErr w:type="spellEnd"/>
      <w:r w:rsidRPr="00E8753D">
        <w:rPr>
          <w:rFonts w:ascii="Times New Roman" w:eastAsia="Times New Roman" w:hAnsi="Times New Roman"/>
          <w:sz w:val="24"/>
          <w:szCs w:val="24"/>
          <w:lang w:val="en-GB"/>
        </w:rPr>
        <w:t>/</w:t>
      </w:r>
      <w:proofErr w:type="spellStart"/>
      <w:r w:rsidRPr="00E8753D">
        <w:rPr>
          <w:rFonts w:ascii="Times New Roman" w:eastAsia="Times New Roman" w:hAnsi="Times New Roman"/>
          <w:sz w:val="24"/>
          <w:szCs w:val="24"/>
          <w:lang w:val="en-GB"/>
        </w:rPr>
        <w:t>sampel</w:t>
      </w:r>
      <w:proofErr w:type="spellEnd"/>
    </w:p>
    <w:p w14:paraId="637BB429" w14:textId="77777777" w:rsidR="004073D1" w:rsidRPr="00E8753D" w:rsidRDefault="004073D1" w:rsidP="004073D1">
      <w:pPr>
        <w:pStyle w:val="ListParagraph"/>
        <w:spacing w:after="0" w:line="240" w:lineRule="auto"/>
        <w:ind w:left="0"/>
        <w:jc w:val="both"/>
        <w:rPr>
          <w:rFonts w:ascii="Times New Roman" w:eastAsia="Times New Roman" w:hAnsi="Times New Roman"/>
          <w:sz w:val="24"/>
          <w:szCs w:val="24"/>
          <w:lang w:val="en-GB"/>
        </w:rPr>
      </w:pPr>
    </w:p>
    <w:p w14:paraId="1BBB625D" w14:textId="77777777" w:rsidR="004073D1" w:rsidRPr="00E8753D" w:rsidRDefault="004073D1" w:rsidP="004073D1">
      <w:pPr>
        <w:pStyle w:val="ListParagraph"/>
        <w:spacing w:after="0" w:line="444" w:lineRule="auto"/>
        <w:ind w:left="1004" w:firstLine="436"/>
        <w:jc w:val="both"/>
        <w:rPr>
          <w:rFonts w:ascii="Times New Roman" w:eastAsia="Times New Roman" w:hAnsi="Times New Roman"/>
          <w:sz w:val="24"/>
          <w:szCs w:val="24"/>
          <w:lang w:val="sv-SE"/>
        </w:rPr>
      </w:pPr>
      <w:r w:rsidRPr="00E8753D">
        <w:rPr>
          <w:rFonts w:ascii="Times New Roman" w:eastAsia="Times New Roman" w:hAnsi="Times New Roman"/>
          <w:sz w:val="24"/>
          <w:szCs w:val="24"/>
          <w:lang w:val="sv-SE"/>
        </w:rPr>
        <w:t xml:space="preserve">Jika nilai r </w:t>
      </w:r>
      <w:r w:rsidRPr="00E8753D">
        <w:rPr>
          <w:rFonts w:ascii="Times New Roman" w:eastAsia="Times New Roman" w:hAnsi="Times New Roman"/>
          <w:sz w:val="24"/>
          <w:szCs w:val="24"/>
          <w:vertAlign w:val="subscript"/>
          <w:lang w:val="sv-SE"/>
        </w:rPr>
        <w:t>hitung</w:t>
      </w:r>
      <w:r w:rsidRPr="00E8753D">
        <w:rPr>
          <w:rFonts w:ascii="Times New Roman" w:eastAsia="Times New Roman" w:hAnsi="Times New Roman"/>
          <w:sz w:val="24"/>
          <w:szCs w:val="24"/>
          <w:lang w:val="sv-SE"/>
        </w:rPr>
        <w:t xml:space="preserve">&gt; r </w:t>
      </w:r>
      <w:r w:rsidRPr="00E8753D">
        <w:rPr>
          <w:rFonts w:ascii="Times New Roman" w:eastAsia="Times New Roman" w:hAnsi="Times New Roman"/>
          <w:sz w:val="24"/>
          <w:szCs w:val="24"/>
          <w:vertAlign w:val="subscript"/>
          <w:lang w:val="sv-SE"/>
        </w:rPr>
        <w:t>tabel</w:t>
      </w:r>
      <w:r w:rsidRPr="00E8753D">
        <w:rPr>
          <w:rFonts w:ascii="Times New Roman" w:eastAsia="Times New Roman" w:hAnsi="Times New Roman"/>
          <w:sz w:val="24"/>
          <w:szCs w:val="24"/>
          <w:lang w:val="sv-SE"/>
        </w:rPr>
        <w:t xml:space="preserve"> maka dapat dikatakan valid</w:t>
      </w:r>
    </w:p>
    <w:p w14:paraId="45825AB0" w14:textId="48B12986" w:rsidR="004073D1" w:rsidRPr="0064013A" w:rsidRDefault="004073D1" w:rsidP="0064013A">
      <w:pPr>
        <w:pStyle w:val="ListParagraph"/>
        <w:spacing w:after="0" w:line="480" w:lineRule="auto"/>
        <w:ind w:left="1004" w:firstLine="436"/>
        <w:jc w:val="both"/>
        <w:rPr>
          <w:rFonts w:ascii="Times New Roman" w:eastAsia="Times New Roman" w:hAnsi="Times New Roman"/>
          <w:sz w:val="24"/>
          <w:szCs w:val="24"/>
          <w:lang w:val="en-GB"/>
        </w:rPr>
      </w:pPr>
      <w:r w:rsidRPr="001A60DD">
        <w:rPr>
          <w:rFonts w:ascii="Times New Roman" w:eastAsia="Times New Roman" w:hAnsi="Times New Roman"/>
          <w:sz w:val="24"/>
          <w:szCs w:val="24"/>
          <w:lang w:val="en-GB"/>
        </w:rPr>
        <w:t xml:space="preserve">Jika </w:t>
      </w:r>
      <w:proofErr w:type="spellStart"/>
      <w:r w:rsidRPr="001A60DD">
        <w:rPr>
          <w:rFonts w:ascii="Times New Roman" w:eastAsia="Times New Roman" w:hAnsi="Times New Roman"/>
          <w:sz w:val="24"/>
          <w:szCs w:val="24"/>
          <w:lang w:val="en-GB"/>
        </w:rPr>
        <w:t>nilai</w:t>
      </w:r>
      <w:proofErr w:type="spellEnd"/>
      <w:r w:rsidRPr="001A60DD">
        <w:rPr>
          <w:rFonts w:ascii="Times New Roman" w:eastAsia="Times New Roman" w:hAnsi="Times New Roman"/>
          <w:sz w:val="24"/>
          <w:szCs w:val="24"/>
          <w:lang w:val="en-GB"/>
        </w:rPr>
        <w:t xml:space="preserve"> r </w:t>
      </w:r>
      <w:proofErr w:type="spellStart"/>
      <w:r w:rsidRPr="001A60DD">
        <w:rPr>
          <w:rFonts w:ascii="Times New Roman" w:eastAsia="Times New Roman" w:hAnsi="Times New Roman"/>
          <w:sz w:val="24"/>
          <w:szCs w:val="24"/>
          <w:vertAlign w:val="subscript"/>
          <w:lang w:val="en-GB"/>
        </w:rPr>
        <w:t>hitung</w:t>
      </w:r>
      <w:proofErr w:type="spellEnd"/>
      <w:r w:rsidRPr="001A60DD">
        <w:rPr>
          <w:rFonts w:ascii="Times New Roman" w:eastAsia="Times New Roman" w:hAnsi="Times New Roman"/>
          <w:sz w:val="24"/>
          <w:szCs w:val="24"/>
          <w:lang w:val="en-GB"/>
        </w:rPr>
        <w:t xml:space="preserve">&lt; r </w:t>
      </w:r>
      <w:proofErr w:type="spellStart"/>
      <w:r w:rsidRPr="001A60DD">
        <w:rPr>
          <w:rFonts w:ascii="Times New Roman" w:eastAsia="Times New Roman" w:hAnsi="Times New Roman"/>
          <w:sz w:val="24"/>
          <w:szCs w:val="24"/>
          <w:vertAlign w:val="subscript"/>
          <w:lang w:val="en-GB"/>
        </w:rPr>
        <w:t>tabel</w:t>
      </w:r>
      <w:proofErr w:type="spellEnd"/>
      <w:r w:rsidRPr="001A60DD">
        <w:rPr>
          <w:rFonts w:ascii="Times New Roman" w:eastAsia="Times New Roman" w:hAnsi="Times New Roman"/>
          <w:sz w:val="24"/>
          <w:szCs w:val="24"/>
          <w:lang w:val="en-GB"/>
        </w:rPr>
        <w:t xml:space="preserve"> </w:t>
      </w:r>
      <w:proofErr w:type="spellStart"/>
      <w:r w:rsidRPr="001A60DD">
        <w:rPr>
          <w:rFonts w:ascii="Times New Roman" w:eastAsia="Times New Roman" w:hAnsi="Times New Roman"/>
          <w:sz w:val="24"/>
          <w:szCs w:val="24"/>
          <w:lang w:val="en-GB"/>
        </w:rPr>
        <w:t>maka</w:t>
      </w:r>
      <w:proofErr w:type="spellEnd"/>
      <w:r w:rsidRPr="001A60DD">
        <w:rPr>
          <w:rFonts w:ascii="Times New Roman" w:eastAsia="Times New Roman" w:hAnsi="Times New Roman"/>
          <w:sz w:val="24"/>
          <w:szCs w:val="24"/>
          <w:lang w:val="en-GB"/>
        </w:rPr>
        <w:t xml:space="preserve"> </w:t>
      </w:r>
      <w:proofErr w:type="spellStart"/>
      <w:r w:rsidRPr="001A60DD">
        <w:rPr>
          <w:rFonts w:ascii="Times New Roman" w:eastAsia="Times New Roman" w:hAnsi="Times New Roman"/>
          <w:sz w:val="24"/>
          <w:szCs w:val="24"/>
          <w:lang w:val="en-GB"/>
        </w:rPr>
        <w:t>dapat</w:t>
      </w:r>
      <w:proofErr w:type="spellEnd"/>
      <w:r w:rsidRPr="001A60DD">
        <w:rPr>
          <w:rFonts w:ascii="Times New Roman" w:eastAsia="Times New Roman" w:hAnsi="Times New Roman"/>
          <w:sz w:val="24"/>
          <w:szCs w:val="24"/>
          <w:lang w:val="en-GB"/>
        </w:rPr>
        <w:t xml:space="preserve"> </w:t>
      </w:r>
      <w:proofErr w:type="spellStart"/>
      <w:r w:rsidRPr="001A60DD">
        <w:rPr>
          <w:rFonts w:ascii="Times New Roman" w:eastAsia="Times New Roman" w:hAnsi="Times New Roman"/>
          <w:sz w:val="24"/>
          <w:szCs w:val="24"/>
          <w:lang w:val="en-GB"/>
        </w:rPr>
        <w:t>dikatakan</w:t>
      </w:r>
      <w:proofErr w:type="spellEnd"/>
      <w:r w:rsidRPr="001A60DD">
        <w:rPr>
          <w:rFonts w:ascii="Times New Roman" w:eastAsia="Times New Roman" w:hAnsi="Times New Roman"/>
          <w:sz w:val="24"/>
          <w:szCs w:val="24"/>
          <w:lang w:val="en-GB"/>
        </w:rPr>
        <w:t xml:space="preserve"> </w:t>
      </w:r>
      <w:proofErr w:type="spellStart"/>
      <w:r w:rsidRPr="001A60DD">
        <w:rPr>
          <w:rFonts w:ascii="Times New Roman" w:eastAsia="Times New Roman" w:hAnsi="Times New Roman"/>
          <w:sz w:val="24"/>
          <w:szCs w:val="24"/>
          <w:lang w:val="en-GB"/>
        </w:rPr>
        <w:t>tidak</w:t>
      </w:r>
      <w:proofErr w:type="spellEnd"/>
      <w:r w:rsidRPr="001A60DD">
        <w:rPr>
          <w:rFonts w:ascii="Times New Roman" w:eastAsia="Times New Roman" w:hAnsi="Times New Roman"/>
          <w:sz w:val="24"/>
          <w:szCs w:val="24"/>
          <w:lang w:val="en-GB"/>
        </w:rPr>
        <w:t xml:space="preserve"> valid</w:t>
      </w:r>
    </w:p>
    <w:p w14:paraId="66DCFAAD" w14:textId="00D612CA" w:rsidR="001903ED" w:rsidRPr="001903ED" w:rsidRDefault="004D4DBE" w:rsidP="006D6B36">
      <w:pPr>
        <w:pStyle w:val="ListParagraph"/>
        <w:numPr>
          <w:ilvl w:val="0"/>
          <w:numId w:val="32"/>
        </w:numPr>
        <w:spacing w:line="480" w:lineRule="auto"/>
        <w:ind w:left="1134" w:hanging="425"/>
        <w:jc w:val="both"/>
        <w:rPr>
          <w:rFonts w:ascii="Times New Roman" w:hAnsi="Times New Roman" w:cs="Times New Roman"/>
          <w:b/>
          <w:bCs/>
          <w:sz w:val="24"/>
          <w:szCs w:val="24"/>
        </w:rPr>
      </w:pPr>
      <w:r w:rsidRPr="004073D1">
        <w:rPr>
          <w:rFonts w:ascii="Times New Roman" w:hAnsi="Times New Roman" w:cs="Times New Roman"/>
          <w:b/>
          <w:bCs/>
          <w:sz w:val="24"/>
          <w:szCs w:val="24"/>
        </w:rPr>
        <w:t xml:space="preserve">Uji </w:t>
      </w:r>
      <w:proofErr w:type="spellStart"/>
      <w:r w:rsidRPr="004073D1">
        <w:rPr>
          <w:rFonts w:ascii="Times New Roman" w:hAnsi="Times New Roman" w:cs="Times New Roman"/>
          <w:b/>
          <w:bCs/>
          <w:sz w:val="24"/>
          <w:szCs w:val="24"/>
        </w:rPr>
        <w:t>Realibilitas</w:t>
      </w:r>
      <w:proofErr w:type="spellEnd"/>
    </w:p>
    <w:p w14:paraId="44BBF33D" w14:textId="43188C63" w:rsidR="001903ED" w:rsidRDefault="001903ED" w:rsidP="006D6B36">
      <w:pPr>
        <w:pStyle w:val="ListParagraph"/>
        <w:autoSpaceDE w:val="0"/>
        <w:autoSpaceDN w:val="0"/>
        <w:spacing w:after="0" w:line="480" w:lineRule="auto"/>
        <w:ind w:left="1134" w:firstLine="470"/>
        <w:jc w:val="both"/>
        <w:rPr>
          <w:rFonts w:ascii="Times New Roman" w:eastAsia="Times New Roman" w:hAnsi="Times New Roman"/>
          <w:sz w:val="24"/>
          <w:szCs w:val="24"/>
          <w:lang w:val="en-GB"/>
        </w:rPr>
      </w:pPr>
      <w:proofErr w:type="spellStart"/>
      <w:r w:rsidRPr="00E8753D">
        <w:rPr>
          <w:rFonts w:ascii="Times New Roman" w:eastAsia="Times New Roman" w:hAnsi="Times New Roman"/>
          <w:sz w:val="24"/>
          <w:szCs w:val="24"/>
          <w:lang w:val="en-GB"/>
        </w:rPr>
        <w:t>Suatu</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kuesioner</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dikatakan</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reliabel</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atau</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handal</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jika</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jawaban</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seseorang</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terhadap</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pernyataan</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adalah</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konsisten</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atau</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stabil</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dari</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waktu</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ke</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waktu</w:t>
      </w:r>
      <w:proofErr w:type="spellEnd"/>
      <w:r w:rsidRPr="00E8753D">
        <w:rPr>
          <w:rFonts w:ascii="Times New Roman" w:eastAsia="Times New Roman" w:hAnsi="Times New Roman"/>
          <w:sz w:val="24"/>
          <w:szCs w:val="24"/>
          <w:lang w:val="en-GB"/>
        </w:rPr>
        <w:t xml:space="preserve">. </w:t>
      </w:r>
      <w:r w:rsidRPr="00E8753D">
        <w:rPr>
          <w:rFonts w:ascii="Times New Roman" w:eastAsia="Times New Roman" w:hAnsi="Times New Roman"/>
          <w:color w:val="000000"/>
          <w:sz w:val="24"/>
          <w:szCs w:val="24"/>
          <w:lang w:val="en-GB"/>
        </w:rPr>
        <w:t xml:space="preserve">Masing-masing </w:t>
      </w:r>
      <w:proofErr w:type="spellStart"/>
      <w:r w:rsidRPr="00E8753D">
        <w:rPr>
          <w:rFonts w:ascii="Times New Roman" w:eastAsia="Times New Roman" w:hAnsi="Times New Roman"/>
          <w:color w:val="000000"/>
          <w:sz w:val="24"/>
          <w:szCs w:val="24"/>
          <w:lang w:val="en-GB"/>
        </w:rPr>
        <w:t>pernyataan</w:t>
      </w:r>
      <w:proofErr w:type="spellEnd"/>
      <w:r w:rsidRPr="00E8753D">
        <w:rPr>
          <w:rFonts w:ascii="Times New Roman" w:eastAsia="Times New Roman" w:hAnsi="Times New Roman"/>
          <w:color w:val="000000"/>
          <w:sz w:val="24"/>
          <w:szCs w:val="24"/>
          <w:lang w:val="en-GB"/>
        </w:rPr>
        <w:t xml:space="preserve"> </w:t>
      </w:r>
      <w:proofErr w:type="spellStart"/>
      <w:r w:rsidRPr="00E8753D">
        <w:rPr>
          <w:rFonts w:ascii="Times New Roman" w:eastAsia="Times New Roman" w:hAnsi="Times New Roman"/>
          <w:color w:val="000000"/>
          <w:sz w:val="24"/>
          <w:szCs w:val="24"/>
          <w:lang w:val="en-GB"/>
        </w:rPr>
        <w:t>diuji</w:t>
      </w:r>
      <w:proofErr w:type="spellEnd"/>
      <w:r w:rsidRPr="00E8753D">
        <w:rPr>
          <w:rFonts w:ascii="Times New Roman" w:eastAsia="Times New Roman" w:hAnsi="Times New Roman"/>
          <w:color w:val="000000"/>
          <w:sz w:val="24"/>
          <w:szCs w:val="24"/>
          <w:lang w:val="en-GB"/>
        </w:rPr>
        <w:t xml:space="preserve"> </w:t>
      </w:r>
      <w:proofErr w:type="spellStart"/>
      <w:r w:rsidRPr="00E8753D">
        <w:rPr>
          <w:rFonts w:ascii="Times New Roman" w:eastAsia="Times New Roman" w:hAnsi="Times New Roman"/>
          <w:color w:val="000000"/>
          <w:sz w:val="24"/>
          <w:szCs w:val="24"/>
          <w:lang w:val="en-GB"/>
        </w:rPr>
        <w:t>konsistensinya</w:t>
      </w:r>
      <w:proofErr w:type="spellEnd"/>
      <w:r w:rsidRPr="00E8753D">
        <w:rPr>
          <w:rFonts w:ascii="Times New Roman" w:eastAsia="Times New Roman" w:hAnsi="Times New Roman"/>
          <w:color w:val="000000"/>
          <w:sz w:val="24"/>
          <w:szCs w:val="24"/>
          <w:lang w:val="en-GB"/>
        </w:rPr>
        <w:t xml:space="preserve"> </w:t>
      </w:r>
      <w:proofErr w:type="spellStart"/>
      <w:r w:rsidRPr="00E8753D">
        <w:rPr>
          <w:rFonts w:ascii="Times New Roman" w:eastAsia="Times New Roman" w:hAnsi="Times New Roman"/>
          <w:color w:val="000000"/>
          <w:sz w:val="24"/>
          <w:szCs w:val="24"/>
          <w:lang w:val="en-GB"/>
        </w:rPr>
        <w:t>terhadap</w:t>
      </w:r>
      <w:proofErr w:type="spellEnd"/>
      <w:r w:rsidRPr="00E8753D">
        <w:rPr>
          <w:rFonts w:ascii="Times New Roman" w:eastAsia="Times New Roman" w:hAnsi="Times New Roman"/>
          <w:color w:val="000000"/>
          <w:sz w:val="24"/>
          <w:szCs w:val="24"/>
          <w:lang w:val="en-GB"/>
        </w:rPr>
        <w:t xml:space="preserve"> </w:t>
      </w:r>
      <w:proofErr w:type="spellStart"/>
      <w:r w:rsidRPr="00E8753D">
        <w:rPr>
          <w:rFonts w:ascii="Times New Roman" w:eastAsia="Times New Roman" w:hAnsi="Times New Roman"/>
          <w:color w:val="000000"/>
          <w:sz w:val="24"/>
          <w:szCs w:val="24"/>
          <w:lang w:val="en-GB"/>
        </w:rPr>
        <w:t>variabel</w:t>
      </w:r>
      <w:proofErr w:type="spellEnd"/>
      <w:r w:rsidRPr="00E8753D">
        <w:rPr>
          <w:rFonts w:ascii="Times New Roman" w:eastAsia="Times New Roman" w:hAnsi="Times New Roman"/>
          <w:color w:val="000000"/>
          <w:sz w:val="24"/>
          <w:szCs w:val="24"/>
          <w:lang w:val="en-GB"/>
        </w:rPr>
        <w:t xml:space="preserve"> </w:t>
      </w:r>
      <w:proofErr w:type="spellStart"/>
      <w:r w:rsidRPr="00E8753D">
        <w:rPr>
          <w:rFonts w:ascii="Times New Roman" w:eastAsia="Times New Roman" w:hAnsi="Times New Roman"/>
          <w:color w:val="000000"/>
          <w:sz w:val="24"/>
          <w:szCs w:val="24"/>
          <w:lang w:val="en-GB"/>
        </w:rPr>
        <w:t>penelitian</w:t>
      </w:r>
      <w:proofErr w:type="spellEnd"/>
      <w:r w:rsidRPr="00E8753D">
        <w:rPr>
          <w:rFonts w:ascii="Times New Roman" w:eastAsia="Times New Roman" w:hAnsi="Times New Roman"/>
          <w:color w:val="000000"/>
          <w:sz w:val="24"/>
          <w:szCs w:val="24"/>
          <w:lang w:val="en-GB"/>
        </w:rPr>
        <w:t xml:space="preserve"> </w:t>
      </w:r>
      <w:proofErr w:type="spellStart"/>
      <w:r w:rsidRPr="00E8753D">
        <w:rPr>
          <w:rFonts w:ascii="Times New Roman" w:eastAsia="Times New Roman" w:hAnsi="Times New Roman"/>
          <w:color w:val="000000"/>
          <w:sz w:val="24"/>
          <w:szCs w:val="24"/>
          <w:lang w:val="en-GB"/>
        </w:rPr>
        <w:t>dengan</w:t>
      </w:r>
      <w:proofErr w:type="spellEnd"/>
      <w:r w:rsidRPr="00E8753D">
        <w:rPr>
          <w:rFonts w:ascii="Times New Roman" w:eastAsia="Times New Roman" w:hAnsi="Times New Roman"/>
          <w:color w:val="000000"/>
          <w:sz w:val="24"/>
          <w:szCs w:val="24"/>
          <w:lang w:val="en-GB"/>
        </w:rPr>
        <w:t xml:space="preserve"> </w:t>
      </w:r>
      <w:proofErr w:type="spellStart"/>
      <w:r w:rsidRPr="00E8753D">
        <w:rPr>
          <w:rFonts w:ascii="Times New Roman" w:eastAsia="Times New Roman" w:hAnsi="Times New Roman"/>
          <w:color w:val="000000"/>
          <w:sz w:val="24"/>
          <w:szCs w:val="24"/>
          <w:lang w:val="en-GB"/>
        </w:rPr>
        <w:t>menggunakan</w:t>
      </w:r>
      <w:proofErr w:type="spellEnd"/>
      <w:r w:rsidRPr="00E8753D">
        <w:rPr>
          <w:rFonts w:ascii="Times New Roman" w:eastAsia="Times New Roman" w:hAnsi="Times New Roman"/>
          <w:color w:val="000000"/>
          <w:sz w:val="24"/>
          <w:szCs w:val="24"/>
          <w:lang w:val="en-GB"/>
        </w:rPr>
        <w:t xml:space="preserve"> </w:t>
      </w:r>
      <w:r w:rsidRPr="00E8753D">
        <w:rPr>
          <w:rFonts w:ascii="Times New Roman" w:eastAsia="Times New Roman" w:hAnsi="Times New Roman"/>
          <w:i/>
          <w:iCs/>
          <w:color w:val="000000"/>
          <w:sz w:val="24"/>
          <w:szCs w:val="24"/>
          <w:lang w:val="en-GB"/>
        </w:rPr>
        <w:t>Cronbach Alpha</w:t>
      </w:r>
      <w:r w:rsidRPr="00E8753D">
        <w:rPr>
          <w:rFonts w:ascii="Times New Roman" w:eastAsia="Times New Roman" w:hAnsi="Times New Roman"/>
          <w:color w:val="000000"/>
          <w:sz w:val="24"/>
          <w:szCs w:val="24"/>
          <w:lang w:val="en-GB"/>
        </w:rPr>
        <w:t xml:space="preserve">. Teknik </w:t>
      </w:r>
      <w:proofErr w:type="spellStart"/>
      <w:r w:rsidRPr="00E8753D">
        <w:rPr>
          <w:rFonts w:ascii="Times New Roman" w:eastAsia="Times New Roman" w:hAnsi="Times New Roman"/>
          <w:color w:val="000000"/>
          <w:sz w:val="24"/>
          <w:szCs w:val="24"/>
          <w:lang w:val="en-GB"/>
        </w:rPr>
        <w:t>ini</w:t>
      </w:r>
      <w:proofErr w:type="spellEnd"/>
      <w:r w:rsidRPr="00E8753D">
        <w:rPr>
          <w:rFonts w:ascii="Times New Roman" w:eastAsia="Times New Roman" w:hAnsi="Times New Roman"/>
          <w:color w:val="000000"/>
          <w:sz w:val="24"/>
          <w:szCs w:val="24"/>
          <w:lang w:val="en-GB"/>
        </w:rPr>
        <w:t xml:space="preserve"> </w:t>
      </w:r>
      <w:proofErr w:type="spellStart"/>
      <w:r w:rsidRPr="00E8753D">
        <w:rPr>
          <w:rFonts w:ascii="Times New Roman" w:eastAsia="Times New Roman" w:hAnsi="Times New Roman"/>
          <w:color w:val="000000"/>
          <w:sz w:val="24"/>
          <w:szCs w:val="24"/>
          <w:lang w:val="en-GB"/>
        </w:rPr>
        <w:t>dipilih</w:t>
      </w:r>
      <w:proofErr w:type="spellEnd"/>
      <w:r w:rsidRPr="00E8753D">
        <w:rPr>
          <w:rFonts w:ascii="Times New Roman" w:eastAsia="Times New Roman" w:hAnsi="Times New Roman"/>
          <w:color w:val="000000"/>
          <w:sz w:val="24"/>
          <w:szCs w:val="24"/>
          <w:lang w:val="en-GB"/>
        </w:rPr>
        <w:t xml:space="preserve"> </w:t>
      </w:r>
      <w:proofErr w:type="spellStart"/>
      <w:r w:rsidRPr="00E8753D">
        <w:rPr>
          <w:rFonts w:ascii="Times New Roman" w:eastAsia="Times New Roman" w:hAnsi="Times New Roman"/>
          <w:color w:val="000000"/>
          <w:sz w:val="24"/>
          <w:szCs w:val="24"/>
          <w:lang w:val="en-GB"/>
        </w:rPr>
        <w:t>karena</w:t>
      </w:r>
      <w:proofErr w:type="spellEnd"/>
      <w:r w:rsidRPr="00E8753D">
        <w:rPr>
          <w:rFonts w:ascii="Times New Roman" w:eastAsia="Times New Roman" w:hAnsi="Times New Roman"/>
          <w:color w:val="000000"/>
          <w:sz w:val="24"/>
          <w:szCs w:val="24"/>
          <w:lang w:val="en-GB"/>
        </w:rPr>
        <w:t xml:space="preserve"> </w:t>
      </w:r>
      <w:proofErr w:type="spellStart"/>
      <w:r w:rsidRPr="00E8753D">
        <w:rPr>
          <w:rFonts w:ascii="Times New Roman" w:eastAsia="Times New Roman" w:hAnsi="Times New Roman"/>
          <w:color w:val="000000"/>
          <w:sz w:val="24"/>
          <w:szCs w:val="24"/>
          <w:lang w:val="en-GB"/>
        </w:rPr>
        <w:t>merupakan</w:t>
      </w:r>
      <w:proofErr w:type="spellEnd"/>
      <w:r w:rsidRPr="00E8753D">
        <w:rPr>
          <w:rFonts w:ascii="Times New Roman" w:eastAsia="Times New Roman" w:hAnsi="Times New Roman"/>
          <w:color w:val="000000"/>
          <w:sz w:val="24"/>
          <w:szCs w:val="24"/>
          <w:lang w:val="en-GB"/>
        </w:rPr>
        <w:t xml:space="preserve"> </w:t>
      </w:r>
      <w:proofErr w:type="spellStart"/>
      <w:r w:rsidRPr="00E8753D">
        <w:rPr>
          <w:rFonts w:ascii="Times New Roman" w:eastAsia="Times New Roman" w:hAnsi="Times New Roman"/>
          <w:color w:val="000000"/>
          <w:sz w:val="24"/>
          <w:szCs w:val="24"/>
          <w:lang w:val="en-GB"/>
        </w:rPr>
        <w:t>pengujian</w:t>
      </w:r>
      <w:proofErr w:type="spellEnd"/>
      <w:r w:rsidRPr="00E8753D">
        <w:rPr>
          <w:rFonts w:ascii="Times New Roman" w:eastAsia="Times New Roman" w:hAnsi="Times New Roman"/>
          <w:color w:val="000000"/>
          <w:sz w:val="24"/>
          <w:szCs w:val="24"/>
          <w:lang w:val="en-GB"/>
        </w:rPr>
        <w:t xml:space="preserve"> </w:t>
      </w:r>
      <w:proofErr w:type="spellStart"/>
      <w:r w:rsidRPr="00E8753D">
        <w:rPr>
          <w:rFonts w:ascii="Times New Roman" w:eastAsia="Times New Roman" w:hAnsi="Times New Roman"/>
          <w:color w:val="000000"/>
          <w:sz w:val="24"/>
          <w:szCs w:val="24"/>
          <w:lang w:val="en-GB"/>
        </w:rPr>
        <w:t>konsistensi</w:t>
      </w:r>
      <w:proofErr w:type="spellEnd"/>
      <w:r w:rsidRPr="00E8753D">
        <w:rPr>
          <w:rFonts w:ascii="Times New Roman" w:eastAsia="Times New Roman" w:hAnsi="Times New Roman"/>
          <w:color w:val="000000"/>
          <w:sz w:val="24"/>
          <w:szCs w:val="24"/>
          <w:lang w:val="en-GB"/>
        </w:rPr>
        <w:t xml:space="preserve"> yang </w:t>
      </w:r>
      <w:proofErr w:type="spellStart"/>
      <w:r w:rsidRPr="00E8753D">
        <w:rPr>
          <w:rFonts w:ascii="Times New Roman" w:eastAsia="Times New Roman" w:hAnsi="Times New Roman"/>
          <w:color w:val="000000"/>
          <w:sz w:val="24"/>
          <w:szCs w:val="24"/>
          <w:lang w:val="en-GB"/>
        </w:rPr>
        <w:t>cukup</w:t>
      </w:r>
      <w:proofErr w:type="spellEnd"/>
      <w:r w:rsidRPr="00E8753D">
        <w:rPr>
          <w:rFonts w:ascii="Times New Roman" w:eastAsia="Times New Roman" w:hAnsi="Times New Roman"/>
          <w:color w:val="000000"/>
          <w:sz w:val="24"/>
          <w:szCs w:val="24"/>
          <w:lang w:val="en-GB"/>
        </w:rPr>
        <w:t xml:space="preserve"> </w:t>
      </w:r>
      <w:proofErr w:type="spellStart"/>
      <w:r w:rsidRPr="00E8753D">
        <w:rPr>
          <w:rFonts w:ascii="Times New Roman" w:eastAsia="Times New Roman" w:hAnsi="Times New Roman"/>
          <w:color w:val="000000"/>
          <w:sz w:val="24"/>
          <w:szCs w:val="24"/>
          <w:lang w:val="en-GB"/>
        </w:rPr>
        <w:t>sempurna</w:t>
      </w:r>
      <w:proofErr w:type="spellEnd"/>
      <w:r w:rsidRPr="00E8753D">
        <w:rPr>
          <w:rFonts w:ascii="Times New Roman" w:eastAsia="Times New Roman" w:hAnsi="Times New Roman"/>
          <w:color w:val="000000"/>
          <w:sz w:val="24"/>
          <w:szCs w:val="24"/>
          <w:lang w:val="en-GB"/>
        </w:rPr>
        <w:t>.</w:t>
      </w:r>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Persamaan</w:t>
      </w:r>
      <w:proofErr w:type="spellEnd"/>
      <w:r w:rsidRPr="00E8753D">
        <w:rPr>
          <w:rFonts w:ascii="Times New Roman" w:eastAsia="Times New Roman" w:hAnsi="Times New Roman"/>
          <w:sz w:val="24"/>
          <w:szCs w:val="24"/>
          <w:lang w:val="en-GB"/>
        </w:rPr>
        <w:t xml:space="preserve"> </w:t>
      </w:r>
      <w:r w:rsidRPr="00E8753D">
        <w:rPr>
          <w:rFonts w:ascii="Times New Roman" w:eastAsia="Times New Roman" w:hAnsi="Times New Roman"/>
          <w:i/>
          <w:iCs/>
          <w:sz w:val="24"/>
          <w:szCs w:val="24"/>
          <w:lang w:val="en-GB"/>
        </w:rPr>
        <w:t>Cronbach Alpha</w:t>
      </w:r>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sebagai</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berikut</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Sugiyono</w:t>
      </w:r>
      <w:proofErr w:type="spellEnd"/>
      <w:r w:rsidRPr="00E8753D">
        <w:rPr>
          <w:rFonts w:ascii="Times New Roman" w:eastAsia="Times New Roman" w:hAnsi="Times New Roman"/>
          <w:sz w:val="24"/>
          <w:szCs w:val="24"/>
          <w:lang w:val="en-GB"/>
        </w:rPr>
        <w:t>, 20</w:t>
      </w:r>
      <w:r>
        <w:rPr>
          <w:rFonts w:ascii="Times New Roman" w:eastAsia="Times New Roman" w:hAnsi="Times New Roman"/>
          <w:sz w:val="24"/>
          <w:szCs w:val="24"/>
        </w:rPr>
        <w:t>1</w:t>
      </w:r>
      <w:r w:rsidRPr="00E8753D">
        <w:rPr>
          <w:rFonts w:ascii="Times New Roman" w:eastAsia="Times New Roman" w:hAnsi="Times New Roman"/>
          <w:sz w:val="24"/>
          <w:szCs w:val="24"/>
          <w:lang w:val="en-GB"/>
        </w:rPr>
        <w:t>0:365):</w:t>
      </w:r>
    </w:p>
    <w:p w14:paraId="1FCE7D45" w14:textId="77777777" w:rsidR="006D6B36" w:rsidRPr="00E8753D" w:rsidRDefault="006D6B36" w:rsidP="006D6B36">
      <w:pPr>
        <w:pStyle w:val="ListParagraph"/>
        <w:autoSpaceDE w:val="0"/>
        <w:autoSpaceDN w:val="0"/>
        <w:spacing w:after="0" w:line="480" w:lineRule="auto"/>
        <w:ind w:left="1134" w:firstLine="470"/>
        <w:jc w:val="both"/>
        <w:rPr>
          <w:rFonts w:ascii="Times New Roman" w:eastAsia="Times New Roman" w:hAnsi="Times New Roman"/>
          <w:sz w:val="24"/>
          <w:szCs w:val="24"/>
        </w:rPr>
      </w:pPr>
    </w:p>
    <w:p w14:paraId="4FC533F2" w14:textId="1CE27167" w:rsidR="001903ED" w:rsidRPr="006D6B36" w:rsidRDefault="001903ED" w:rsidP="006D6B36">
      <w:pPr>
        <w:pStyle w:val="ListParagraph"/>
        <w:spacing w:after="0" w:line="480" w:lineRule="auto"/>
        <w:ind w:left="1134" w:firstLine="22"/>
        <w:jc w:val="both"/>
        <w:rPr>
          <w:noProof/>
          <w:lang w:val="en-GB"/>
        </w:rPr>
      </w:pPr>
      <w:r w:rsidRPr="00E8753D">
        <w:rPr>
          <w:rFonts w:ascii="Times New Roman" w:eastAsia="Times New Roman" w:hAnsi="Times New Roman"/>
          <w:sz w:val="24"/>
          <w:szCs w:val="24"/>
          <w:lang w:val="en-GB"/>
        </w:rPr>
        <w:t xml:space="preserve">r </w:t>
      </w:r>
      <w:r w:rsidRPr="001A60DD">
        <w:rPr>
          <w:noProof/>
          <w:lang w:val="en-GB"/>
        </w:rPr>
        <w:object w:dxaOrig="200" w:dyaOrig="340" w14:anchorId="1A7F1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17.15pt" o:ole="">
            <v:imagedata r:id="rId17" o:title=""/>
          </v:shape>
          <o:OLEObject Type="Embed" ProgID="Equation.3" ShapeID="_x0000_i1025" DrawAspect="Content" ObjectID="_1833191531" r:id="rId18"/>
        </w:object>
      </w:r>
      <w:r w:rsidRPr="00E8753D">
        <w:rPr>
          <w:rFonts w:ascii="Times New Roman" w:eastAsia="Times New Roman" w:hAnsi="Times New Roman"/>
          <w:sz w:val="24"/>
          <w:szCs w:val="24"/>
          <w:lang w:val="en-GB"/>
        </w:rPr>
        <w:t>=</w:t>
      </w:r>
      <w:r w:rsidRPr="001A60DD">
        <w:rPr>
          <w:noProof/>
          <w:position w:val="-34"/>
          <w:lang w:val="en-GB"/>
        </w:rPr>
        <w:object w:dxaOrig="1719" w:dyaOrig="800" w14:anchorId="197B0A90">
          <v:shape id="_x0000_i1026" type="#_x0000_t75" style="width:86.3pt;height:39.45pt" o:ole="">
            <v:imagedata r:id="rId19" o:title=""/>
          </v:shape>
          <o:OLEObject Type="Embed" ProgID="Equation.3" ShapeID="_x0000_i1026" DrawAspect="Content" ObjectID="_1833191532" r:id="rId20"/>
        </w:object>
      </w:r>
    </w:p>
    <w:p w14:paraId="3A6F5CED" w14:textId="77777777" w:rsidR="001903ED" w:rsidRPr="00E8753D" w:rsidRDefault="001903ED" w:rsidP="006D6B36">
      <w:pPr>
        <w:pStyle w:val="ListParagraph"/>
        <w:spacing w:after="0" w:line="480" w:lineRule="auto"/>
        <w:ind w:left="1134" w:firstLine="22"/>
        <w:jc w:val="both"/>
        <w:rPr>
          <w:rFonts w:ascii="Times New Roman" w:eastAsia="Times New Roman" w:hAnsi="Times New Roman"/>
          <w:sz w:val="24"/>
          <w:szCs w:val="24"/>
          <w:lang w:val="en-GB"/>
        </w:rPr>
      </w:pPr>
      <w:proofErr w:type="spellStart"/>
      <w:r w:rsidRPr="00E8753D">
        <w:rPr>
          <w:rFonts w:ascii="Times New Roman" w:eastAsia="Times New Roman" w:hAnsi="Times New Roman"/>
          <w:sz w:val="24"/>
          <w:szCs w:val="24"/>
          <w:lang w:val="en-GB"/>
        </w:rPr>
        <w:t>Keterangan</w:t>
      </w:r>
      <w:proofErr w:type="spellEnd"/>
      <w:r w:rsidRPr="00E8753D">
        <w:rPr>
          <w:rFonts w:ascii="Times New Roman" w:eastAsia="Times New Roman" w:hAnsi="Times New Roman"/>
          <w:sz w:val="24"/>
          <w:szCs w:val="24"/>
          <w:lang w:val="en-GB"/>
        </w:rPr>
        <w:t>:</w:t>
      </w:r>
    </w:p>
    <w:p w14:paraId="5D4CC225" w14:textId="77777777" w:rsidR="001903ED" w:rsidRPr="00E8753D" w:rsidRDefault="001903ED" w:rsidP="006D6B36">
      <w:pPr>
        <w:pStyle w:val="ListParagraph"/>
        <w:spacing w:after="0" w:line="480" w:lineRule="auto"/>
        <w:ind w:left="1134" w:firstLine="22"/>
        <w:jc w:val="both"/>
        <w:rPr>
          <w:rFonts w:ascii="Times New Roman" w:eastAsia="Times New Roman" w:hAnsi="Times New Roman"/>
          <w:sz w:val="24"/>
          <w:szCs w:val="24"/>
          <w:lang w:val="en-GB"/>
        </w:rPr>
      </w:pPr>
      <w:r w:rsidRPr="00E8753D">
        <w:rPr>
          <w:rFonts w:ascii="Times New Roman" w:eastAsia="Times New Roman" w:hAnsi="Times New Roman"/>
          <w:sz w:val="24"/>
          <w:szCs w:val="24"/>
          <w:lang w:val="en-GB"/>
        </w:rPr>
        <w:t>r</w:t>
      </w:r>
      <w:r w:rsidRPr="001A60DD">
        <w:rPr>
          <w:noProof/>
          <w:position w:val="-10"/>
          <w:lang w:val="en-GB"/>
        </w:rPr>
        <w:object w:dxaOrig="200" w:dyaOrig="340" w14:anchorId="2050EC43">
          <v:shape id="_x0000_i1027" type="#_x0000_t75" style="width:9.7pt;height:17.15pt" o:ole="">
            <v:imagedata r:id="rId21" o:title=""/>
          </v:shape>
          <o:OLEObject Type="Embed" ProgID="Equation.3" ShapeID="_x0000_i1027" DrawAspect="Content" ObjectID="_1833191533" r:id="rId22"/>
        </w:object>
      </w:r>
      <w:r w:rsidRPr="00E8753D">
        <w:rPr>
          <w:rFonts w:ascii="Times New Roman" w:eastAsia="Times New Roman" w:hAnsi="Times New Roman"/>
          <w:sz w:val="24"/>
          <w:szCs w:val="24"/>
          <w:lang w:val="en-GB"/>
        </w:rPr>
        <w:tab/>
      </w:r>
      <w:r w:rsidRPr="00E8753D">
        <w:rPr>
          <w:rFonts w:ascii="Times New Roman" w:eastAsia="Times New Roman" w:hAnsi="Times New Roman"/>
          <w:sz w:val="24"/>
          <w:szCs w:val="24"/>
          <w:lang w:val="en-GB"/>
        </w:rPr>
        <w:tab/>
        <w:t xml:space="preserve">= </w:t>
      </w:r>
      <w:proofErr w:type="spellStart"/>
      <w:r w:rsidRPr="00E8753D">
        <w:rPr>
          <w:rFonts w:ascii="Times New Roman" w:eastAsia="Times New Roman" w:hAnsi="Times New Roman"/>
          <w:sz w:val="24"/>
          <w:szCs w:val="24"/>
          <w:lang w:val="en-GB"/>
        </w:rPr>
        <w:t>Reliabilitas</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instrumen</w:t>
      </w:r>
      <w:proofErr w:type="spellEnd"/>
    </w:p>
    <w:p w14:paraId="64C0DB4F" w14:textId="77777777" w:rsidR="001903ED" w:rsidRPr="00E8753D" w:rsidRDefault="001903ED" w:rsidP="006D6B36">
      <w:pPr>
        <w:pStyle w:val="ListParagraph"/>
        <w:spacing w:after="0" w:line="480" w:lineRule="auto"/>
        <w:ind w:left="1134" w:firstLine="22"/>
        <w:jc w:val="both"/>
        <w:rPr>
          <w:rFonts w:ascii="Times New Roman" w:eastAsia="Times New Roman" w:hAnsi="Times New Roman"/>
          <w:sz w:val="24"/>
          <w:szCs w:val="24"/>
          <w:lang w:val="en-GB"/>
        </w:rPr>
      </w:pPr>
      <w:r w:rsidRPr="00E8753D">
        <w:rPr>
          <w:rFonts w:ascii="Times New Roman" w:eastAsia="Times New Roman" w:hAnsi="Times New Roman"/>
          <w:sz w:val="24"/>
          <w:szCs w:val="24"/>
          <w:lang w:val="en-GB"/>
        </w:rPr>
        <w:t xml:space="preserve">K </w:t>
      </w:r>
      <w:r w:rsidRPr="00E8753D">
        <w:rPr>
          <w:rFonts w:ascii="Times New Roman" w:eastAsia="Times New Roman" w:hAnsi="Times New Roman"/>
          <w:sz w:val="24"/>
          <w:szCs w:val="24"/>
          <w:lang w:val="en-GB"/>
        </w:rPr>
        <w:tab/>
      </w:r>
      <w:r w:rsidRPr="00E8753D">
        <w:rPr>
          <w:rFonts w:ascii="Times New Roman" w:eastAsia="Times New Roman" w:hAnsi="Times New Roman"/>
          <w:sz w:val="24"/>
          <w:szCs w:val="24"/>
          <w:lang w:val="en-GB"/>
        </w:rPr>
        <w:tab/>
        <w:t xml:space="preserve">= </w:t>
      </w:r>
      <w:proofErr w:type="spellStart"/>
      <w:r w:rsidRPr="00E8753D">
        <w:rPr>
          <w:rFonts w:ascii="Times New Roman" w:eastAsia="Times New Roman" w:hAnsi="Times New Roman"/>
          <w:sz w:val="24"/>
          <w:szCs w:val="24"/>
          <w:lang w:val="en-GB"/>
        </w:rPr>
        <w:t>Banyaknya</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butir</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pertanyaan</w:t>
      </w:r>
      <w:proofErr w:type="spellEnd"/>
    </w:p>
    <w:p w14:paraId="55AA45AE" w14:textId="77777777" w:rsidR="001903ED" w:rsidRPr="00E8753D" w:rsidRDefault="001903ED" w:rsidP="006D6B36">
      <w:pPr>
        <w:pStyle w:val="ListParagraph"/>
        <w:spacing w:after="0" w:line="480" w:lineRule="auto"/>
        <w:ind w:left="1134" w:firstLine="22"/>
        <w:jc w:val="both"/>
        <w:rPr>
          <w:rFonts w:ascii="Times New Roman" w:eastAsia="Times New Roman" w:hAnsi="Times New Roman"/>
          <w:sz w:val="24"/>
          <w:szCs w:val="24"/>
          <w:lang w:val="en-GB"/>
        </w:rPr>
      </w:pPr>
      <w:r w:rsidRPr="001A60DD">
        <w:rPr>
          <w:noProof/>
          <w:position w:val="-14"/>
          <w:lang w:val="en-GB"/>
        </w:rPr>
        <w:object w:dxaOrig="620" w:dyaOrig="400" w14:anchorId="5B8497C9">
          <v:shape id="_x0000_i1028" type="#_x0000_t75" style="width:31.45pt;height:20pt" o:ole="">
            <v:imagedata r:id="rId23" o:title=""/>
          </v:shape>
          <o:OLEObject Type="Embed" ProgID="Equation.3" ShapeID="_x0000_i1028" DrawAspect="Content" ObjectID="_1833191534" r:id="rId24"/>
        </w:object>
      </w:r>
      <w:r w:rsidRPr="00E8753D">
        <w:rPr>
          <w:rFonts w:ascii="Times New Roman" w:eastAsia="Times New Roman" w:hAnsi="Times New Roman"/>
          <w:sz w:val="24"/>
          <w:szCs w:val="24"/>
          <w:lang w:val="en-GB"/>
        </w:rPr>
        <w:tab/>
        <w:t xml:space="preserve">= </w:t>
      </w:r>
      <w:proofErr w:type="spellStart"/>
      <w:r w:rsidRPr="00E8753D">
        <w:rPr>
          <w:rFonts w:ascii="Times New Roman" w:eastAsia="Times New Roman" w:hAnsi="Times New Roman"/>
          <w:sz w:val="24"/>
          <w:szCs w:val="24"/>
          <w:lang w:val="en-GB"/>
        </w:rPr>
        <w:t>Jumlah</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varian</w:t>
      </w:r>
      <w:proofErr w:type="spellEnd"/>
      <w:r w:rsidRPr="00E8753D">
        <w:rPr>
          <w:rFonts w:ascii="Times New Roman" w:eastAsia="Times New Roman" w:hAnsi="Times New Roman"/>
          <w:sz w:val="24"/>
          <w:szCs w:val="24"/>
          <w:lang w:val="en-GB"/>
        </w:rPr>
        <w:t xml:space="preserve"> </w:t>
      </w:r>
      <w:proofErr w:type="spellStart"/>
      <w:r w:rsidRPr="00E8753D">
        <w:rPr>
          <w:rFonts w:ascii="Times New Roman" w:eastAsia="Times New Roman" w:hAnsi="Times New Roman"/>
          <w:sz w:val="24"/>
          <w:szCs w:val="24"/>
          <w:lang w:val="en-GB"/>
        </w:rPr>
        <w:t>butir</w:t>
      </w:r>
      <w:proofErr w:type="spellEnd"/>
    </w:p>
    <w:p w14:paraId="00401834" w14:textId="23F4ACA2" w:rsidR="001903ED" w:rsidRPr="00E8753D" w:rsidRDefault="001903ED" w:rsidP="006D6B36">
      <w:pPr>
        <w:pStyle w:val="ListParagraph"/>
        <w:spacing w:after="0" w:line="480" w:lineRule="auto"/>
        <w:ind w:left="1134" w:firstLine="22"/>
        <w:jc w:val="both"/>
        <w:rPr>
          <w:rFonts w:ascii="Times New Roman" w:eastAsia="Times New Roman" w:hAnsi="Times New Roman"/>
          <w:sz w:val="24"/>
          <w:szCs w:val="24"/>
          <w:lang w:val="en-GB"/>
        </w:rPr>
      </w:pPr>
      <w:r w:rsidRPr="001A60DD">
        <w:rPr>
          <w:noProof/>
          <w:position w:val="-12"/>
          <w:lang w:val="en-GB"/>
        </w:rPr>
        <w:object w:dxaOrig="320" w:dyaOrig="380" w14:anchorId="08BFE4DF">
          <v:shape id="_x0000_i1029" type="#_x0000_t75" style="width:15.45pt;height:18.85pt" o:ole="">
            <v:imagedata r:id="rId25" o:title=""/>
          </v:shape>
          <o:OLEObject Type="Embed" ProgID="Equation.3" ShapeID="_x0000_i1029" DrawAspect="Content" ObjectID="_1833191535" r:id="rId26"/>
        </w:object>
      </w:r>
      <w:r w:rsidRPr="00E8753D">
        <w:rPr>
          <w:rFonts w:ascii="Times New Roman" w:eastAsia="Times New Roman" w:hAnsi="Times New Roman"/>
          <w:sz w:val="24"/>
          <w:szCs w:val="24"/>
          <w:lang w:val="en-GB"/>
        </w:rPr>
        <w:tab/>
        <w:t>= Varian total</w:t>
      </w:r>
    </w:p>
    <w:p w14:paraId="2B709E8C" w14:textId="4F92CE33" w:rsidR="001903ED" w:rsidRPr="0064013A" w:rsidRDefault="001903ED" w:rsidP="0064013A">
      <w:pPr>
        <w:pStyle w:val="ListParagraph"/>
        <w:spacing w:after="0" w:line="480" w:lineRule="auto"/>
        <w:ind w:left="1134" w:firstLine="22"/>
        <w:jc w:val="both"/>
        <w:rPr>
          <w:rFonts w:ascii="Times New Roman" w:eastAsia="Times New Roman" w:hAnsi="Times New Roman"/>
          <w:sz w:val="24"/>
          <w:szCs w:val="24"/>
          <w:lang w:val="en-GB"/>
        </w:rPr>
      </w:pPr>
      <w:proofErr w:type="spellStart"/>
      <w:r w:rsidRPr="001A60DD">
        <w:rPr>
          <w:rFonts w:ascii="Times New Roman" w:eastAsia="Times New Roman" w:hAnsi="Times New Roman"/>
          <w:sz w:val="24"/>
          <w:szCs w:val="24"/>
          <w:lang w:val="en-GB"/>
        </w:rPr>
        <w:lastRenderedPageBreak/>
        <w:t>Instrumen</w:t>
      </w:r>
      <w:proofErr w:type="spellEnd"/>
      <w:r w:rsidRPr="001A60DD">
        <w:rPr>
          <w:rFonts w:ascii="Times New Roman" w:eastAsia="Times New Roman" w:hAnsi="Times New Roman"/>
          <w:sz w:val="24"/>
          <w:szCs w:val="24"/>
          <w:lang w:val="en-GB"/>
        </w:rPr>
        <w:t xml:space="preserve"> </w:t>
      </w:r>
      <w:proofErr w:type="spellStart"/>
      <w:r w:rsidRPr="001A60DD">
        <w:rPr>
          <w:rFonts w:ascii="Times New Roman" w:eastAsia="Times New Roman" w:hAnsi="Times New Roman"/>
          <w:sz w:val="24"/>
          <w:szCs w:val="24"/>
          <w:lang w:val="en-GB"/>
        </w:rPr>
        <w:t>penelitian</w:t>
      </w:r>
      <w:proofErr w:type="spellEnd"/>
      <w:r w:rsidRPr="001A60DD">
        <w:rPr>
          <w:rFonts w:ascii="Times New Roman" w:eastAsia="Times New Roman" w:hAnsi="Times New Roman"/>
          <w:sz w:val="24"/>
          <w:szCs w:val="24"/>
          <w:lang w:val="en-GB"/>
        </w:rPr>
        <w:t xml:space="preserve"> </w:t>
      </w:r>
      <w:proofErr w:type="spellStart"/>
      <w:r w:rsidRPr="001A60DD">
        <w:rPr>
          <w:rFonts w:ascii="Times New Roman" w:eastAsia="Times New Roman" w:hAnsi="Times New Roman"/>
          <w:sz w:val="24"/>
          <w:szCs w:val="24"/>
          <w:lang w:val="en-GB"/>
        </w:rPr>
        <w:t>dikatakan</w:t>
      </w:r>
      <w:proofErr w:type="spellEnd"/>
      <w:r w:rsidRPr="001A60DD">
        <w:rPr>
          <w:rFonts w:ascii="Times New Roman" w:eastAsia="Times New Roman" w:hAnsi="Times New Roman"/>
          <w:sz w:val="24"/>
          <w:szCs w:val="24"/>
          <w:lang w:val="en-GB"/>
        </w:rPr>
        <w:t xml:space="preserve"> </w:t>
      </w:r>
      <w:proofErr w:type="spellStart"/>
      <w:r w:rsidRPr="001A60DD">
        <w:rPr>
          <w:rFonts w:ascii="Times New Roman" w:eastAsia="Times New Roman" w:hAnsi="Times New Roman"/>
          <w:sz w:val="24"/>
          <w:szCs w:val="24"/>
          <w:lang w:val="en-GB"/>
        </w:rPr>
        <w:t>reliabel</w:t>
      </w:r>
      <w:proofErr w:type="spellEnd"/>
      <w:r w:rsidRPr="001A60DD">
        <w:rPr>
          <w:rFonts w:ascii="Times New Roman" w:eastAsia="Times New Roman" w:hAnsi="Times New Roman"/>
          <w:sz w:val="24"/>
          <w:szCs w:val="24"/>
          <w:lang w:val="en-GB"/>
        </w:rPr>
        <w:t xml:space="preserve"> </w:t>
      </w:r>
      <w:proofErr w:type="spellStart"/>
      <w:r w:rsidRPr="001A60DD">
        <w:rPr>
          <w:rFonts w:ascii="Times New Roman" w:eastAsia="Times New Roman" w:hAnsi="Times New Roman"/>
          <w:sz w:val="24"/>
          <w:szCs w:val="24"/>
          <w:lang w:val="en-GB"/>
        </w:rPr>
        <w:t>apabila</w:t>
      </w:r>
      <w:proofErr w:type="spellEnd"/>
      <w:r w:rsidRPr="001A60DD">
        <w:rPr>
          <w:rFonts w:ascii="Times New Roman" w:eastAsia="Times New Roman" w:hAnsi="Times New Roman"/>
          <w:sz w:val="24"/>
          <w:szCs w:val="24"/>
          <w:lang w:val="en-GB"/>
        </w:rPr>
        <w:t xml:space="preserve"> </w:t>
      </w:r>
      <w:proofErr w:type="spellStart"/>
      <w:r w:rsidRPr="001A60DD">
        <w:rPr>
          <w:rFonts w:ascii="Times New Roman" w:eastAsia="Times New Roman" w:hAnsi="Times New Roman"/>
          <w:sz w:val="24"/>
          <w:szCs w:val="24"/>
          <w:lang w:val="en-GB"/>
        </w:rPr>
        <w:t>nilai</w:t>
      </w:r>
      <w:proofErr w:type="spellEnd"/>
      <w:r w:rsidRPr="001A60DD">
        <w:rPr>
          <w:rFonts w:ascii="Times New Roman" w:eastAsia="Times New Roman" w:hAnsi="Times New Roman"/>
          <w:sz w:val="24"/>
          <w:szCs w:val="24"/>
          <w:lang w:val="en-GB"/>
        </w:rPr>
        <w:t xml:space="preserve"> </w:t>
      </w:r>
      <w:r w:rsidRPr="001A60DD">
        <w:rPr>
          <w:rFonts w:ascii="Times New Roman" w:eastAsia="Times New Roman" w:hAnsi="Times New Roman"/>
          <w:i/>
          <w:iCs/>
          <w:sz w:val="24"/>
          <w:szCs w:val="24"/>
          <w:lang w:val="en-GB"/>
        </w:rPr>
        <w:t>Cronbach Alpha</w:t>
      </w:r>
      <w:r>
        <w:rPr>
          <w:rFonts w:ascii="Times New Roman" w:eastAsia="Times New Roman" w:hAnsi="Times New Roman"/>
          <w:sz w:val="24"/>
          <w:szCs w:val="24"/>
          <w:lang w:val="en-GB"/>
        </w:rPr>
        <w:t>&gt; 0,</w:t>
      </w:r>
      <w:r w:rsidRPr="001A60DD">
        <w:rPr>
          <w:rFonts w:ascii="Times New Roman" w:eastAsia="Times New Roman" w:hAnsi="Times New Roman"/>
          <w:sz w:val="24"/>
          <w:szCs w:val="24"/>
          <w:lang w:val="en-GB"/>
        </w:rPr>
        <w:t xml:space="preserve">60 dan </w:t>
      </w:r>
      <w:proofErr w:type="spellStart"/>
      <w:r w:rsidRPr="001A60DD">
        <w:rPr>
          <w:rFonts w:ascii="Times New Roman" w:eastAsia="Times New Roman" w:hAnsi="Times New Roman"/>
          <w:sz w:val="24"/>
          <w:szCs w:val="24"/>
          <w:lang w:val="en-GB"/>
        </w:rPr>
        <w:t>sebaliknya</w:t>
      </w:r>
      <w:proofErr w:type="spellEnd"/>
      <w:r w:rsidRPr="001A60DD">
        <w:rPr>
          <w:rFonts w:ascii="Times New Roman" w:eastAsia="Times New Roman" w:hAnsi="Times New Roman"/>
          <w:sz w:val="24"/>
          <w:szCs w:val="24"/>
          <w:lang w:val="en-GB"/>
        </w:rPr>
        <w:t xml:space="preserve"> </w:t>
      </w:r>
      <w:proofErr w:type="spellStart"/>
      <w:r w:rsidRPr="001A60DD">
        <w:rPr>
          <w:rFonts w:ascii="Times New Roman" w:eastAsia="Times New Roman" w:hAnsi="Times New Roman"/>
          <w:sz w:val="24"/>
          <w:szCs w:val="24"/>
          <w:lang w:val="en-GB"/>
        </w:rPr>
        <w:t>penelitian</w:t>
      </w:r>
      <w:proofErr w:type="spellEnd"/>
      <w:r w:rsidRPr="001A60DD">
        <w:rPr>
          <w:rFonts w:ascii="Times New Roman" w:eastAsia="Times New Roman" w:hAnsi="Times New Roman"/>
          <w:sz w:val="24"/>
          <w:szCs w:val="24"/>
          <w:lang w:val="en-GB"/>
        </w:rPr>
        <w:t xml:space="preserve"> </w:t>
      </w:r>
      <w:proofErr w:type="spellStart"/>
      <w:r w:rsidRPr="001A60DD">
        <w:rPr>
          <w:rFonts w:ascii="Times New Roman" w:eastAsia="Times New Roman" w:hAnsi="Times New Roman"/>
          <w:sz w:val="24"/>
          <w:szCs w:val="24"/>
          <w:lang w:val="en-GB"/>
        </w:rPr>
        <w:t>dikatakan</w:t>
      </w:r>
      <w:proofErr w:type="spellEnd"/>
      <w:r w:rsidRPr="001A60DD">
        <w:rPr>
          <w:rFonts w:ascii="Times New Roman" w:eastAsia="Times New Roman" w:hAnsi="Times New Roman"/>
          <w:sz w:val="24"/>
          <w:szCs w:val="24"/>
          <w:lang w:val="en-GB"/>
        </w:rPr>
        <w:t xml:space="preserve"> </w:t>
      </w:r>
      <w:proofErr w:type="spellStart"/>
      <w:r w:rsidRPr="001A60DD">
        <w:rPr>
          <w:rFonts w:ascii="Times New Roman" w:eastAsia="Times New Roman" w:hAnsi="Times New Roman"/>
          <w:sz w:val="24"/>
          <w:szCs w:val="24"/>
          <w:lang w:val="en-GB"/>
        </w:rPr>
        <w:t>tidak</w:t>
      </w:r>
      <w:proofErr w:type="spellEnd"/>
      <w:r w:rsidRPr="001A60DD">
        <w:rPr>
          <w:rFonts w:ascii="Times New Roman" w:eastAsia="Times New Roman" w:hAnsi="Times New Roman"/>
          <w:sz w:val="24"/>
          <w:szCs w:val="24"/>
          <w:lang w:val="en-GB"/>
        </w:rPr>
        <w:t xml:space="preserve"> </w:t>
      </w:r>
      <w:proofErr w:type="spellStart"/>
      <w:r w:rsidRPr="001A60DD">
        <w:rPr>
          <w:rFonts w:ascii="Times New Roman" w:eastAsia="Times New Roman" w:hAnsi="Times New Roman"/>
          <w:sz w:val="24"/>
          <w:szCs w:val="24"/>
          <w:lang w:val="en-GB"/>
        </w:rPr>
        <w:t>reliabel</w:t>
      </w:r>
      <w:proofErr w:type="spellEnd"/>
      <w:r w:rsidRPr="001A60DD">
        <w:rPr>
          <w:rFonts w:ascii="Times New Roman" w:eastAsia="Times New Roman" w:hAnsi="Times New Roman"/>
          <w:sz w:val="24"/>
          <w:szCs w:val="24"/>
          <w:lang w:val="en-GB"/>
        </w:rPr>
        <w:t xml:space="preserve"> </w:t>
      </w:r>
      <w:proofErr w:type="spellStart"/>
      <w:r w:rsidRPr="001A60DD">
        <w:rPr>
          <w:rFonts w:ascii="Times New Roman" w:eastAsia="Times New Roman" w:hAnsi="Times New Roman"/>
          <w:sz w:val="24"/>
          <w:szCs w:val="24"/>
          <w:lang w:val="en-GB"/>
        </w:rPr>
        <w:t>apabila</w:t>
      </w:r>
      <w:proofErr w:type="spellEnd"/>
      <w:r w:rsidRPr="001A60DD">
        <w:rPr>
          <w:rFonts w:ascii="Times New Roman" w:eastAsia="Times New Roman" w:hAnsi="Times New Roman"/>
          <w:sz w:val="24"/>
          <w:szCs w:val="24"/>
          <w:lang w:val="en-GB"/>
        </w:rPr>
        <w:t xml:space="preserve"> </w:t>
      </w:r>
      <w:proofErr w:type="spellStart"/>
      <w:r w:rsidRPr="001A60DD">
        <w:rPr>
          <w:rFonts w:ascii="Times New Roman" w:eastAsia="Times New Roman" w:hAnsi="Times New Roman"/>
          <w:sz w:val="24"/>
          <w:szCs w:val="24"/>
          <w:lang w:val="en-GB"/>
        </w:rPr>
        <w:t>nilai</w:t>
      </w:r>
      <w:proofErr w:type="spellEnd"/>
      <w:r w:rsidRPr="001A60DD">
        <w:rPr>
          <w:rFonts w:ascii="Times New Roman" w:eastAsia="Times New Roman" w:hAnsi="Times New Roman"/>
          <w:sz w:val="24"/>
          <w:szCs w:val="24"/>
          <w:lang w:val="en-GB"/>
        </w:rPr>
        <w:t xml:space="preserve"> </w:t>
      </w:r>
      <w:proofErr w:type="spellStart"/>
      <w:r w:rsidRPr="001A60DD">
        <w:rPr>
          <w:rFonts w:ascii="Times New Roman" w:eastAsia="Times New Roman" w:hAnsi="Times New Roman"/>
          <w:i/>
          <w:iCs/>
          <w:sz w:val="24"/>
          <w:szCs w:val="24"/>
          <w:lang w:val="en-GB"/>
        </w:rPr>
        <w:t>Croanbach</w:t>
      </w:r>
      <w:proofErr w:type="spellEnd"/>
      <w:r w:rsidRPr="001A60DD">
        <w:rPr>
          <w:rFonts w:ascii="Times New Roman" w:eastAsia="Times New Roman" w:hAnsi="Times New Roman"/>
          <w:i/>
          <w:iCs/>
          <w:sz w:val="24"/>
          <w:szCs w:val="24"/>
          <w:lang w:val="en-GB"/>
        </w:rPr>
        <w:t xml:space="preserve"> Alpha</w:t>
      </w:r>
      <w:r w:rsidRPr="001A60DD">
        <w:rPr>
          <w:rFonts w:ascii="Times New Roman" w:eastAsia="Times New Roman" w:hAnsi="Times New Roman"/>
          <w:sz w:val="24"/>
          <w:szCs w:val="24"/>
          <w:lang w:val="en-GB"/>
        </w:rPr>
        <w:t>&lt; 0,60 (</w:t>
      </w:r>
      <w:proofErr w:type="spellStart"/>
      <w:r w:rsidRPr="001A60DD">
        <w:rPr>
          <w:rFonts w:ascii="Times New Roman" w:eastAsia="Times New Roman" w:hAnsi="Times New Roman"/>
          <w:sz w:val="24"/>
          <w:szCs w:val="24"/>
          <w:lang w:val="en-GB"/>
        </w:rPr>
        <w:t>Ghozali</w:t>
      </w:r>
      <w:proofErr w:type="spellEnd"/>
      <w:r w:rsidRPr="001A60DD">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2018</w:t>
      </w:r>
      <w:r w:rsidRPr="001A60DD">
        <w:rPr>
          <w:rFonts w:ascii="Times New Roman" w:eastAsia="Times New Roman" w:hAnsi="Times New Roman"/>
          <w:sz w:val="24"/>
          <w:szCs w:val="24"/>
          <w:lang w:val="en-GB"/>
        </w:rPr>
        <w:t>:</w:t>
      </w:r>
      <w:r>
        <w:rPr>
          <w:rFonts w:ascii="Times New Roman" w:eastAsia="Times New Roman" w:hAnsi="Times New Roman"/>
          <w:sz w:val="24"/>
          <w:szCs w:val="24"/>
          <w:lang w:val="en-GB"/>
        </w:rPr>
        <w:t xml:space="preserve"> </w:t>
      </w:r>
      <w:r w:rsidRPr="001A60DD">
        <w:rPr>
          <w:rFonts w:ascii="Times New Roman" w:eastAsia="Times New Roman" w:hAnsi="Times New Roman"/>
          <w:sz w:val="24"/>
          <w:szCs w:val="24"/>
          <w:lang w:val="en-GB"/>
        </w:rPr>
        <w:t>42).</w:t>
      </w:r>
    </w:p>
    <w:p w14:paraId="4D8D6A4C" w14:textId="7224EC2E" w:rsidR="004D4DBE" w:rsidRDefault="004D4DBE" w:rsidP="006D6B36">
      <w:pPr>
        <w:pStyle w:val="ListParagraph"/>
        <w:numPr>
          <w:ilvl w:val="0"/>
          <w:numId w:val="31"/>
        </w:numPr>
        <w:spacing w:line="480" w:lineRule="auto"/>
        <w:ind w:left="1134" w:hanging="283"/>
        <w:jc w:val="both"/>
        <w:rPr>
          <w:rFonts w:ascii="Times New Roman" w:hAnsi="Times New Roman" w:cs="Times New Roman"/>
          <w:b/>
          <w:bCs/>
          <w:sz w:val="24"/>
          <w:szCs w:val="24"/>
        </w:rPr>
      </w:pPr>
      <w:r>
        <w:rPr>
          <w:rFonts w:ascii="Times New Roman" w:hAnsi="Times New Roman" w:cs="Times New Roman"/>
          <w:b/>
          <w:bCs/>
          <w:sz w:val="24"/>
          <w:szCs w:val="24"/>
        </w:rPr>
        <w:t xml:space="preserve">Uji </w:t>
      </w:r>
      <w:proofErr w:type="spellStart"/>
      <w:r>
        <w:rPr>
          <w:rFonts w:ascii="Times New Roman" w:hAnsi="Times New Roman" w:cs="Times New Roman"/>
          <w:b/>
          <w:bCs/>
          <w:sz w:val="24"/>
          <w:szCs w:val="24"/>
        </w:rPr>
        <w:t>Asumsi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Klasik</w:t>
      </w:r>
      <w:proofErr w:type="spellEnd"/>
    </w:p>
    <w:p w14:paraId="0D8598F9" w14:textId="26E38461" w:rsidR="00ED32B4" w:rsidRPr="00B3590A" w:rsidRDefault="00B3590A" w:rsidP="006D6B36">
      <w:pPr>
        <w:spacing w:line="480" w:lineRule="auto"/>
        <w:ind w:left="1134" w:firstLine="306"/>
        <w:jc w:val="both"/>
        <w:rPr>
          <w:rFonts w:ascii="Times New Roman" w:hAnsi="Times New Roman" w:cs="Times New Roman"/>
          <w:sz w:val="24"/>
          <w:szCs w:val="24"/>
        </w:rPr>
      </w:pPr>
      <w:proofErr w:type="spellStart"/>
      <w:r w:rsidRPr="00B3590A">
        <w:rPr>
          <w:rFonts w:ascii="Times New Roman" w:hAnsi="Times New Roman" w:cs="Times New Roman"/>
          <w:sz w:val="24"/>
          <w:szCs w:val="24"/>
        </w:rPr>
        <w:t>Sebelum</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dilakukan</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analisis</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regresi</w:t>
      </w:r>
      <w:proofErr w:type="spellEnd"/>
      <w:r w:rsidRPr="00B3590A">
        <w:rPr>
          <w:rFonts w:ascii="Times New Roman" w:hAnsi="Times New Roman" w:cs="Times New Roman"/>
          <w:sz w:val="24"/>
          <w:szCs w:val="24"/>
        </w:rPr>
        <w:t xml:space="preserve"> linier </w:t>
      </w:r>
      <w:proofErr w:type="spellStart"/>
      <w:r w:rsidRPr="00B3590A">
        <w:rPr>
          <w:rFonts w:ascii="Times New Roman" w:hAnsi="Times New Roman" w:cs="Times New Roman"/>
          <w:sz w:val="24"/>
          <w:szCs w:val="24"/>
        </w:rPr>
        <w:t>berganda</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maka</w:t>
      </w:r>
      <w:proofErr w:type="spellEnd"/>
      <w:r w:rsidRPr="00B3590A">
        <w:rPr>
          <w:rFonts w:ascii="Times New Roman" w:hAnsi="Times New Roman" w:cs="Times New Roman"/>
          <w:sz w:val="24"/>
          <w:szCs w:val="24"/>
        </w:rPr>
        <w:t xml:space="preserve"> model </w:t>
      </w:r>
      <w:proofErr w:type="spellStart"/>
      <w:r w:rsidRPr="00B3590A">
        <w:rPr>
          <w:rFonts w:ascii="Times New Roman" w:hAnsi="Times New Roman" w:cs="Times New Roman"/>
          <w:sz w:val="24"/>
          <w:szCs w:val="24"/>
        </w:rPr>
        <w:t>regresi</w:t>
      </w:r>
      <w:proofErr w:type="spellEnd"/>
      <w:r w:rsidRPr="00B3590A">
        <w:rPr>
          <w:rFonts w:ascii="Times New Roman" w:hAnsi="Times New Roman" w:cs="Times New Roman"/>
          <w:sz w:val="24"/>
          <w:szCs w:val="24"/>
        </w:rPr>
        <w:t xml:space="preserve"> linier </w:t>
      </w:r>
      <w:proofErr w:type="spellStart"/>
      <w:r w:rsidRPr="00B3590A">
        <w:rPr>
          <w:rFonts w:ascii="Times New Roman" w:hAnsi="Times New Roman" w:cs="Times New Roman"/>
          <w:sz w:val="24"/>
          <w:szCs w:val="24"/>
        </w:rPr>
        <w:t>berganda</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dengan</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dua</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variabel</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bebas</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tersebut</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harus</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lolos</w:t>
      </w:r>
      <w:proofErr w:type="spellEnd"/>
      <w:r w:rsidRPr="00B3590A">
        <w:rPr>
          <w:rFonts w:ascii="Times New Roman" w:hAnsi="Times New Roman" w:cs="Times New Roman"/>
          <w:sz w:val="24"/>
          <w:szCs w:val="24"/>
        </w:rPr>
        <w:t xml:space="preserve"> uji </w:t>
      </w:r>
      <w:proofErr w:type="spellStart"/>
      <w:r w:rsidR="005643EF">
        <w:rPr>
          <w:rFonts w:ascii="Times New Roman" w:hAnsi="Times New Roman" w:cs="Times New Roman"/>
          <w:sz w:val="24"/>
          <w:szCs w:val="24"/>
        </w:rPr>
        <w:t>a</w:t>
      </w:r>
      <w:r w:rsidRPr="00B3590A">
        <w:rPr>
          <w:rFonts w:ascii="Times New Roman" w:hAnsi="Times New Roman" w:cs="Times New Roman"/>
          <w:sz w:val="24"/>
          <w:szCs w:val="24"/>
        </w:rPr>
        <w:t>sumsi</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klasik</w:t>
      </w:r>
      <w:proofErr w:type="spellEnd"/>
      <w:r w:rsidRPr="00B3590A">
        <w:rPr>
          <w:rFonts w:ascii="Times New Roman" w:hAnsi="Times New Roman" w:cs="Times New Roman"/>
          <w:sz w:val="24"/>
          <w:szCs w:val="24"/>
        </w:rPr>
        <w:t xml:space="preserve">, yang </w:t>
      </w:r>
      <w:proofErr w:type="spellStart"/>
      <w:r w:rsidRPr="00B3590A">
        <w:rPr>
          <w:rFonts w:ascii="Times New Roman" w:hAnsi="Times New Roman" w:cs="Times New Roman"/>
          <w:sz w:val="24"/>
          <w:szCs w:val="24"/>
        </w:rPr>
        <w:t>merupakan</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syarat</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berlakunya</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analisis</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regresi</w:t>
      </w:r>
      <w:proofErr w:type="spellEnd"/>
      <w:r w:rsidRPr="00B3590A">
        <w:rPr>
          <w:rFonts w:ascii="Times New Roman" w:hAnsi="Times New Roman" w:cs="Times New Roman"/>
          <w:sz w:val="24"/>
          <w:szCs w:val="24"/>
        </w:rPr>
        <w:t xml:space="preserve">. Oleh </w:t>
      </w:r>
      <w:proofErr w:type="spellStart"/>
      <w:r w:rsidRPr="00B3590A">
        <w:rPr>
          <w:rFonts w:ascii="Times New Roman" w:hAnsi="Times New Roman" w:cs="Times New Roman"/>
          <w:sz w:val="24"/>
          <w:szCs w:val="24"/>
        </w:rPr>
        <w:t>karena</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itu</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harus</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dilakukan</w:t>
      </w:r>
      <w:proofErr w:type="spellEnd"/>
      <w:r w:rsidRPr="00B3590A">
        <w:rPr>
          <w:rFonts w:ascii="Times New Roman" w:hAnsi="Times New Roman" w:cs="Times New Roman"/>
          <w:sz w:val="24"/>
          <w:szCs w:val="24"/>
        </w:rPr>
        <w:t xml:space="preserve"> uji </w:t>
      </w:r>
      <w:proofErr w:type="spellStart"/>
      <w:r w:rsidRPr="00B3590A">
        <w:rPr>
          <w:rFonts w:ascii="Times New Roman" w:hAnsi="Times New Roman" w:cs="Times New Roman"/>
          <w:sz w:val="24"/>
          <w:szCs w:val="24"/>
        </w:rPr>
        <w:t>asumsi</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klasik</w:t>
      </w:r>
      <w:proofErr w:type="spellEnd"/>
      <w:r w:rsidRPr="00B3590A">
        <w:rPr>
          <w:rFonts w:ascii="Times New Roman" w:hAnsi="Times New Roman" w:cs="Times New Roman"/>
          <w:sz w:val="24"/>
          <w:szCs w:val="24"/>
        </w:rPr>
        <w:t xml:space="preserve">, yang </w:t>
      </w:r>
      <w:proofErr w:type="spellStart"/>
      <w:r w:rsidRPr="00B3590A">
        <w:rPr>
          <w:rFonts w:ascii="Times New Roman" w:hAnsi="Times New Roman" w:cs="Times New Roman"/>
          <w:sz w:val="24"/>
          <w:szCs w:val="24"/>
        </w:rPr>
        <w:t>terdiri</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dari</w:t>
      </w:r>
      <w:proofErr w:type="spellEnd"/>
      <w:r w:rsidRPr="00B3590A">
        <w:rPr>
          <w:rFonts w:ascii="Times New Roman" w:hAnsi="Times New Roman" w:cs="Times New Roman"/>
          <w:sz w:val="24"/>
          <w:szCs w:val="24"/>
        </w:rPr>
        <w:t xml:space="preserve"> uji </w:t>
      </w:r>
      <w:proofErr w:type="spellStart"/>
      <w:r w:rsidRPr="00B3590A">
        <w:rPr>
          <w:rFonts w:ascii="Times New Roman" w:hAnsi="Times New Roman" w:cs="Times New Roman"/>
          <w:sz w:val="24"/>
          <w:szCs w:val="24"/>
        </w:rPr>
        <w:t>multikolonieritas</w:t>
      </w:r>
      <w:proofErr w:type="spellEnd"/>
      <w:r w:rsidRPr="00B3590A">
        <w:rPr>
          <w:rFonts w:ascii="Times New Roman" w:hAnsi="Times New Roman" w:cs="Times New Roman"/>
          <w:sz w:val="24"/>
          <w:szCs w:val="24"/>
        </w:rPr>
        <w:t xml:space="preserve">, aji </w:t>
      </w:r>
      <w:proofErr w:type="spellStart"/>
      <w:r w:rsidRPr="00B3590A">
        <w:rPr>
          <w:rFonts w:ascii="Times New Roman" w:hAnsi="Times New Roman" w:cs="Times New Roman"/>
          <w:sz w:val="24"/>
          <w:szCs w:val="24"/>
        </w:rPr>
        <w:t>autokorelasi</w:t>
      </w:r>
      <w:proofErr w:type="spellEnd"/>
      <w:r w:rsidRPr="00B3590A">
        <w:rPr>
          <w:rFonts w:ascii="Times New Roman" w:hAnsi="Times New Roman" w:cs="Times New Roman"/>
          <w:sz w:val="24"/>
          <w:szCs w:val="24"/>
        </w:rPr>
        <w:t xml:space="preserve">, uji </w:t>
      </w:r>
      <w:proofErr w:type="spellStart"/>
      <w:r w:rsidRPr="00B3590A">
        <w:rPr>
          <w:rFonts w:ascii="Times New Roman" w:hAnsi="Times New Roman" w:cs="Times New Roman"/>
          <w:sz w:val="24"/>
          <w:szCs w:val="24"/>
        </w:rPr>
        <w:t>heteroskedastis</w:t>
      </w:r>
      <w:r>
        <w:rPr>
          <w:rFonts w:ascii="Times New Roman" w:hAnsi="Times New Roman" w:cs="Times New Roman"/>
          <w:sz w:val="24"/>
          <w:szCs w:val="24"/>
        </w:rPr>
        <w:t>i</w:t>
      </w:r>
      <w:r w:rsidRPr="00B3590A">
        <w:rPr>
          <w:rFonts w:ascii="Times New Roman" w:hAnsi="Times New Roman" w:cs="Times New Roman"/>
          <w:sz w:val="24"/>
          <w:szCs w:val="24"/>
        </w:rPr>
        <w:t>tas</w:t>
      </w:r>
      <w:proofErr w:type="spellEnd"/>
      <w:r w:rsidRPr="00B3590A">
        <w:rPr>
          <w:rFonts w:ascii="Times New Roman" w:hAnsi="Times New Roman" w:cs="Times New Roman"/>
          <w:sz w:val="24"/>
          <w:szCs w:val="24"/>
        </w:rPr>
        <w:t xml:space="preserve">, dan uji </w:t>
      </w:r>
      <w:proofErr w:type="spellStart"/>
      <w:r w:rsidRPr="00B3590A">
        <w:rPr>
          <w:rFonts w:ascii="Times New Roman" w:hAnsi="Times New Roman" w:cs="Times New Roman"/>
          <w:sz w:val="24"/>
          <w:szCs w:val="24"/>
        </w:rPr>
        <w:t>normalitas</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Ghozali</w:t>
      </w:r>
      <w:proofErr w:type="spellEnd"/>
      <w:r w:rsidRPr="00B3590A">
        <w:rPr>
          <w:rFonts w:ascii="Times New Roman" w:hAnsi="Times New Roman" w:cs="Times New Roman"/>
          <w:sz w:val="24"/>
          <w:szCs w:val="24"/>
        </w:rPr>
        <w:t>, 2001:89-115).</w:t>
      </w:r>
    </w:p>
    <w:p w14:paraId="69D282DD" w14:textId="52BEA886" w:rsidR="00F60289" w:rsidRPr="00F60289" w:rsidRDefault="00ED32B4" w:rsidP="006D6B36">
      <w:pPr>
        <w:pStyle w:val="ListParagraph"/>
        <w:numPr>
          <w:ilvl w:val="0"/>
          <w:numId w:val="33"/>
        </w:numPr>
        <w:spacing w:line="480" w:lineRule="auto"/>
        <w:ind w:left="1134" w:hanging="283"/>
        <w:jc w:val="both"/>
        <w:rPr>
          <w:rFonts w:ascii="Times New Roman" w:hAnsi="Times New Roman" w:cs="Times New Roman"/>
          <w:b/>
          <w:bCs/>
          <w:sz w:val="24"/>
          <w:szCs w:val="24"/>
        </w:rPr>
      </w:pPr>
      <w:r w:rsidRPr="00B3590A">
        <w:rPr>
          <w:rFonts w:ascii="Times New Roman" w:hAnsi="Times New Roman" w:cs="Times New Roman"/>
          <w:sz w:val="24"/>
          <w:szCs w:val="24"/>
        </w:rPr>
        <w:t>Uji</w:t>
      </w:r>
      <w:r>
        <w:rPr>
          <w:rFonts w:ascii="Times New Roman" w:hAnsi="Times New Roman" w:cs="Times New Roman"/>
          <w:b/>
          <w:bCs/>
          <w:sz w:val="24"/>
          <w:szCs w:val="24"/>
        </w:rPr>
        <w:t xml:space="preserve"> </w:t>
      </w:r>
      <w:r w:rsidR="00B3590A" w:rsidRPr="00FE13A4">
        <w:rPr>
          <w:rFonts w:ascii="Times New Roman" w:hAnsi="Times New Roman"/>
          <w:sz w:val="24"/>
          <w:szCs w:val="24"/>
          <w:lang w:val="fi-FI"/>
        </w:rPr>
        <w:t>Multikolinierita</w:t>
      </w:r>
      <w:r w:rsidR="00B3590A">
        <w:rPr>
          <w:rFonts w:ascii="Times New Roman" w:hAnsi="Times New Roman"/>
          <w:sz w:val="24"/>
          <w:szCs w:val="24"/>
          <w:lang w:val="fi-FI"/>
        </w:rPr>
        <w:t>s</w:t>
      </w:r>
    </w:p>
    <w:p w14:paraId="22BA625A" w14:textId="6A7B859E" w:rsidR="00F60289" w:rsidRPr="00F60289" w:rsidRDefault="00F60289" w:rsidP="006D6B36">
      <w:pPr>
        <w:spacing w:line="480" w:lineRule="auto"/>
        <w:ind w:left="1134" w:firstLine="360"/>
        <w:jc w:val="both"/>
        <w:rPr>
          <w:rFonts w:ascii="Times New Roman" w:hAnsi="Times New Roman" w:cs="Times New Roman"/>
          <w:sz w:val="24"/>
          <w:szCs w:val="24"/>
        </w:rPr>
      </w:pPr>
      <w:r w:rsidRPr="00F60289">
        <w:rPr>
          <w:rFonts w:ascii="Times New Roman" w:hAnsi="Times New Roman" w:cs="Times New Roman"/>
          <w:sz w:val="24"/>
          <w:szCs w:val="24"/>
        </w:rPr>
        <w:t xml:space="preserve">Uji </w:t>
      </w:r>
      <w:proofErr w:type="spellStart"/>
      <w:r w:rsidRPr="00F60289">
        <w:rPr>
          <w:rFonts w:ascii="Times New Roman" w:hAnsi="Times New Roman" w:cs="Times New Roman"/>
          <w:sz w:val="24"/>
          <w:szCs w:val="24"/>
        </w:rPr>
        <w:t>multikolinieritas</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dimaksudkan</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untuk</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untuk</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mengetahui</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korelasi</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antar</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variabel</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independen</w:t>
      </w:r>
      <w:proofErr w:type="spellEnd"/>
      <w:r w:rsidRPr="00F60289">
        <w:rPr>
          <w:rFonts w:ascii="Times New Roman" w:hAnsi="Times New Roman" w:cs="Times New Roman"/>
          <w:sz w:val="24"/>
          <w:szCs w:val="24"/>
        </w:rPr>
        <w:t xml:space="preserve"> yang di </w:t>
      </w:r>
      <w:proofErr w:type="spellStart"/>
      <w:r w:rsidRPr="00F60289">
        <w:rPr>
          <w:rFonts w:ascii="Times New Roman" w:hAnsi="Times New Roman" w:cs="Times New Roman"/>
          <w:sz w:val="24"/>
          <w:szCs w:val="24"/>
        </w:rPr>
        <w:t>gunakan</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dalam</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penelitian</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Memperhatikan</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nilai</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toleransi</w:t>
      </w:r>
      <w:proofErr w:type="spellEnd"/>
      <w:r w:rsidRPr="00F60289">
        <w:rPr>
          <w:rFonts w:ascii="Times New Roman" w:hAnsi="Times New Roman" w:cs="Times New Roman"/>
          <w:sz w:val="24"/>
          <w:szCs w:val="24"/>
        </w:rPr>
        <w:t xml:space="preserve"> dan </w:t>
      </w:r>
      <w:proofErr w:type="spellStart"/>
      <w:r w:rsidRPr="00F60289">
        <w:rPr>
          <w:rFonts w:ascii="Times New Roman" w:hAnsi="Times New Roman" w:cs="Times New Roman"/>
          <w:sz w:val="24"/>
          <w:szCs w:val="24"/>
        </w:rPr>
        <w:t>nilai</w:t>
      </w:r>
      <w:proofErr w:type="spellEnd"/>
      <w:r w:rsidRPr="00F60289">
        <w:rPr>
          <w:rFonts w:ascii="Times New Roman" w:hAnsi="Times New Roman" w:cs="Times New Roman"/>
          <w:sz w:val="24"/>
          <w:szCs w:val="24"/>
        </w:rPr>
        <w:t xml:space="preserve"> VIF (Variance Inflation factor), </w:t>
      </w:r>
      <w:proofErr w:type="spellStart"/>
      <w:r w:rsidRPr="00F60289">
        <w:rPr>
          <w:rFonts w:ascii="Times New Roman" w:hAnsi="Times New Roman" w:cs="Times New Roman"/>
          <w:sz w:val="24"/>
          <w:szCs w:val="24"/>
        </w:rPr>
        <w:t>apabila</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nilai</w:t>
      </w:r>
      <w:proofErr w:type="spellEnd"/>
      <w:r w:rsidRPr="00F60289">
        <w:rPr>
          <w:rFonts w:ascii="Times New Roman" w:hAnsi="Times New Roman" w:cs="Times New Roman"/>
          <w:sz w:val="24"/>
          <w:szCs w:val="24"/>
        </w:rPr>
        <w:t xml:space="preserve"> VIF &gt; 10 dan </w:t>
      </w:r>
      <w:proofErr w:type="spellStart"/>
      <w:r w:rsidRPr="00F60289">
        <w:rPr>
          <w:rFonts w:ascii="Times New Roman" w:hAnsi="Times New Roman" w:cs="Times New Roman"/>
          <w:sz w:val="24"/>
          <w:szCs w:val="24"/>
        </w:rPr>
        <w:t>nilai</w:t>
      </w:r>
      <w:proofErr w:type="spellEnd"/>
      <w:r w:rsidRPr="00F60289">
        <w:rPr>
          <w:rFonts w:ascii="Times New Roman" w:hAnsi="Times New Roman" w:cs="Times New Roman"/>
          <w:sz w:val="24"/>
          <w:szCs w:val="24"/>
        </w:rPr>
        <w:t xml:space="preserve"> tolerance &lt; 0,10, </w:t>
      </w:r>
      <w:proofErr w:type="spellStart"/>
      <w:r w:rsidRPr="00F60289">
        <w:rPr>
          <w:rFonts w:ascii="Times New Roman" w:hAnsi="Times New Roman" w:cs="Times New Roman"/>
          <w:sz w:val="24"/>
          <w:szCs w:val="24"/>
        </w:rPr>
        <w:t>maka</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variabel</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tersebut</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terjadi</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multikolinearitas</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sebaliknya</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apabila</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nilai</w:t>
      </w:r>
      <w:proofErr w:type="spellEnd"/>
      <w:r w:rsidRPr="00F60289">
        <w:rPr>
          <w:rFonts w:ascii="Times New Roman" w:hAnsi="Times New Roman" w:cs="Times New Roman"/>
          <w:sz w:val="24"/>
          <w:szCs w:val="24"/>
        </w:rPr>
        <w:t xml:space="preserve"> VIF &lt; 10 dan </w:t>
      </w:r>
      <w:proofErr w:type="spellStart"/>
      <w:r w:rsidRPr="00F60289">
        <w:rPr>
          <w:rFonts w:ascii="Times New Roman" w:hAnsi="Times New Roman" w:cs="Times New Roman"/>
          <w:sz w:val="24"/>
          <w:szCs w:val="24"/>
        </w:rPr>
        <w:t>nilai</w:t>
      </w:r>
      <w:proofErr w:type="spellEnd"/>
      <w:r w:rsidRPr="00F60289">
        <w:rPr>
          <w:rFonts w:ascii="Times New Roman" w:hAnsi="Times New Roman" w:cs="Times New Roman"/>
          <w:sz w:val="24"/>
          <w:szCs w:val="24"/>
        </w:rPr>
        <w:t xml:space="preserve"> tolerance &gt; 0,10 </w:t>
      </w:r>
      <w:proofErr w:type="spellStart"/>
      <w:r w:rsidRPr="00F60289">
        <w:rPr>
          <w:rFonts w:ascii="Times New Roman" w:hAnsi="Times New Roman" w:cs="Times New Roman"/>
          <w:sz w:val="24"/>
          <w:szCs w:val="24"/>
        </w:rPr>
        <w:t>maka</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variabel</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tersebut</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bebas</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multikolinearitas</w:t>
      </w:r>
      <w:proofErr w:type="spellEnd"/>
      <w:r w:rsidRPr="00F60289">
        <w:rPr>
          <w:rFonts w:ascii="Times New Roman" w:hAnsi="Times New Roman" w:cs="Times New Roman"/>
          <w:sz w:val="24"/>
          <w:szCs w:val="24"/>
        </w:rPr>
        <w:t>.</w:t>
      </w:r>
    </w:p>
    <w:p w14:paraId="3CCBCE17" w14:textId="49C3CB68" w:rsidR="00ED32B4" w:rsidRDefault="00ED32B4" w:rsidP="006D6B36">
      <w:pPr>
        <w:pStyle w:val="ListParagraph"/>
        <w:numPr>
          <w:ilvl w:val="0"/>
          <w:numId w:val="33"/>
        </w:numPr>
        <w:spacing w:line="480" w:lineRule="auto"/>
        <w:ind w:left="1134" w:hanging="283"/>
        <w:jc w:val="both"/>
        <w:rPr>
          <w:rFonts w:ascii="Times New Roman" w:hAnsi="Times New Roman" w:cs="Times New Roman"/>
          <w:sz w:val="24"/>
          <w:szCs w:val="24"/>
        </w:rPr>
      </w:pPr>
      <w:r w:rsidRPr="00B3590A">
        <w:rPr>
          <w:rFonts w:ascii="Times New Roman" w:hAnsi="Times New Roman" w:cs="Times New Roman"/>
          <w:sz w:val="24"/>
          <w:szCs w:val="24"/>
        </w:rPr>
        <w:t>Uji</w:t>
      </w:r>
      <w:r w:rsidR="00B3590A">
        <w:rPr>
          <w:rFonts w:ascii="Times New Roman" w:hAnsi="Times New Roman" w:cs="Times New Roman"/>
          <w:sz w:val="24"/>
          <w:szCs w:val="24"/>
        </w:rPr>
        <w:t xml:space="preserve"> </w:t>
      </w:r>
      <w:proofErr w:type="spellStart"/>
      <w:r w:rsidR="00B3590A">
        <w:rPr>
          <w:rFonts w:ascii="Times New Roman" w:hAnsi="Times New Roman" w:cs="Times New Roman"/>
          <w:sz w:val="24"/>
          <w:szCs w:val="24"/>
        </w:rPr>
        <w:t>Autokorelasi</w:t>
      </w:r>
      <w:proofErr w:type="spellEnd"/>
    </w:p>
    <w:p w14:paraId="386654D7" w14:textId="1B2A5286" w:rsidR="00B3590A" w:rsidRDefault="00F60289" w:rsidP="006D6B36">
      <w:pPr>
        <w:spacing w:line="480" w:lineRule="auto"/>
        <w:ind w:left="1134" w:firstLine="306"/>
        <w:jc w:val="both"/>
        <w:rPr>
          <w:rFonts w:ascii="Times New Roman" w:hAnsi="Times New Roman" w:cs="Times New Roman"/>
          <w:sz w:val="24"/>
          <w:szCs w:val="24"/>
        </w:rPr>
      </w:pPr>
      <w:r w:rsidRPr="00F60289">
        <w:rPr>
          <w:rFonts w:ascii="Times New Roman" w:hAnsi="Times New Roman" w:cs="Times New Roman"/>
          <w:sz w:val="24"/>
          <w:szCs w:val="24"/>
        </w:rPr>
        <w:t xml:space="preserve">Uji </w:t>
      </w:r>
      <w:proofErr w:type="spellStart"/>
      <w:r w:rsidRPr="00F60289">
        <w:rPr>
          <w:rFonts w:ascii="Times New Roman" w:hAnsi="Times New Roman" w:cs="Times New Roman"/>
          <w:sz w:val="24"/>
          <w:szCs w:val="24"/>
        </w:rPr>
        <w:t>autokorelasi</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bertujuan</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untuk</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mengetahui</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apakah</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terjadi</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korelasi</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antara</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anggota</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serangkaian</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observasi</w:t>
      </w:r>
      <w:proofErr w:type="spellEnd"/>
      <w:r w:rsidRPr="00F60289">
        <w:rPr>
          <w:rFonts w:ascii="Times New Roman" w:hAnsi="Times New Roman" w:cs="Times New Roman"/>
          <w:sz w:val="24"/>
          <w:szCs w:val="24"/>
        </w:rPr>
        <w:t xml:space="preserve"> yang di </w:t>
      </w:r>
      <w:proofErr w:type="spellStart"/>
      <w:r w:rsidRPr="00F60289">
        <w:rPr>
          <w:rFonts w:ascii="Times New Roman" w:hAnsi="Times New Roman" w:cs="Times New Roman"/>
          <w:sz w:val="24"/>
          <w:szCs w:val="24"/>
        </w:rPr>
        <w:t>urutkan</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menurut</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waktu</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atau</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secara</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ruang</w:t>
      </w:r>
      <w:proofErr w:type="spellEnd"/>
      <w:r w:rsidRPr="00F60289">
        <w:rPr>
          <w:rFonts w:ascii="Times New Roman" w:hAnsi="Times New Roman" w:cs="Times New Roman"/>
          <w:sz w:val="24"/>
          <w:szCs w:val="24"/>
        </w:rPr>
        <w:t xml:space="preserve">. Jika </w:t>
      </w:r>
      <w:proofErr w:type="spellStart"/>
      <w:r w:rsidRPr="00F60289">
        <w:rPr>
          <w:rFonts w:ascii="Times New Roman" w:hAnsi="Times New Roman" w:cs="Times New Roman"/>
          <w:sz w:val="24"/>
          <w:szCs w:val="24"/>
        </w:rPr>
        <w:t>terjadi</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korelasi</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maka</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dinamakan</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ada</w:t>
      </w:r>
      <w:proofErr w:type="spellEnd"/>
      <w:r w:rsidRPr="00F60289">
        <w:rPr>
          <w:rFonts w:ascii="Times New Roman" w:hAnsi="Times New Roman" w:cs="Times New Roman"/>
          <w:sz w:val="24"/>
          <w:szCs w:val="24"/>
        </w:rPr>
        <w:t xml:space="preserve"> problem </w:t>
      </w:r>
      <w:proofErr w:type="spellStart"/>
      <w:r w:rsidRPr="00F60289">
        <w:rPr>
          <w:rFonts w:ascii="Times New Roman" w:hAnsi="Times New Roman" w:cs="Times New Roman"/>
          <w:sz w:val="24"/>
          <w:szCs w:val="24"/>
        </w:rPr>
        <w:t>autokorelasi</w:t>
      </w:r>
      <w:proofErr w:type="spellEnd"/>
      <w:r w:rsidRPr="00F60289">
        <w:rPr>
          <w:rFonts w:ascii="Times New Roman" w:hAnsi="Times New Roman" w:cs="Times New Roman"/>
          <w:sz w:val="24"/>
          <w:szCs w:val="24"/>
        </w:rPr>
        <w:t xml:space="preserve">. Jika Durbin Watson </w:t>
      </w:r>
      <w:proofErr w:type="spellStart"/>
      <w:r w:rsidRPr="00F60289">
        <w:rPr>
          <w:rFonts w:ascii="Times New Roman" w:hAnsi="Times New Roman" w:cs="Times New Roman"/>
          <w:sz w:val="24"/>
          <w:szCs w:val="24"/>
        </w:rPr>
        <w:t>nilainya</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antara</w:t>
      </w:r>
      <w:proofErr w:type="spellEnd"/>
      <w:r w:rsidRPr="00F60289">
        <w:rPr>
          <w:rFonts w:ascii="Times New Roman" w:hAnsi="Times New Roman" w:cs="Times New Roman"/>
          <w:sz w:val="24"/>
          <w:szCs w:val="24"/>
        </w:rPr>
        <w:t xml:space="preserve"> -2 </w:t>
      </w:r>
      <w:proofErr w:type="spellStart"/>
      <w:r w:rsidRPr="00F60289">
        <w:rPr>
          <w:rFonts w:ascii="Times New Roman" w:hAnsi="Times New Roman" w:cs="Times New Roman"/>
          <w:sz w:val="24"/>
          <w:szCs w:val="24"/>
        </w:rPr>
        <w:t>sampai</w:t>
      </w:r>
      <w:proofErr w:type="spellEnd"/>
      <w:r w:rsidRPr="00F60289">
        <w:rPr>
          <w:rFonts w:ascii="Times New Roman" w:hAnsi="Times New Roman" w:cs="Times New Roman"/>
          <w:sz w:val="24"/>
          <w:szCs w:val="24"/>
        </w:rPr>
        <w:t xml:space="preserve"> +2 </w:t>
      </w:r>
      <w:proofErr w:type="spellStart"/>
      <w:r w:rsidRPr="00F60289">
        <w:rPr>
          <w:rFonts w:ascii="Times New Roman" w:hAnsi="Times New Roman" w:cs="Times New Roman"/>
          <w:sz w:val="24"/>
          <w:szCs w:val="24"/>
        </w:rPr>
        <w:t>maka</w:t>
      </w:r>
      <w:proofErr w:type="spellEnd"/>
      <w:r w:rsidRPr="00F60289">
        <w:rPr>
          <w:rFonts w:ascii="Times New Roman" w:hAnsi="Times New Roman" w:cs="Times New Roman"/>
          <w:sz w:val="24"/>
          <w:szCs w:val="24"/>
        </w:rPr>
        <w:t xml:space="preserve"> data </w:t>
      </w:r>
      <w:proofErr w:type="spellStart"/>
      <w:r w:rsidRPr="00F60289">
        <w:rPr>
          <w:rFonts w:ascii="Times New Roman" w:hAnsi="Times New Roman" w:cs="Times New Roman"/>
          <w:sz w:val="24"/>
          <w:szCs w:val="24"/>
        </w:rPr>
        <w:t>tidak</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mengalami</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autokorelasi</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Tetapi</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jika</w:t>
      </w:r>
      <w:proofErr w:type="spellEnd"/>
      <w:r w:rsidRPr="00F60289">
        <w:rPr>
          <w:rFonts w:ascii="Times New Roman" w:hAnsi="Times New Roman" w:cs="Times New Roman"/>
          <w:sz w:val="24"/>
          <w:szCs w:val="24"/>
        </w:rPr>
        <w:t xml:space="preserve"> Durbin Watson = 0 </w:t>
      </w:r>
      <w:proofErr w:type="spellStart"/>
      <w:r w:rsidRPr="00F60289">
        <w:rPr>
          <w:rFonts w:ascii="Times New Roman" w:hAnsi="Times New Roman" w:cs="Times New Roman"/>
          <w:sz w:val="24"/>
          <w:szCs w:val="24"/>
        </w:rPr>
        <w:lastRenderedPageBreak/>
        <w:t>sampai</w:t>
      </w:r>
      <w:proofErr w:type="spellEnd"/>
      <w:r w:rsidRPr="00F60289">
        <w:rPr>
          <w:rFonts w:ascii="Times New Roman" w:hAnsi="Times New Roman" w:cs="Times New Roman"/>
          <w:sz w:val="24"/>
          <w:szCs w:val="24"/>
        </w:rPr>
        <w:t xml:space="preserve"> -2 </w:t>
      </w:r>
      <w:proofErr w:type="spellStart"/>
      <w:r w:rsidRPr="00F60289">
        <w:rPr>
          <w:rFonts w:ascii="Times New Roman" w:hAnsi="Times New Roman" w:cs="Times New Roman"/>
          <w:sz w:val="24"/>
          <w:szCs w:val="24"/>
        </w:rPr>
        <w:t>disebut</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memiliki</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autokorelasi</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positif</w:t>
      </w:r>
      <w:proofErr w:type="spellEnd"/>
      <w:r w:rsidRPr="00F60289">
        <w:rPr>
          <w:rFonts w:ascii="Times New Roman" w:hAnsi="Times New Roman" w:cs="Times New Roman"/>
          <w:sz w:val="24"/>
          <w:szCs w:val="24"/>
        </w:rPr>
        <w:t xml:space="preserve"> dan </w:t>
      </w:r>
      <w:proofErr w:type="spellStart"/>
      <w:r w:rsidRPr="00F60289">
        <w:rPr>
          <w:rFonts w:ascii="Times New Roman" w:hAnsi="Times New Roman" w:cs="Times New Roman"/>
          <w:sz w:val="24"/>
          <w:szCs w:val="24"/>
        </w:rPr>
        <w:t>jika</w:t>
      </w:r>
      <w:proofErr w:type="spellEnd"/>
      <w:r w:rsidRPr="00F60289">
        <w:rPr>
          <w:rFonts w:ascii="Times New Roman" w:hAnsi="Times New Roman" w:cs="Times New Roman"/>
          <w:sz w:val="24"/>
          <w:szCs w:val="24"/>
        </w:rPr>
        <w:t xml:space="preserve"> Durbin Watson +2 </w:t>
      </w:r>
      <w:proofErr w:type="spellStart"/>
      <w:r w:rsidRPr="00F60289">
        <w:rPr>
          <w:rFonts w:ascii="Times New Roman" w:hAnsi="Times New Roman" w:cs="Times New Roman"/>
          <w:sz w:val="24"/>
          <w:szCs w:val="24"/>
        </w:rPr>
        <w:t>sampai</w:t>
      </w:r>
      <w:proofErr w:type="spellEnd"/>
      <w:r w:rsidRPr="00F60289">
        <w:rPr>
          <w:rFonts w:ascii="Times New Roman" w:hAnsi="Times New Roman" w:cs="Times New Roman"/>
          <w:sz w:val="24"/>
          <w:szCs w:val="24"/>
        </w:rPr>
        <w:t xml:space="preserve"> 4 </w:t>
      </w:r>
      <w:proofErr w:type="spellStart"/>
      <w:r w:rsidRPr="00F60289">
        <w:rPr>
          <w:rFonts w:ascii="Times New Roman" w:hAnsi="Times New Roman" w:cs="Times New Roman"/>
          <w:sz w:val="24"/>
          <w:szCs w:val="24"/>
        </w:rPr>
        <w:t>disebut</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memiliki</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autokorelasi</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negatif</w:t>
      </w:r>
      <w:proofErr w:type="spellEnd"/>
      <w:r w:rsidRPr="00F60289">
        <w:rPr>
          <w:rFonts w:ascii="Times New Roman" w:hAnsi="Times New Roman" w:cs="Times New Roman"/>
          <w:sz w:val="24"/>
          <w:szCs w:val="24"/>
        </w:rPr>
        <w:t xml:space="preserve"> (</w:t>
      </w:r>
      <w:proofErr w:type="spellStart"/>
      <w:r w:rsidRPr="00F60289">
        <w:rPr>
          <w:rFonts w:ascii="Times New Roman" w:hAnsi="Times New Roman" w:cs="Times New Roman"/>
          <w:sz w:val="24"/>
          <w:szCs w:val="24"/>
        </w:rPr>
        <w:t>Setiaji</w:t>
      </w:r>
      <w:proofErr w:type="spellEnd"/>
      <w:r w:rsidRPr="00F60289">
        <w:rPr>
          <w:rFonts w:ascii="Times New Roman" w:hAnsi="Times New Roman" w:cs="Times New Roman"/>
          <w:sz w:val="24"/>
          <w:szCs w:val="24"/>
        </w:rPr>
        <w:t>, 2008:69).</w:t>
      </w:r>
    </w:p>
    <w:p w14:paraId="41AC8DE2" w14:textId="13CC0194" w:rsidR="00417687" w:rsidRDefault="00417687" w:rsidP="006D6B36">
      <w:pPr>
        <w:spacing w:line="480" w:lineRule="auto"/>
        <w:ind w:left="1134" w:firstLine="306"/>
        <w:jc w:val="both"/>
        <w:rPr>
          <w:rFonts w:ascii="Times New Roman" w:hAnsi="Times New Roman" w:cs="Times New Roman"/>
          <w:sz w:val="24"/>
          <w:szCs w:val="24"/>
        </w:rPr>
      </w:pPr>
    </w:p>
    <w:p w14:paraId="14654284" w14:textId="0BB57AD4" w:rsidR="00417687" w:rsidRDefault="00417687" w:rsidP="006D6B36">
      <w:pPr>
        <w:spacing w:line="480" w:lineRule="auto"/>
        <w:ind w:left="1134" w:firstLine="306"/>
        <w:jc w:val="both"/>
        <w:rPr>
          <w:rFonts w:ascii="Times New Roman" w:hAnsi="Times New Roman" w:cs="Times New Roman"/>
          <w:sz w:val="24"/>
          <w:szCs w:val="24"/>
        </w:rPr>
      </w:pPr>
    </w:p>
    <w:p w14:paraId="4C35C552" w14:textId="77777777" w:rsidR="00417687" w:rsidRPr="00B3590A" w:rsidRDefault="00417687" w:rsidP="006D6B36">
      <w:pPr>
        <w:spacing w:line="480" w:lineRule="auto"/>
        <w:ind w:left="1134" w:firstLine="306"/>
        <w:jc w:val="both"/>
        <w:rPr>
          <w:rFonts w:ascii="Times New Roman" w:hAnsi="Times New Roman" w:cs="Times New Roman"/>
          <w:sz w:val="24"/>
          <w:szCs w:val="24"/>
        </w:rPr>
      </w:pPr>
    </w:p>
    <w:p w14:paraId="1D9F0992" w14:textId="6A677593" w:rsidR="00207C11" w:rsidRPr="00207C11" w:rsidRDefault="00ED32B4" w:rsidP="0002021F">
      <w:pPr>
        <w:pStyle w:val="ListParagraph"/>
        <w:numPr>
          <w:ilvl w:val="0"/>
          <w:numId w:val="33"/>
        </w:numPr>
        <w:spacing w:line="480" w:lineRule="auto"/>
        <w:jc w:val="both"/>
        <w:rPr>
          <w:rFonts w:ascii="Times New Roman" w:hAnsi="Times New Roman" w:cs="Times New Roman"/>
          <w:sz w:val="24"/>
          <w:szCs w:val="24"/>
        </w:rPr>
      </w:pPr>
      <w:r w:rsidRPr="00B3590A">
        <w:rPr>
          <w:rFonts w:ascii="Times New Roman" w:hAnsi="Times New Roman" w:cs="Times New Roman"/>
          <w:sz w:val="24"/>
          <w:szCs w:val="24"/>
        </w:rPr>
        <w:t>Uji</w:t>
      </w:r>
      <w:r w:rsidR="00B3590A">
        <w:rPr>
          <w:rFonts w:ascii="Times New Roman" w:hAnsi="Times New Roman" w:cs="Times New Roman"/>
          <w:sz w:val="24"/>
          <w:szCs w:val="24"/>
        </w:rPr>
        <w:t xml:space="preserve"> </w:t>
      </w:r>
      <w:proofErr w:type="spellStart"/>
      <w:r w:rsidR="00B3590A" w:rsidRPr="00FE13A4">
        <w:rPr>
          <w:rFonts w:ascii="Times New Roman" w:hAnsi="Times New Roman"/>
          <w:sz w:val="24"/>
          <w:szCs w:val="24"/>
        </w:rPr>
        <w:t>Heteroskedastisitas</w:t>
      </w:r>
      <w:proofErr w:type="spellEnd"/>
    </w:p>
    <w:p w14:paraId="1BA8A70F" w14:textId="7BFF7F57" w:rsidR="00207C11" w:rsidRPr="00207C11" w:rsidRDefault="00207C11" w:rsidP="006D6B36">
      <w:pPr>
        <w:spacing w:line="480" w:lineRule="auto"/>
        <w:ind w:left="1134" w:firstLine="306"/>
        <w:jc w:val="both"/>
        <w:rPr>
          <w:rFonts w:ascii="Times New Roman" w:hAnsi="Times New Roman" w:cs="Times New Roman"/>
          <w:sz w:val="24"/>
          <w:szCs w:val="24"/>
        </w:rPr>
      </w:pPr>
      <w:r w:rsidRPr="00207C11">
        <w:rPr>
          <w:rFonts w:ascii="Times New Roman" w:hAnsi="Times New Roman" w:cs="Times New Roman"/>
          <w:sz w:val="24"/>
          <w:szCs w:val="24"/>
        </w:rPr>
        <w:t xml:space="preserve">Uji </w:t>
      </w:r>
      <w:proofErr w:type="spellStart"/>
      <w:r w:rsidRPr="00207C11">
        <w:rPr>
          <w:rFonts w:ascii="Times New Roman" w:hAnsi="Times New Roman" w:cs="Times New Roman"/>
          <w:sz w:val="24"/>
          <w:szCs w:val="24"/>
        </w:rPr>
        <w:t>heteroskedastisitas</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ini</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untuk</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mengetahui</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apakah</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dalam</w:t>
      </w:r>
      <w:proofErr w:type="spellEnd"/>
      <w:r w:rsidRPr="00207C11">
        <w:rPr>
          <w:rFonts w:ascii="Times New Roman" w:hAnsi="Times New Roman" w:cs="Times New Roman"/>
          <w:sz w:val="24"/>
          <w:szCs w:val="24"/>
        </w:rPr>
        <w:t xml:space="preserve"> model </w:t>
      </w:r>
      <w:proofErr w:type="spellStart"/>
      <w:r w:rsidRPr="00207C11">
        <w:rPr>
          <w:rFonts w:ascii="Times New Roman" w:hAnsi="Times New Roman" w:cs="Times New Roman"/>
          <w:sz w:val="24"/>
          <w:szCs w:val="24"/>
        </w:rPr>
        <w:t>regresi</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ini</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terjadi</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ketidaksamaan</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varians</w:t>
      </w:r>
      <w:proofErr w:type="spellEnd"/>
      <w:r w:rsidRPr="00207C11">
        <w:rPr>
          <w:rFonts w:ascii="Times New Roman" w:hAnsi="Times New Roman" w:cs="Times New Roman"/>
          <w:sz w:val="24"/>
          <w:szCs w:val="24"/>
        </w:rPr>
        <w:t xml:space="preserve"> residual </w:t>
      </w:r>
      <w:proofErr w:type="spellStart"/>
      <w:r w:rsidRPr="00207C11">
        <w:rPr>
          <w:rFonts w:ascii="Times New Roman" w:hAnsi="Times New Roman" w:cs="Times New Roman"/>
          <w:sz w:val="24"/>
          <w:szCs w:val="24"/>
        </w:rPr>
        <w:t>dari</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satu</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pengamatan</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ke</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pengamatan</w:t>
      </w:r>
      <w:proofErr w:type="spellEnd"/>
      <w:r w:rsidRPr="00207C11">
        <w:rPr>
          <w:rFonts w:ascii="Times New Roman" w:hAnsi="Times New Roman" w:cs="Times New Roman"/>
          <w:sz w:val="24"/>
          <w:szCs w:val="24"/>
        </w:rPr>
        <w:t xml:space="preserve"> yang lain. Jika </w:t>
      </w:r>
      <w:proofErr w:type="spellStart"/>
      <w:r w:rsidRPr="00207C11">
        <w:rPr>
          <w:rFonts w:ascii="Times New Roman" w:hAnsi="Times New Roman" w:cs="Times New Roman"/>
          <w:sz w:val="24"/>
          <w:szCs w:val="24"/>
        </w:rPr>
        <w:t>varians</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dari</w:t>
      </w:r>
      <w:proofErr w:type="spellEnd"/>
      <w:r w:rsidRPr="00207C11">
        <w:rPr>
          <w:rFonts w:ascii="Times New Roman" w:hAnsi="Times New Roman" w:cs="Times New Roman"/>
          <w:sz w:val="24"/>
          <w:szCs w:val="24"/>
        </w:rPr>
        <w:t xml:space="preserve"> residual </w:t>
      </w:r>
      <w:proofErr w:type="spellStart"/>
      <w:r w:rsidRPr="00207C11">
        <w:rPr>
          <w:rFonts w:ascii="Times New Roman" w:hAnsi="Times New Roman" w:cs="Times New Roman"/>
          <w:sz w:val="24"/>
          <w:szCs w:val="24"/>
        </w:rPr>
        <w:t>satu</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pengamatan</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ke</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pengamatan</w:t>
      </w:r>
      <w:proofErr w:type="spellEnd"/>
      <w:r w:rsidRPr="00207C11">
        <w:rPr>
          <w:rFonts w:ascii="Times New Roman" w:hAnsi="Times New Roman" w:cs="Times New Roman"/>
          <w:sz w:val="24"/>
          <w:szCs w:val="24"/>
        </w:rPr>
        <w:t xml:space="preserve"> yang lain </w:t>
      </w:r>
      <w:proofErr w:type="spellStart"/>
      <w:r w:rsidRPr="00207C11">
        <w:rPr>
          <w:rFonts w:ascii="Times New Roman" w:hAnsi="Times New Roman" w:cs="Times New Roman"/>
          <w:sz w:val="24"/>
          <w:szCs w:val="24"/>
        </w:rPr>
        <w:t>tetap</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maka</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disebut</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homoskedastisitas</w:t>
      </w:r>
      <w:proofErr w:type="spellEnd"/>
      <w:r w:rsidRPr="00207C11">
        <w:rPr>
          <w:rFonts w:ascii="Times New Roman" w:hAnsi="Times New Roman" w:cs="Times New Roman"/>
          <w:sz w:val="24"/>
          <w:szCs w:val="24"/>
        </w:rPr>
        <w:t xml:space="preserve">, dan </w:t>
      </w:r>
      <w:proofErr w:type="spellStart"/>
      <w:r w:rsidRPr="00207C11">
        <w:rPr>
          <w:rFonts w:ascii="Times New Roman" w:hAnsi="Times New Roman" w:cs="Times New Roman"/>
          <w:sz w:val="24"/>
          <w:szCs w:val="24"/>
        </w:rPr>
        <w:t>jika</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varians</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berbeda</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disebut</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heteroskedastisitas</w:t>
      </w:r>
      <w:proofErr w:type="spellEnd"/>
      <w:r w:rsidRPr="00207C11">
        <w:rPr>
          <w:rFonts w:ascii="Times New Roman" w:hAnsi="Times New Roman" w:cs="Times New Roman"/>
          <w:sz w:val="24"/>
          <w:szCs w:val="24"/>
        </w:rPr>
        <w:t xml:space="preserve">. Uji </w:t>
      </w:r>
      <w:proofErr w:type="spellStart"/>
      <w:r w:rsidRPr="00207C11">
        <w:rPr>
          <w:rFonts w:ascii="Times New Roman" w:hAnsi="Times New Roman" w:cs="Times New Roman"/>
          <w:sz w:val="24"/>
          <w:szCs w:val="24"/>
        </w:rPr>
        <w:t>ini</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dapat</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dideteksi</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dengan</w:t>
      </w:r>
      <w:proofErr w:type="spellEnd"/>
      <w:r w:rsidRPr="00207C11">
        <w:rPr>
          <w:rFonts w:ascii="Times New Roman" w:hAnsi="Times New Roman" w:cs="Times New Roman"/>
          <w:sz w:val="24"/>
          <w:szCs w:val="24"/>
        </w:rPr>
        <w:t xml:space="preserve"> uji </w:t>
      </w:r>
      <w:proofErr w:type="spellStart"/>
      <w:r w:rsidRPr="00207C11">
        <w:rPr>
          <w:rFonts w:ascii="Times New Roman" w:hAnsi="Times New Roman" w:cs="Times New Roman"/>
          <w:sz w:val="24"/>
          <w:szCs w:val="24"/>
        </w:rPr>
        <w:t>Glejser</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Apabila</w:t>
      </w:r>
      <w:proofErr w:type="spellEnd"/>
      <w:r w:rsidRPr="00207C11">
        <w:rPr>
          <w:rFonts w:ascii="Times New Roman" w:hAnsi="Times New Roman" w:cs="Times New Roman"/>
          <w:sz w:val="24"/>
          <w:szCs w:val="24"/>
        </w:rPr>
        <w:t xml:space="preserve"> p value &gt; 0,05 </w:t>
      </w:r>
      <w:proofErr w:type="spellStart"/>
      <w:r w:rsidRPr="00207C11">
        <w:rPr>
          <w:rFonts w:ascii="Times New Roman" w:hAnsi="Times New Roman" w:cs="Times New Roman"/>
          <w:sz w:val="24"/>
          <w:szCs w:val="24"/>
        </w:rPr>
        <w:t>maka</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lolos</w:t>
      </w:r>
      <w:proofErr w:type="spellEnd"/>
      <w:r w:rsidRPr="00207C11">
        <w:rPr>
          <w:rFonts w:ascii="Times New Roman" w:hAnsi="Times New Roman" w:cs="Times New Roman"/>
          <w:sz w:val="24"/>
          <w:szCs w:val="24"/>
        </w:rPr>
        <w:t xml:space="preserve"> uji </w:t>
      </w:r>
      <w:proofErr w:type="spellStart"/>
      <w:r w:rsidRPr="00207C11">
        <w:rPr>
          <w:rFonts w:ascii="Times New Roman" w:hAnsi="Times New Roman" w:cs="Times New Roman"/>
          <w:sz w:val="24"/>
          <w:szCs w:val="24"/>
        </w:rPr>
        <w:t>heteroskedastisitas</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sebaliknya</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apabila</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nilai</w:t>
      </w:r>
      <w:proofErr w:type="spellEnd"/>
      <w:r w:rsidRPr="00207C11">
        <w:rPr>
          <w:rFonts w:ascii="Times New Roman" w:hAnsi="Times New Roman" w:cs="Times New Roman"/>
          <w:sz w:val="24"/>
          <w:szCs w:val="24"/>
        </w:rPr>
        <w:t xml:space="preserve"> p value &lt; 0,05 </w:t>
      </w:r>
      <w:proofErr w:type="spellStart"/>
      <w:r w:rsidRPr="00207C11">
        <w:rPr>
          <w:rFonts w:ascii="Times New Roman" w:hAnsi="Times New Roman" w:cs="Times New Roman"/>
          <w:sz w:val="24"/>
          <w:szCs w:val="24"/>
        </w:rPr>
        <w:t>maka</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tidak</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lolos</w:t>
      </w:r>
      <w:proofErr w:type="spellEnd"/>
      <w:r w:rsidRPr="00207C11">
        <w:rPr>
          <w:rFonts w:ascii="Times New Roman" w:hAnsi="Times New Roman" w:cs="Times New Roman"/>
          <w:sz w:val="24"/>
          <w:szCs w:val="24"/>
        </w:rPr>
        <w:t xml:space="preserve"> uji </w:t>
      </w:r>
      <w:proofErr w:type="spellStart"/>
      <w:r w:rsidRPr="00207C11">
        <w:rPr>
          <w:rFonts w:ascii="Times New Roman" w:hAnsi="Times New Roman" w:cs="Times New Roman"/>
          <w:sz w:val="24"/>
          <w:szCs w:val="24"/>
        </w:rPr>
        <w:t>heteroskedastisitas</w:t>
      </w:r>
      <w:proofErr w:type="spellEnd"/>
      <w:r w:rsidRPr="00207C11">
        <w:rPr>
          <w:rFonts w:ascii="Times New Roman" w:hAnsi="Times New Roman" w:cs="Times New Roman"/>
          <w:sz w:val="24"/>
          <w:szCs w:val="24"/>
        </w:rPr>
        <w:t xml:space="preserve"> (</w:t>
      </w:r>
      <w:proofErr w:type="spellStart"/>
      <w:r w:rsidRPr="00207C11">
        <w:rPr>
          <w:rFonts w:ascii="Times New Roman" w:hAnsi="Times New Roman" w:cs="Times New Roman"/>
          <w:sz w:val="24"/>
          <w:szCs w:val="24"/>
        </w:rPr>
        <w:t>Ghozali</w:t>
      </w:r>
      <w:proofErr w:type="spellEnd"/>
      <w:r w:rsidRPr="00207C11">
        <w:rPr>
          <w:rFonts w:ascii="Times New Roman" w:hAnsi="Times New Roman" w:cs="Times New Roman"/>
          <w:sz w:val="24"/>
          <w:szCs w:val="24"/>
        </w:rPr>
        <w:t>, 2001:81).</w:t>
      </w:r>
    </w:p>
    <w:p w14:paraId="6C74581A" w14:textId="4F1BAFF8" w:rsidR="00F60289" w:rsidRPr="00F60289" w:rsidRDefault="00ED32B4" w:rsidP="006D6B36">
      <w:pPr>
        <w:pStyle w:val="ListParagraph"/>
        <w:numPr>
          <w:ilvl w:val="0"/>
          <w:numId w:val="33"/>
        </w:numPr>
        <w:spacing w:line="480" w:lineRule="auto"/>
        <w:ind w:left="1134" w:hanging="283"/>
        <w:jc w:val="both"/>
        <w:rPr>
          <w:rFonts w:ascii="Times New Roman" w:hAnsi="Times New Roman" w:cs="Times New Roman"/>
          <w:sz w:val="24"/>
          <w:szCs w:val="24"/>
        </w:rPr>
      </w:pPr>
      <w:r w:rsidRPr="00B3590A">
        <w:rPr>
          <w:rFonts w:ascii="Times New Roman" w:hAnsi="Times New Roman" w:cs="Times New Roman"/>
          <w:sz w:val="24"/>
          <w:szCs w:val="24"/>
        </w:rPr>
        <w:t>Uji</w:t>
      </w:r>
      <w:r w:rsidR="00B3590A">
        <w:rPr>
          <w:rFonts w:ascii="Times New Roman" w:hAnsi="Times New Roman" w:cs="Times New Roman"/>
          <w:sz w:val="24"/>
          <w:szCs w:val="24"/>
        </w:rPr>
        <w:t xml:space="preserve"> </w:t>
      </w:r>
      <w:proofErr w:type="spellStart"/>
      <w:r w:rsidR="00B3590A">
        <w:rPr>
          <w:rFonts w:ascii="Times New Roman" w:hAnsi="Times New Roman" w:cs="Times New Roman"/>
          <w:sz w:val="24"/>
          <w:szCs w:val="24"/>
        </w:rPr>
        <w:t>No</w:t>
      </w:r>
      <w:r w:rsidR="00F60289">
        <w:rPr>
          <w:rFonts w:ascii="Times New Roman" w:hAnsi="Times New Roman" w:cs="Times New Roman"/>
          <w:sz w:val="24"/>
          <w:szCs w:val="24"/>
        </w:rPr>
        <w:t>r</w:t>
      </w:r>
      <w:r w:rsidR="00B3590A">
        <w:rPr>
          <w:rFonts w:ascii="Times New Roman" w:hAnsi="Times New Roman" w:cs="Times New Roman"/>
          <w:sz w:val="24"/>
          <w:szCs w:val="24"/>
        </w:rPr>
        <w:t>malitas</w:t>
      </w:r>
      <w:proofErr w:type="spellEnd"/>
    </w:p>
    <w:p w14:paraId="4AF94BBB" w14:textId="7B1B0A81" w:rsidR="00F60289" w:rsidRPr="00F60289" w:rsidRDefault="00F60289" w:rsidP="002C28A3">
      <w:pPr>
        <w:spacing w:line="480" w:lineRule="auto"/>
        <w:ind w:left="1134" w:firstLine="306"/>
        <w:jc w:val="both"/>
        <w:rPr>
          <w:rFonts w:ascii="Times New Roman" w:hAnsi="Times New Roman" w:cs="Times New Roman"/>
          <w:sz w:val="24"/>
          <w:szCs w:val="24"/>
        </w:rPr>
      </w:pPr>
      <w:r w:rsidRPr="00B3590A">
        <w:rPr>
          <w:rFonts w:ascii="Times New Roman" w:hAnsi="Times New Roman" w:cs="Times New Roman"/>
          <w:sz w:val="24"/>
          <w:szCs w:val="24"/>
        </w:rPr>
        <w:t xml:space="preserve">Uji </w:t>
      </w:r>
      <w:proofErr w:type="spellStart"/>
      <w:r w:rsidRPr="00B3590A">
        <w:rPr>
          <w:rFonts w:ascii="Times New Roman" w:hAnsi="Times New Roman" w:cs="Times New Roman"/>
          <w:sz w:val="24"/>
          <w:szCs w:val="24"/>
        </w:rPr>
        <w:t>normalitas</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dimaksudkan</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untuk</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mengetahui</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normalitas</w:t>
      </w:r>
      <w:proofErr w:type="spellEnd"/>
      <w:r w:rsidRPr="00B3590A">
        <w:rPr>
          <w:rFonts w:ascii="Times New Roman" w:hAnsi="Times New Roman" w:cs="Times New Roman"/>
          <w:sz w:val="24"/>
          <w:szCs w:val="24"/>
        </w:rPr>
        <w:t xml:space="preserve"> data </w:t>
      </w:r>
      <w:proofErr w:type="spellStart"/>
      <w:r w:rsidRPr="00B3590A">
        <w:rPr>
          <w:rFonts w:ascii="Times New Roman" w:hAnsi="Times New Roman" w:cs="Times New Roman"/>
          <w:sz w:val="24"/>
          <w:szCs w:val="24"/>
        </w:rPr>
        <w:t>dari</w:t>
      </w:r>
      <w:proofErr w:type="spellEnd"/>
      <w:r w:rsidRPr="00B3590A">
        <w:rPr>
          <w:rFonts w:ascii="Times New Roman" w:hAnsi="Times New Roman" w:cs="Times New Roman"/>
          <w:sz w:val="24"/>
          <w:szCs w:val="24"/>
        </w:rPr>
        <w:t xml:space="preserve"> masing-masing </w:t>
      </w:r>
      <w:proofErr w:type="spellStart"/>
      <w:r w:rsidRPr="00B3590A">
        <w:rPr>
          <w:rFonts w:ascii="Times New Roman" w:hAnsi="Times New Roman" w:cs="Times New Roman"/>
          <w:sz w:val="24"/>
          <w:szCs w:val="24"/>
        </w:rPr>
        <w:t>variabel</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Penelitian</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ini</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digunakan</w:t>
      </w:r>
      <w:proofErr w:type="spellEnd"/>
      <w:r w:rsidRPr="00B3590A">
        <w:rPr>
          <w:rFonts w:ascii="Times New Roman" w:hAnsi="Times New Roman" w:cs="Times New Roman"/>
          <w:sz w:val="24"/>
          <w:szCs w:val="24"/>
        </w:rPr>
        <w:t xml:space="preserve"> uji </w:t>
      </w:r>
      <w:proofErr w:type="spellStart"/>
      <w:r w:rsidRPr="00B3590A">
        <w:rPr>
          <w:rFonts w:ascii="Times New Roman" w:hAnsi="Times New Roman" w:cs="Times New Roman"/>
          <w:sz w:val="24"/>
          <w:szCs w:val="24"/>
        </w:rPr>
        <w:t>normalitas</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Kolmagrov</w:t>
      </w:r>
      <w:proofErr w:type="spellEnd"/>
      <w:r w:rsidRPr="00B3590A">
        <w:rPr>
          <w:rFonts w:ascii="Times New Roman" w:hAnsi="Times New Roman" w:cs="Times New Roman"/>
          <w:sz w:val="24"/>
          <w:szCs w:val="24"/>
        </w:rPr>
        <w:t xml:space="preserve">-Smirnov </w:t>
      </w:r>
      <w:proofErr w:type="spellStart"/>
      <w:r w:rsidRPr="00B3590A">
        <w:rPr>
          <w:rFonts w:ascii="Times New Roman" w:hAnsi="Times New Roman" w:cs="Times New Roman"/>
          <w:sz w:val="24"/>
          <w:szCs w:val="24"/>
        </w:rPr>
        <w:t>dengan</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kriteria</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jika</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nilai</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signifikansi</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hitung</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lebih</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besar</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dari</w:t>
      </w:r>
      <w:proofErr w:type="spellEnd"/>
      <w:r w:rsidRPr="00B3590A">
        <w:rPr>
          <w:rFonts w:ascii="Times New Roman" w:hAnsi="Times New Roman" w:cs="Times New Roman"/>
          <w:sz w:val="24"/>
          <w:szCs w:val="24"/>
        </w:rPr>
        <w:t xml:space="preserve"> 0,05, </w:t>
      </w:r>
      <w:proofErr w:type="spellStart"/>
      <w:r w:rsidRPr="00B3590A">
        <w:rPr>
          <w:rFonts w:ascii="Times New Roman" w:hAnsi="Times New Roman" w:cs="Times New Roman"/>
          <w:sz w:val="24"/>
          <w:szCs w:val="24"/>
        </w:rPr>
        <w:t>maka</w:t>
      </w:r>
      <w:proofErr w:type="spellEnd"/>
      <w:r w:rsidRPr="00B3590A">
        <w:rPr>
          <w:rFonts w:ascii="Times New Roman" w:hAnsi="Times New Roman" w:cs="Times New Roman"/>
          <w:sz w:val="24"/>
          <w:szCs w:val="24"/>
        </w:rPr>
        <w:t xml:space="preserve"> model </w:t>
      </w:r>
      <w:proofErr w:type="spellStart"/>
      <w:r w:rsidRPr="00B3590A">
        <w:rPr>
          <w:rFonts w:ascii="Times New Roman" w:hAnsi="Times New Roman" w:cs="Times New Roman"/>
          <w:sz w:val="24"/>
          <w:szCs w:val="24"/>
        </w:rPr>
        <w:t>regresi</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memenuhi</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asumsi</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normalitas</w:t>
      </w:r>
      <w:proofErr w:type="spellEnd"/>
      <w:r w:rsidRPr="00B3590A">
        <w:rPr>
          <w:rFonts w:ascii="Times New Roman" w:hAnsi="Times New Roman" w:cs="Times New Roman"/>
          <w:sz w:val="24"/>
          <w:szCs w:val="24"/>
        </w:rPr>
        <w:t xml:space="preserve"> dan </w:t>
      </w:r>
      <w:proofErr w:type="spellStart"/>
      <w:r w:rsidRPr="00B3590A">
        <w:rPr>
          <w:rFonts w:ascii="Times New Roman" w:hAnsi="Times New Roman" w:cs="Times New Roman"/>
          <w:sz w:val="24"/>
          <w:szCs w:val="24"/>
        </w:rPr>
        <w:t>sebaliknya</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jika</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nilai</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signifikansinya</w:t>
      </w:r>
      <w:proofErr w:type="spellEnd"/>
      <w:r w:rsidRPr="00B3590A">
        <w:rPr>
          <w:rFonts w:ascii="Times New Roman" w:hAnsi="Times New Roman" w:cs="Times New Roman"/>
          <w:sz w:val="24"/>
          <w:szCs w:val="24"/>
        </w:rPr>
        <w:t xml:space="preserve"> &lt; 0,05 </w:t>
      </w:r>
      <w:proofErr w:type="spellStart"/>
      <w:r w:rsidRPr="00B3590A">
        <w:rPr>
          <w:rFonts w:ascii="Times New Roman" w:hAnsi="Times New Roman" w:cs="Times New Roman"/>
          <w:sz w:val="24"/>
          <w:szCs w:val="24"/>
        </w:rPr>
        <w:t>maka</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tidak</w:t>
      </w:r>
      <w:proofErr w:type="spellEnd"/>
      <w:r w:rsidRPr="00B3590A">
        <w:rPr>
          <w:rFonts w:ascii="Times New Roman" w:hAnsi="Times New Roman" w:cs="Times New Roman"/>
          <w:sz w:val="24"/>
          <w:szCs w:val="24"/>
        </w:rPr>
        <w:t xml:space="preserve"> </w:t>
      </w:r>
      <w:proofErr w:type="spellStart"/>
      <w:r w:rsidRPr="00B3590A">
        <w:rPr>
          <w:rFonts w:ascii="Times New Roman" w:hAnsi="Times New Roman" w:cs="Times New Roman"/>
          <w:sz w:val="24"/>
          <w:szCs w:val="24"/>
        </w:rPr>
        <w:t>lolos</w:t>
      </w:r>
      <w:proofErr w:type="spellEnd"/>
      <w:r w:rsidRPr="00B3590A">
        <w:rPr>
          <w:rFonts w:ascii="Times New Roman" w:hAnsi="Times New Roman" w:cs="Times New Roman"/>
          <w:sz w:val="24"/>
          <w:szCs w:val="24"/>
        </w:rPr>
        <w:t xml:space="preserve"> uji.</w:t>
      </w:r>
    </w:p>
    <w:p w14:paraId="3B80F2B9" w14:textId="3D0892F2" w:rsidR="00ED32B4" w:rsidRPr="00207C11" w:rsidRDefault="004D4DBE" w:rsidP="0002021F">
      <w:pPr>
        <w:pStyle w:val="ListParagraph"/>
        <w:numPr>
          <w:ilvl w:val="0"/>
          <w:numId w:val="31"/>
        </w:num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Pengujian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Hipotesis</w:t>
      </w:r>
      <w:proofErr w:type="spellEnd"/>
    </w:p>
    <w:p w14:paraId="091DD736" w14:textId="3ABA2FEB" w:rsidR="00207C11" w:rsidRPr="00207C11" w:rsidRDefault="00ED32B4" w:rsidP="002C28A3">
      <w:pPr>
        <w:pStyle w:val="ListParagraph"/>
        <w:numPr>
          <w:ilvl w:val="0"/>
          <w:numId w:val="34"/>
        </w:numPr>
        <w:spacing w:line="480" w:lineRule="auto"/>
        <w:ind w:left="1134" w:hanging="283"/>
        <w:jc w:val="both"/>
        <w:rPr>
          <w:rFonts w:ascii="Times New Roman" w:hAnsi="Times New Roman" w:cs="Times New Roman"/>
          <w:sz w:val="24"/>
          <w:szCs w:val="24"/>
        </w:rPr>
      </w:pPr>
      <w:r w:rsidRPr="00207C11">
        <w:rPr>
          <w:rFonts w:ascii="Times New Roman" w:hAnsi="Times New Roman" w:cs="Times New Roman"/>
          <w:sz w:val="24"/>
          <w:szCs w:val="24"/>
        </w:rPr>
        <w:t>Uji</w:t>
      </w:r>
      <w:r w:rsidR="00207C11" w:rsidRPr="00207C11">
        <w:rPr>
          <w:rFonts w:ascii="Times New Roman" w:hAnsi="Times New Roman" w:cs="Times New Roman"/>
          <w:sz w:val="24"/>
          <w:szCs w:val="24"/>
        </w:rPr>
        <w:t xml:space="preserve"> </w:t>
      </w:r>
      <w:proofErr w:type="spellStart"/>
      <w:r w:rsidR="00207C11" w:rsidRPr="00207C11">
        <w:rPr>
          <w:rFonts w:ascii="Times New Roman" w:hAnsi="Times New Roman" w:cs="Times New Roman"/>
          <w:sz w:val="24"/>
          <w:szCs w:val="24"/>
        </w:rPr>
        <w:t>Regresi</w:t>
      </w:r>
      <w:proofErr w:type="spellEnd"/>
      <w:r w:rsidR="00207C11" w:rsidRPr="00207C11">
        <w:rPr>
          <w:rFonts w:ascii="Times New Roman" w:hAnsi="Times New Roman" w:cs="Times New Roman"/>
          <w:sz w:val="24"/>
          <w:szCs w:val="24"/>
        </w:rPr>
        <w:t xml:space="preserve"> Linier </w:t>
      </w:r>
      <w:proofErr w:type="spellStart"/>
      <w:r w:rsidR="00207C11" w:rsidRPr="00207C11">
        <w:rPr>
          <w:rFonts w:ascii="Times New Roman" w:hAnsi="Times New Roman" w:cs="Times New Roman"/>
          <w:sz w:val="24"/>
          <w:szCs w:val="24"/>
        </w:rPr>
        <w:t>Berganda</w:t>
      </w:r>
      <w:proofErr w:type="spellEnd"/>
    </w:p>
    <w:p w14:paraId="78C48299" w14:textId="5FD098BA" w:rsidR="00207C11" w:rsidRPr="00FE13A4" w:rsidRDefault="00207C11" w:rsidP="002C28A3">
      <w:pPr>
        <w:spacing w:after="0" w:line="480" w:lineRule="auto"/>
        <w:ind w:left="1134" w:firstLine="306"/>
        <w:jc w:val="both"/>
        <w:rPr>
          <w:rFonts w:ascii="Times New Roman" w:hAnsi="Times New Roman"/>
          <w:sz w:val="24"/>
          <w:szCs w:val="24"/>
          <w:lang w:val="it-IT"/>
        </w:rPr>
      </w:pPr>
      <w:r w:rsidRPr="00FE13A4">
        <w:rPr>
          <w:rFonts w:ascii="Times New Roman" w:hAnsi="Times New Roman"/>
          <w:sz w:val="24"/>
          <w:szCs w:val="24"/>
          <w:lang w:val="sv-SE"/>
        </w:rPr>
        <w:lastRenderedPageBreak/>
        <w:t>Uji ini dimaksudkan untuk mengetahui pengaruh variabel independen (</w:t>
      </w:r>
      <w:r w:rsidR="0060452F">
        <w:rPr>
          <w:rFonts w:ascii="Times New Roman" w:hAnsi="Times New Roman"/>
          <w:i/>
          <w:iCs/>
          <w:sz w:val="24"/>
          <w:szCs w:val="24"/>
          <w:lang w:val="en-US"/>
        </w:rPr>
        <w:t xml:space="preserve">Attitude, Knowledge </w:t>
      </w:r>
      <w:r w:rsidR="0060452F">
        <w:rPr>
          <w:rFonts w:ascii="Times New Roman" w:hAnsi="Times New Roman"/>
          <w:sz w:val="24"/>
          <w:szCs w:val="24"/>
          <w:lang w:val="en-US"/>
        </w:rPr>
        <w:t xml:space="preserve">dan </w:t>
      </w:r>
      <w:r w:rsidR="0060452F">
        <w:rPr>
          <w:rFonts w:ascii="Times New Roman" w:hAnsi="Times New Roman"/>
          <w:i/>
          <w:iCs/>
          <w:sz w:val="24"/>
          <w:szCs w:val="24"/>
          <w:lang w:val="en-US"/>
        </w:rPr>
        <w:t>Awareness</w:t>
      </w:r>
      <w:r w:rsidRPr="00FE13A4">
        <w:rPr>
          <w:rFonts w:ascii="Times New Roman" w:hAnsi="Times New Roman"/>
          <w:sz w:val="24"/>
          <w:szCs w:val="24"/>
          <w:lang w:val="sv-SE"/>
        </w:rPr>
        <w:t>) terhadap variabel dependen (</w:t>
      </w:r>
      <w:r w:rsidR="0060452F">
        <w:rPr>
          <w:rFonts w:ascii="Times New Roman" w:hAnsi="Times New Roman"/>
          <w:i/>
          <w:iCs/>
          <w:sz w:val="24"/>
          <w:szCs w:val="24"/>
          <w:lang w:val="en-US"/>
        </w:rPr>
        <w:t>Green Purchase Intention</w:t>
      </w:r>
      <w:r w:rsidRPr="00FE13A4">
        <w:rPr>
          <w:rFonts w:ascii="Times New Roman" w:hAnsi="Times New Roman"/>
          <w:sz w:val="24"/>
          <w:szCs w:val="24"/>
          <w:lang w:val="sv-SE"/>
        </w:rPr>
        <w:t xml:space="preserve">). Menurut Sugiyono, regresi linier berganda adalah suatu teknik analisis yang digunakan untuk mengetahui pengaruh variabel bebas terhadap variabel terikat (Sugiyono, </w:t>
      </w:r>
      <w:r>
        <w:rPr>
          <w:rFonts w:ascii="Times New Roman" w:hAnsi="Times New Roman"/>
          <w:sz w:val="24"/>
          <w:szCs w:val="24"/>
          <w:lang w:val="sv-SE"/>
        </w:rPr>
        <w:t>2016:</w:t>
      </w:r>
      <w:r w:rsidRPr="00FE13A4">
        <w:rPr>
          <w:rFonts w:ascii="Times New Roman" w:hAnsi="Times New Roman"/>
          <w:sz w:val="24"/>
          <w:szCs w:val="24"/>
          <w:lang w:val="sv-SE"/>
        </w:rPr>
        <w:t>2</w:t>
      </w:r>
      <w:r w:rsidRPr="00FE13A4">
        <w:rPr>
          <w:rFonts w:ascii="Times New Roman" w:hAnsi="Times New Roman"/>
          <w:sz w:val="24"/>
          <w:szCs w:val="24"/>
        </w:rPr>
        <w:t>75</w:t>
      </w:r>
      <w:r w:rsidRPr="00FE13A4">
        <w:rPr>
          <w:rFonts w:ascii="Times New Roman" w:hAnsi="Times New Roman"/>
          <w:sz w:val="24"/>
          <w:szCs w:val="24"/>
          <w:lang w:val="sv-SE"/>
        </w:rPr>
        <w:t xml:space="preserve">). </w:t>
      </w:r>
      <w:r w:rsidRPr="00FE13A4">
        <w:rPr>
          <w:rFonts w:ascii="Times New Roman" w:hAnsi="Times New Roman"/>
          <w:sz w:val="24"/>
          <w:szCs w:val="24"/>
          <w:lang w:val="it-IT"/>
        </w:rPr>
        <w:t xml:space="preserve">Persamaan regresi linier berganda adalah sebagai berikut: </w:t>
      </w:r>
    </w:p>
    <w:p w14:paraId="25D32C5B" w14:textId="3070908B" w:rsidR="00207C11" w:rsidRPr="00FE13A4" w:rsidRDefault="00207C11" w:rsidP="002C28A3">
      <w:pPr>
        <w:spacing w:after="0" w:line="480" w:lineRule="auto"/>
        <w:ind w:left="1134" w:firstLine="306"/>
        <w:jc w:val="both"/>
        <w:rPr>
          <w:rFonts w:ascii="Times New Roman" w:hAnsi="Times New Roman"/>
          <w:sz w:val="24"/>
          <w:szCs w:val="24"/>
          <w:lang w:val="es-ES"/>
        </w:rPr>
      </w:pPr>
      <w:r w:rsidRPr="00FE13A4">
        <w:rPr>
          <w:rFonts w:ascii="Times New Roman" w:hAnsi="Times New Roman"/>
          <w:sz w:val="24"/>
          <w:szCs w:val="24"/>
          <w:lang w:val="es-ES"/>
        </w:rPr>
        <w:t xml:space="preserve">Y = </w:t>
      </w:r>
      <w:r>
        <w:rPr>
          <w:rFonts w:ascii="Times New Roman" w:hAnsi="Times New Roman"/>
          <w:sz w:val="24"/>
          <w:szCs w:val="24"/>
          <w:lang w:val="es-ES"/>
        </w:rPr>
        <w:t>α</w:t>
      </w:r>
      <w:r w:rsidRPr="00FE13A4">
        <w:rPr>
          <w:rFonts w:ascii="Times New Roman" w:hAnsi="Times New Roman"/>
          <w:sz w:val="24"/>
          <w:szCs w:val="24"/>
          <w:lang w:val="es-ES"/>
        </w:rPr>
        <w:t xml:space="preserve"> + </w:t>
      </w:r>
      <w:r>
        <w:rPr>
          <w:rFonts w:ascii="Times New Roman" w:hAnsi="Times New Roman"/>
          <w:sz w:val="24"/>
          <w:szCs w:val="24"/>
          <w:lang w:val="es-ES"/>
        </w:rPr>
        <w:t>β</w:t>
      </w:r>
      <w:r w:rsidRPr="00FE13A4">
        <w:rPr>
          <w:rFonts w:ascii="Times New Roman" w:hAnsi="Times New Roman"/>
          <w:sz w:val="24"/>
          <w:szCs w:val="24"/>
          <w:vertAlign w:val="subscript"/>
          <w:lang w:val="es-ES"/>
        </w:rPr>
        <w:t>1</w:t>
      </w:r>
      <w:r w:rsidRPr="00FE13A4">
        <w:rPr>
          <w:rFonts w:ascii="Times New Roman" w:hAnsi="Times New Roman"/>
          <w:sz w:val="24"/>
          <w:szCs w:val="24"/>
          <w:lang w:val="es-ES"/>
        </w:rPr>
        <w:t>X</w:t>
      </w:r>
      <w:r w:rsidRPr="00FE13A4">
        <w:rPr>
          <w:rFonts w:ascii="Times New Roman" w:hAnsi="Times New Roman"/>
          <w:sz w:val="24"/>
          <w:szCs w:val="24"/>
          <w:vertAlign w:val="subscript"/>
          <w:lang w:val="es-ES"/>
        </w:rPr>
        <w:t xml:space="preserve">1 </w:t>
      </w:r>
      <w:r w:rsidRPr="00FE13A4">
        <w:rPr>
          <w:rFonts w:ascii="Times New Roman" w:hAnsi="Times New Roman"/>
          <w:sz w:val="24"/>
          <w:szCs w:val="24"/>
          <w:lang w:val="es-ES"/>
        </w:rPr>
        <w:t xml:space="preserve">+ </w:t>
      </w:r>
      <w:r>
        <w:rPr>
          <w:rFonts w:ascii="Times New Roman" w:hAnsi="Times New Roman"/>
          <w:sz w:val="24"/>
          <w:szCs w:val="24"/>
          <w:lang w:val="es-ES"/>
        </w:rPr>
        <w:t>β</w:t>
      </w:r>
      <w:r w:rsidRPr="00FE13A4">
        <w:rPr>
          <w:rFonts w:ascii="Times New Roman" w:hAnsi="Times New Roman"/>
          <w:sz w:val="24"/>
          <w:szCs w:val="24"/>
          <w:vertAlign w:val="subscript"/>
          <w:lang w:val="es-ES"/>
        </w:rPr>
        <w:t>2</w:t>
      </w:r>
      <w:r w:rsidRPr="00FE13A4">
        <w:rPr>
          <w:rFonts w:ascii="Times New Roman" w:hAnsi="Times New Roman"/>
          <w:sz w:val="24"/>
          <w:szCs w:val="24"/>
          <w:lang w:val="es-ES"/>
        </w:rPr>
        <w:t>X</w:t>
      </w:r>
      <w:r w:rsidRPr="00FE13A4">
        <w:rPr>
          <w:rFonts w:ascii="Times New Roman" w:hAnsi="Times New Roman"/>
          <w:sz w:val="24"/>
          <w:szCs w:val="24"/>
          <w:vertAlign w:val="subscript"/>
          <w:lang w:val="es-ES"/>
        </w:rPr>
        <w:t>2</w:t>
      </w:r>
      <w:r w:rsidRPr="00FE13A4">
        <w:rPr>
          <w:rFonts w:ascii="Times New Roman" w:hAnsi="Times New Roman"/>
          <w:sz w:val="24"/>
          <w:szCs w:val="24"/>
          <w:lang w:val="es-ES"/>
        </w:rPr>
        <w:t xml:space="preserve"> + </w:t>
      </w:r>
      <w:r>
        <w:rPr>
          <w:rFonts w:ascii="Times New Roman" w:hAnsi="Times New Roman"/>
          <w:sz w:val="24"/>
          <w:szCs w:val="24"/>
          <w:lang w:val="es-ES"/>
        </w:rPr>
        <w:t>β</w:t>
      </w:r>
      <w:r w:rsidRPr="00FE13A4">
        <w:rPr>
          <w:rFonts w:ascii="Times New Roman" w:hAnsi="Times New Roman"/>
          <w:sz w:val="24"/>
          <w:szCs w:val="24"/>
          <w:vertAlign w:val="subscript"/>
        </w:rPr>
        <w:t>3</w:t>
      </w:r>
      <w:r w:rsidRPr="00FE13A4">
        <w:rPr>
          <w:rFonts w:ascii="Times New Roman" w:hAnsi="Times New Roman"/>
          <w:sz w:val="24"/>
          <w:szCs w:val="24"/>
          <w:lang w:val="es-ES"/>
        </w:rPr>
        <w:t>X</w:t>
      </w:r>
      <w:r w:rsidRPr="00FE13A4">
        <w:rPr>
          <w:rFonts w:ascii="Times New Roman" w:hAnsi="Times New Roman"/>
          <w:sz w:val="24"/>
          <w:szCs w:val="24"/>
          <w:vertAlign w:val="subscript"/>
        </w:rPr>
        <w:t>3</w:t>
      </w:r>
      <w:r w:rsidRPr="00FE13A4">
        <w:rPr>
          <w:rFonts w:ascii="Times New Roman" w:hAnsi="Times New Roman"/>
          <w:sz w:val="24"/>
          <w:szCs w:val="24"/>
          <w:vertAlign w:val="subscript"/>
          <w:lang w:val="es-ES"/>
        </w:rPr>
        <w:t xml:space="preserve"> </w:t>
      </w:r>
      <w:r w:rsidRPr="00FE13A4">
        <w:rPr>
          <w:rFonts w:ascii="Times New Roman" w:hAnsi="Times New Roman"/>
          <w:sz w:val="24"/>
          <w:szCs w:val="24"/>
          <w:lang w:val="es-ES"/>
        </w:rPr>
        <w:t>+ e</w:t>
      </w:r>
    </w:p>
    <w:p w14:paraId="315973CE" w14:textId="77777777" w:rsidR="00207C11" w:rsidRPr="00FE13A4" w:rsidRDefault="00207C11" w:rsidP="002C28A3">
      <w:pPr>
        <w:spacing w:after="0" w:line="480" w:lineRule="auto"/>
        <w:ind w:left="1134" w:firstLine="306"/>
        <w:jc w:val="both"/>
        <w:rPr>
          <w:rFonts w:ascii="Times New Roman" w:hAnsi="Times New Roman"/>
          <w:sz w:val="24"/>
          <w:szCs w:val="24"/>
          <w:lang w:val="es-ES"/>
        </w:rPr>
      </w:pPr>
      <w:proofErr w:type="spellStart"/>
      <w:r>
        <w:rPr>
          <w:rFonts w:ascii="Times New Roman" w:hAnsi="Times New Roman"/>
          <w:sz w:val="24"/>
          <w:szCs w:val="24"/>
          <w:lang w:val="es-ES"/>
        </w:rPr>
        <w:t>Keterangan</w:t>
      </w:r>
      <w:proofErr w:type="spellEnd"/>
      <w:r w:rsidRPr="00FE13A4">
        <w:rPr>
          <w:rFonts w:ascii="Times New Roman" w:hAnsi="Times New Roman"/>
          <w:sz w:val="24"/>
          <w:szCs w:val="24"/>
          <w:lang w:val="es-ES"/>
        </w:rPr>
        <w:t>:</w:t>
      </w:r>
    </w:p>
    <w:p w14:paraId="4FBC6A05" w14:textId="2D161E02" w:rsidR="00207C11" w:rsidRPr="00D17ADF" w:rsidRDefault="00207C11" w:rsidP="002C28A3">
      <w:pPr>
        <w:spacing w:after="0" w:line="480" w:lineRule="auto"/>
        <w:ind w:left="1134" w:firstLine="306"/>
        <w:jc w:val="both"/>
        <w:rPr>
          <w:rFonts w:ascii="Times New Roman" w:hAnsi="Times New Roman"/>
          <w:sz w:val="24"/>
          <w:szCs w:val="24"/>
          <w:lang w:val="en-US"/>
        </w:rPr>
      </w:pPr>
      <w:r w:rsidRPr="00FE13A4">
        <w:rPr>
          <w:rFonts w:ascii="Times New Roman" w:hAnsi="Times New Roman"/>
          <w:sz w:val="24"/>
          <w:szCs w:val="24"/>
          <w:lang w:val="es-ES"/>
        </w:rPr>
        <w:t>Y</w:t>
      </w:r>
      <w:r w:rsidRPr="00FE13A4">
        <w:rPr>
          <w:rFonts w:ascii="Times New Roman" w:hAnsi="Times New Roman"/>
          <w:sz w:val="24"/>
          <w:szCs w:val="24"/>
          <w:lang w:val="es-ES"/>
        </w:rPr>
        <w:tab/>
      </w:r>
      <w:r w:rsidRPr="00FE13A4">
        <w:rPr>
          <w:rFonts w:ascii="Times New Roman" w:hAnsi="Times New Roman"/>
          <w:sz w:val="24"/>
          <w:szCs w:val="24"/>
        </w:rPr>
        <w:tab/>
      </w:r>
      <w:r>
        <w:rPr>
          <w:rFonts w:ascii="Times New Roman" w:hAnsi="Times New Roman"/>
          <w:sz w:val="24"/>
          <w:szCs w:val="24"/>
        </w:rPr>
        <w:tab/>
      </w:r>
      <w:r w:rsidRPr="00FE13A4">
        <w:rPr>
          <w:rFonts w:ascii="Times New Roman" w:hAnsi="Times New Roman"/>
          <w:sz w:val="24"/>
          <w:szCs w:val="24"/>
          <w:lang w:val="es-ES"/>
        </w:rPr>
        <w:t xml:space="preserve">= </w:t>
      </w:r>
      <w:r>
        <w:rPr>
          <w:rFonts w:ascii="Times New Roman" w:hAnsi="Times New Roman"/>
          <w:sz w:val="24"/>
          <w:szCs w:val="24"/>
          <w:lang w:val="en-US"/>
        </w:rPr>
        <w:t>Green Purchase Intention</w:t>
      </w:r>
    </w:p>
    <w:p w14:paraId="0A3C26E6" w14:textId="77777777" w:rsidR="00207C11" w:rsidRPr="00FE13A4" w:rsidRDefault="00207C11" w:rsidP="002C28A3">
      <w:pPr>
        <w:spacing w:after="0" w:line="480" w:lineRule="auto"/>
        <w:ind w:left="1134" w:firstLine="306"/>
        <w:jc w:val="both"/>
        <w:rPr>
          <w:rFonts w:ascii="Times New Roman" w:hAnsi="Times New Roman"/>
          <w:sz w:val="24"/>
          <w:szCs w:val="24"/>
          <w:lang w:val="sv-SE"/>
        </w:rPr>
      </w:pPr>
      <w:r>
        <w:rPr>
          <w:rFonts w:ascii="Times New Roman" w:hAnsi="Times New Roman"/>
          <w:sz w:val="24"/>
          <w:szCs w:val="24"/>
          <w:lang w:val="es-ES"/>
        </w:rPr>
        <w:t>α</w:t>
      </w:r>
      <w:r w:rsidRPr="00FE13A4">
        <w:rPr>
          <w:rFonts w:ascii="Times New Roman" w:hAnsi="Times New Roman"/>
          <w:sz w:val="24"/>
          <w:szCs w:val="24"/>
          <w:lang w:val="sv-SE"/>
        </w:rPr>
        <w:tab/>
      </w:r>
      <w:r w:rsidRPr="00FE13A4">
        <w:rPr>
          <w:rFonts w:ascii="Times New Roman" w:hAnsi="Times New Roman"/>
          <w:sz w:val="24"/>
          <w:szCs w:val="24"/>
        </w:rPr>
        <w:tab/>
      </w:r>
      <w:r>
        <w:rPr>
          <w:rFonts w:ascii="Times New Roman" w:hAnsi="Times New Roman"/>
          <w:sz w:val="24"/>
          <w:szCs w:val="24"/>
        </w:rPr>
        <w:tab/>
      </w:r>
      <w:r w:rsidRPr="00FE13A4">
        <w:rPr>
          <w:rFonts w:ascii="Times New Roman" w:hAnsi="Times New Roman"/>
          <w:sz w:val="24"/>
          <w:szCs w:val="24"/>
          <w:lang w:val="sv-SE"/>
        </w:rPr>
        <w:t>= Konstanta</w:t>
      </w:r>
    </w:p>
    <w:p w14:paraId="40ACFA4E" w14:textId="153F4367" w:rsidR="00207C11" w:rsidRPr="00D17ADF" w:rsidRDefault="00207C11" w:rsidP="002C28A3">
      <w:pPr>
        <w:spacing w:after="0" w:line="480" w:lineRule="auto"/>
        <w:ind w:left="1134" w:firstLine="306"/>
        <w:jc w:val="both"/>
        <w:rPr>
          <w:rFonts w:ascii="Times New Roman" w:hAnsi="Times New Roman"/>
          <w:sz w:val="24"/>
          <w:szCs w:val="24"/>
          <w:lang w:val="en-US"/>
        </w:rPr>
      </w:pPr>
      <w:r w:rsidRPr="00FE13A4">
        <w:rPr>
          <w:rFonts w:ascii="Times New Roman" w:hAnsi="Times New Roman"/>
          <w:sz w:val="24"/>
          <w:szCs w:val="24"/>
          <w:lang w:val="fi-FI"/>
        </w:rPr>
        <w:t>X</w:t>
      </w:r>
      <w:r w:rsidRPr="00FE13A4">
        <w:rPr>
          <w:rFonts w:ascii="Times New Roman" w:hAnsi="Times New Roman"/>
          <w:sz w:val="24"/>
          <w:szCs w:val="24"/>
          <w:vertAlign w:val="subscript"/>
          <w:lang w:val="fi-FI"/>
        </w:rPr>
        <w:t>1</w:t>
      </w:r>
      <w:r w:rsidRPr="00FE13A4">
        <w:rPr>
          <w:rFonts w:ascii="Times New Roman" w:hAnsi="Times New Roman"/>
          <w:sz w:val="24"/>
          <w:szCs w:val="24"/>
          <w:lang w:val="fi-FI"/>
        </w:rPr>
        <w:tab/>
      </w:r>
      <w:r w:rsidRPr="00FE13A4">
        <w:rPr>
          <w:rFonts w:ascii="Times New Roman" w:hAnsi="Times New Roman"/>
          <w:sz w:val="24"/>
          <w:szCs w:val="24"/>
          <w:lang w:val="fi-FI"/>
        </w:rPr>
        <w:tab/>
      </w:r>
      <w:r>
        <w:rPr>
          <w:rFonts w:ascii="Times New Roman" w:hAnsi="Times New Roman"/>
          <w:sz w:val="24"/>
          <w:szCs w:val="24"/>
        </w:rPr>
        <w:tab/>
      </w:r>
      <w:r w:rsidRPr="00FE13A4">
        <w:rPr>
          <w:rFonts w:ascii="Times New Roman" w:hAnsi="Times New Roman"/>
          <w:sz w:val="24"/>
          <w:szCs w:val="24"/>
          <w:lang w:val="fi-FI"/>
        </w:rPr>
        <w:t xml:space="preserve">= </w:t>
      </w:r>
      <w:r w:rsidRPr="00ED4DCC">
        <w:rPr>
          <w:rFonts w:ascii="Times New Roman" w:hAnsi="Times New Roman"/>
          <w:i/>
          <w:iCs/>
          <w:sz w:val="24"/>
          <w:szCs w:val="24"/>
          <w:lang w:val="en-US"/>
        </w:rPr>
        <w:t>Attitude</w:t>
      </w:r>
    </w:p>
    <w:p w14:paraId="470B5761" w14:textId="46F615C9" w:rsidR="00207C11" w:rsidRPr="00ED4DCC" w:rsidRDefault="00207C11" w:rsidP="002C28A3">
      <w:pPr>
        <w:spacing w:after="0" w:line="480" w:lineRule="auto"/>
        <w:ind w:left="1134" w:firstLine="306"/>
        <w:jc w:val="both"/>
        <w:rPr>
          <w:rFonts w:ascii="Times New Roman" w:hAnsi="Times New Roman"/>
          <w:i/>
          <w:iCs/>
          <w:sz w:val="24"/>
          <w:szCs w:val="24"/>
          <w:lang w:val="en-US"/>
        </w:rPr>
      </w:pPr>
      <w:r w:rsidRPr="00FE13A4">
        <w:rPr>
          <w:rFonts w:ascii="Times New Roman" w:hAnsi="Times New Roman"/>
          <w:sz w:val="24"/>
          <w:szCs w:val="24"/>
          <w:lang w:val="fi-FI"/>
        </w:rPr>
        <w:t>X</w:t>
      </w:r>
      <w:r w:rsidRPr="00FE13A4">
        <w:rPr>
          <w:rFonts w:ascii="Times New Roman" w:hAnsi="Times New Roman"/>
          <w:sz w:val="24"/>
          <w:szCs w:val="24"/>
          <w:vertAlign w:val="subscript"/>
          <w:lang w:val="fi-FI"/>
        </w:rPr>
        <w:t>2</w:t>
      </w:r>
      <w:r w:rsidRPr="00FE13A4">
        <w:rPr>
          <w:rFonts w:ascii="Times New Roman" w:hAnsi="Times New Roman"/>
          <w:sz w:val="24"/>
          <w:szCs w:val="24"/>
          <w:lang w:val="fi-FI"/>
        </w:rPr>
        <w:tab/>
      </w:r>
      <w:r w:rsidRPr="00FE13A4">
        <w:rPr>
          <w:rFonts w:ascii="Times New Roman" w:hAnsi="Times New Roman"/>
          <w:sz w:val="24"/>
          <w:szCs w:val="24"/>
          <w:lang w:val="fi-FI"/>
        </w:rPr>
        <w:tab/>
      </w:r>
      <w:r w:rsidRPr="00FE13A4">
        <w:rPr>
          <w:rFonts w:ascii="Times New Roman" w:hAnsi="Times New Roman"/>
          <w:sz w:val="24"/>
          <w:szCs w:val="24"/>
        </w:rPr>
        <w:tab/>
      </w:r>
      <w:r w:rsidRPr="00FE13A4">
        <w:rPr>
          <w:rFonts w:ascii="Times New Roman" w:hAnsi="Times New Roman"/>
          <w:sz w:val="24"/>
          <w:szCs w:val="24"/>
          <w:lang w:val="fi-FI"/>
        </w:rPr>
        <w:t xml:space="preserve">= </w:t>
      </w:r>
      <w:r w:rsidRPr="00ED4DCC">
        <w:rPr>
          <w:rFonts w:ascii="Times New Roman" w:hAnsi="Times New Roman"/>
          <w:i/>
          <w:iCs/>
          <w:sz w:val="24"/>
          <w:szCs w:val="24"/>
          <w:lang w:val="en-US"/>
        </w:rPr>
        <w:t>Knowledge</w:t>
      </w:r>
    </w:p>
    <w:p w14:paraId="1924044D" w14:textId="4C2D9020" w:rsidR="00207C11" w:rsidRDefault="00207C11" w:rsidP="002C28A3">
      <w:pPr>
        <w:spacing w:after="0" w:line="480" w:lineRule="auto"/>
        <w:ind w:left="1134" w:firstLine="306"/>
        <w:jc w:val="both"/>
        <w:rPr>
          <w:rFonts w:ascii="Times New Roman" w:hAnsi="Times New Roman"/>
          <w:sz w:val="24"/>
          <w:szCs w:val="24"/>
          <w:lang w:val="en-US"/>
        </w:rPr>
      </w:pPr>
      <w:r w:rsidRPr="00FE13A4">
        <w:rPr>
          <w:rFonts w:ascii="Times New Roman" w:hAnsi="Times New Roman"/>
          <w:sz w:val="24"/>
          <w:szCs w:val="24"/>
          <w:lang w:val="fi-FI"/>
        </w:rPr>
        <w:t>X</w:t>
      </w:r>
      <w:r w:rsidRPr="00FE13A4">
        <w:rPr>
          <w:rFonts w:ascii="Times New Roman" w:hAnsi="Times New Roman"/>
          <w:sz w:val="24"/>
          <w:szCs w:val="24"/>
          <w:vertAlign w:val="subscript"/>
        </w:rPr>
        <w:t>3</w:t>
      </w:r>
      <w:r w:rsidRPr="00FE13A4">
        <w:rPr>
          <w:rFonts w:ascii="Times New Roman" w:hAnsi="Times New Roman"/>
          <w:sz w:val="24"/>
          <w:szCs w:val="24"/>
          <w:lang w:val="fi-FI"/>
        </w:rPr>
        <w:tab/>
      </w:r>
      <w:r w:rsidRPr="00FE13A4">
        <w:rPr>
          <w:rFonts w:ascii="Times New Roman" w:hAnsi="Times New Roman"/>
          <w:sz w:val="24"/>
          <w:szCs w:val="24"/>
          <w:lang w:val="fi-FI"/>
        </w:rPr>
        <w:tab/>
      </w:r>
      <w:r w:rsidRPr="00FE13A4">
        <w:rPr>
          <w:rFonts w:ascii="Times New Roman" w:hAnsi="Times New Roman"/>
          <w:sz w:val="24"/>
          <w:szCs w:val="24"/>
        </w:rPr>
        <w:tab/>
      </w:r>
      <w:r w:rsidRPr="00FE13A4">
        <w:rPr>
          <w:rFonts w:ascii="Times New Roman" w:hAnsi="Times New Roman"/>
          <w:sz w:val="24"/>
          <w:szCs w:val="24"/>
          <w:lang w:val="fi-FI"/>
        </w:rPr>
        <w:t xml:space="preserve">= </w:t>
      </w:r>
      <w:r w:rsidRPr="00ED4DCC">
        <w:rPr>
          <w:rFonts w:ascii="Times New Roman" w:hAnsi="Times New Roman"/>
          <w:i/>
          <w:iCs/>
          <w:sz w:val="24"/>
          <w:szCs w:val="24"/>
          <w:lang w:val="en-US"/>
        </w:rPr>
        <w:t>Awareness</w:t>
      </w:r>
    </w:p>
    <w:p w14:paraId="15C5AC35" w14:textId="77777777" w:rsidR="00207C11" w:rsidRPr="00FE13A4" w:rsidRDefault="00207C11" w:rsidP="002C28A3">
      <w:pPr>
        <w:spacing w:after="0" w:line="480" w:lineRule="auto"/>
        <w:ind w:left="1134" w:firstLine="306"/>
        <w:jc w:val="both"/>
        <w:rPr>
          <w:rFonts w:ascii="Times New Roman" w:hAnsi="Times New Roman"/>
          <w:sz w:val="24"/>
          <w:szCs w:val="24"/>
          <w:lang w:val="sv-SE"/>
        </w:rPr>
      </w:pPr>
      <w:r>
        <w:rPr>
          <w:rFonts w:ascii="Times New Roman" w:hAnsi="Times New Roman"/>
          <w:sz w:val="24"/>
          <w:szCs w:val="24"/>
          <w:lang w:val="es-ES"/>
        </w:rPr>
        <w:t>β</w:t>
      </w:r>
      <w:r w:rsidRPr="00FE13A4">
        <w:rPr>
          <w:rFonts w:ascii="Times New Roman" w:hAnsi="Times New Roman"/>
          <w:sz w:val="24"/>
          <w:szCs w:val="24"/>
          <w:vertAlign w:val="subscript"/>
          <w:lang w:val="sv-SE"/>
        </w:rPr>
        <w:t>1</w:t>
      </w:r>
      <w:r w:rsidRPr="00FE13A4">
        <w:rPr>
          <w:rFonts w:ascii="Times New Roman" w:hAnsi="Times New Roman"/>
          <w:sz w:val="24"/>
          <w:szCs w:val="24"/>
          <w:lang w:val="sv-SE"/>
        </w:rPr>
        <w:t xml:space="preserve">, </w:t>
      </w:r>
      <w:r>
        <w:rPr>
          <w:rFonts w:ascii="Times New Roman" w:hAnsi="Times New Roman"/>
          <w:sz w:val="24"/>
          <w:szCs w:val="24"/>
          <w:lang w:val="es-ES"/>
        </w:rPr>
        <w:t>β</w:t>
      </w:r>
      <w:r w:rsidRPr="00FE13A4">
        <w:rPr>
          <w:rFonts w:ascii="Times New Roman" w:hAnsi="Times New Roman"/>
          <w:sz w:val="24"/>
          <w:szCs w:val="24"/>
          <w:vertAlign w:val="subscript"/>
          <w:lang w:val="sv-SE"/>
        </w:rPr>
        <w:t>2</w:t>
      </w:r>
      <w:r w:rsidRPr="00FE13A4">
        <w:rPr>
          <w:rFonts w:ascii="Times New Roman" w:hAnsi="Times New Roman"/>
          <w:sz w:val="24"/>
          <w:szCs w:val="24"/>
        </w:rPr>
        <w:t>,</w:t>
      </w:r>
      <w:r w:rsidRPr="00FE13A4">
        <w:rPr>
          <w:rFonts w:ascii="Times New Roman" w:hAnsi="Times New Roman"/>
          <w:sz w:val="24"/>
          <w:szCs w:val="24"/>
          <w:lang w:val="sv-SE"/>
        </w:rPr>
        <w:t xml:space="preserve"> </w:t>
      </w:r>
      <w:r>
        <w:rPr>
          <w:rFonts w:ascii="Times New Roman" w:hAnsi="Times New Roman"/>
          <w:sz w:val="24"/>
          <w:szCs w:val="24"/>
          <w:lang w:val="es-ES"/>
        </w:rPr>
        <w:t>β</w:t>
      </w:r>
      <w:r w:rsidRPr="00FE13A4">
        <w:rPr>
          <w:rFonts w:ascii="Times New Roman" w:hAnsi="Times New Roman"/>
          <w:sz w:val="24"/>
          <w:szCs w:val="24"/>
          <w:vertAlign w:val="subscript"/>
          <w:lang w:val="sv-SE"/>
        </w:rPr>
        <w:t>3</w:t>
      </w:r>
      <w:r>
        <w:rPr>
          <w:rFonts w:ascii="Times New Roman" w:hAnsi="Times New Roman"/>
          <w:sz w:val="24"/>
          <w:szCs w:val="24"/>
          <w:vertAlign w:val="subscript"/>
        </w:rPr>
        <w:tab/>
      </w:r>
      <w:r>
        <w:rPr>
          <w:rFonts w:ascii="Times New Roman" w:hAnsi="Times New Roman"/>
          <w:sz w:val="24"/>
          <w:szCs w:val="24"/>
          <w:vertAlign w:val="subscript"/>
          <w:lang w:val="en-US"/>
        </w:rPr>
        <w:tab/>
      </w:r>
      <w:r w:rsidRPr="00FE13A4">
        <w:rPr>
          <w:rFonts w:ascii="Times New Roman" w:hAnsi="Times New Roman"/>
          <w:sz w:val="24"/>
          <w:szCs w:val="24"/>
          <w:lang w:val="sv-SE"/>
        </w:rPr>
        <w:t>= koefisien regresi masing-masing variabel</w:t>
      </w:r>
    </w:p>
    <w:p w14:paraId="26CD55F7" w14:textId="45DFBE5E" w:rsidR="00413D4F" w:rsidRPr="00417687" w:rsidRDefault="00207C11" w:rsidP="00417687">
      <w:pPr>
        <w:spacing w:after="0" w:line="480" w:lineRule="auto"/>
        <w:ind w:left="1134" w:firstLine="306"/>
        <w:jc w:val="both"/>
        <w:rPr>
          <w:rFonts w:ascii="Times New Roman" w:hAnsi="Times New Roman"/>
          <w:i/>
          <w:iCs/>
          <w:sz w:val="24"/>
          <w:szCs w:val="24"/>
          <w:lang w:val="fi-FI"/>
        </w:rPr>
      </w:pPr>
      <w:r w:rsidRPr="00FE13A4">
        <w:rPr>
          <w:rFonts w:ascii="Times New Roman" w:hAnsi="Times New Roman"/>
          <w:sz w:val="24"/>
          <w:szCs w:val="24"/>
          <w:lang w:val="fi-FI"/>
        </w:rPr>
        <w:t>e</w:t>
      </w:r>
      <w:r w:rsidRPr="00FE13A4">
        <w:rPr>
          <w:rFonts w:ascii="Times New Roman" w:hAnsi="Times New Roman"/>
          <w:sz w:val="24"/>
          <w:szCs w:val="24"/>
          <w:lang w:val="fi-FI"/>
        </w:rPr>
        <w:tab/>
      </w:r>
      <w:r w:rsidRPr="00FE13A4">
        <w:rPr>
          <w:rFonts w:ascii="Times New Roman" w:hAnsi="Times New Roman"/>
          <w:sz w:val="24"/>
          <w:szCs w:val="24"/>
          <w:lang w:val="fi-FI"/>
        </w:rPr>
        <w:tab/>
      </w:r>
      <w:r w:rsidRPr="00FE13A4">
        <w:rPr>
          <w:rFonts w:ascii="Times New Roman" w:hAnsi="Times New Roman"/>
          <w:sz w:val="24"/>
          <w:szCs w:val="24"/>
        </w:rPr>
        <w:tab/>
      </w:r>
      <w:r w:rsidRPr="00FE13A4">
        <w:rPr>
          <w:rFonts w:ascii="Times New Roman" w:hAnsi="Times New Roman"/>
          <w:sz w:val="24"/>
          <w:szCs w:val="24"/>
          <w:lang w:val="fi-FI"/>
        </w:rPr>
        <w:t xml:space="preserve">=  </w:t>
      </w:r>
      <w:r w:rsidRPr="00FE13A4">
        <w:rPr>
          <w:rFonts w:ascii="Times New Roman" w:hAnsi="Times New Roman"/>
          <w:i/>
          <w:iCs/>
          <w:sz w:val="24"/>
          <w:szCs w:val="24"/>
          <w:lang w:val="fi-FI"/>
        </w:rPr>
        <w:t>Error Disturbance</w:t>
      </w:r>
    </w:p>
    <w:p w14:paraId="741A2F0A" w14:textId="253F69FC" w:rsidR="00413D4F" w:rsidRPr="00413D4F" w:rsidRDefault="00ED32B4" w:rsidP="0002021F">
      <w:pPr>
        <w:pStyle w:val="ListParagraph"/>
        <w:numPr>
          <w:ilvl w:val="0"/>
          <w:numId w:val="34"/>
        </w:numPr>
        <w:spacing w:line="480" w:lineRule="auto"/>
        <w:jc w:val="both"/>
        <w:rPr>
          <w:rFonts w:ascii="Times New Roman" w:hAnsi="Times New Roman" w:cs="Times New Roman"/>
          <w:sz w:val="24"/>
          <w:szCs w:val="24"/>
        </w:rPr>
      </w:pPr>
      <w:r w:rsidRPr="00207C11">
        <w:rPr>
          <w:rFonts w:ascii="Times New Roman" w:hAnsi="Times New Roman" w:cs="Times New Roman"/>
          <w:sz w:val="24"/>
          <w:szCs w:val="24"/>
        </w:rPr>
        <w:t>Uji</w:t>
      </w:r>
      <w:r w:rsidR="00413D4F">
        <w:rPr>
          <w:rFonts w:ascii="Times New Roman" w:hAnsi="Times New Roman" w:cs="Times New Roman"/>
          <w:sz w:val="24"/>
          <w:szCs w:val="24"/>
        </w:rPr>
        <w:t xml:space="preserve"> t</w:t>
      </w:r>
    </w:p>
    <w:p w14:paraId="6ED54C55" w14:textId="42C8E7D2" w:rsidR="00413D4F" w:rsidRPr="00413D4F" w:rsidRDefault="00413D4F" w:rsidP="002C28A3">
      <w:pPr>
        <w:spacing w:line="480" w:lineRule="auto"/>
        <w:ind w:left="720" w:firstLine="720"/>
        <w:jc w:val="both"/>
        <w:rPr>
          <w:rFonts w:ascii="Times New Roman" w:hAnsi="Times New Roman" w:cs="Times New Roman"/>
          <w:sz w:val="24"/>
          <w:szCs w:val="24"/>
        </w:rPr>
      </w:pPr>
      <w:r w:rsidRPr="00413D4F">
        <w:rPr>
          <w:rFonts w:ascii="Times New Roman" w:hAnsi="Times New Roman" w:cs="Times New Roman"/>
          <w:sz w:val="24"/>
          <w:szCs w:val="24"/>
        </w:rPr>
        <w:t xml:space="preserve">Uji t </w:t>
      </w:r>
      <w:proofErr w:type="spellStart"/>
      <w:r w:rsidRPr="00413D4F">
        <w:rPr>
          <w:rFonts w:ascii="Times New Roman" w:hAnsi="Times New Roman" w:cs="Times New Roman"/>
          <w:sz w:val="24"/>
          <w:szCs w:val="24"/>
        </w:rPr>
        <w:t>atau</w:t>
      </w:r>
      <w:proofErr w:type="spellEnd"/>
      <w:r w:rsidRPr="00413D4F">
        <w:rPr>
          <w:rFonts w:ascii="Times New Roman" w:hAnsi="Times New Roman" w:cs="Times New Roman"/>
          <w:sz w:val="24"/>
          <w:szCs w:val="24"/>
        </w:rPr>
        <w:t xml:space="preserve"> uji </w:t>
      </w:r>
      <w:proofErr w:type="spellStart"/>
      <w:r w:rsidRPr="00413D4F">
        <w:rPr>
          <w:rFonts w:ascii="Times New Roman" w:hAnsi="Times New Roman" w:cs="Times New Roman"/>
          <w:sz w:val="24"/>
          <w:szCs w:val="24"/>
        </w:rPr>
        <w:t>parsial</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dimaksud</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untuk</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mengetahui</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apakah</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variabel</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independen</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secara</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sendiri-sendiri</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berpengaruh</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signifikan</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terhadap</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variabel</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dependen</w:t>
      </w:r>
      <w:proofErr w:type="spellEnd"/>
      <w:r w:rsidRPr="00413D4F">
        <w:rPr>
          <w:rFonts w:ascii="Times New Roman" w:hAnsi="Times New Roman" w:cs="Times New Roman"/>
          <w:sz w:val="24"/>
          <w:szCs w:val="24"/>
        </w:rPr>
        <w:t xml:space="preserve">. Dasar </w:t>
      </w:r>
      <w:proofErr w:type="spellStart"/>
      <w:r w:rsidRPr="00413D4F">
        <w:rPr>
          <w:rFonts w:ascii="Times New Roman" w:hAnsi="Times New Roman" w:cs="Times New Roman"/>
          <w:sz w:val="24"/>
          <w:szCs w:val="24"/>
        </w:rPr>
        <w:t>pengambilan</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keputusan</w:t>
      </w:r>
      <w:proofErr w:type="spellEnd"/>
      <w:r w:rsidRPr="00413D4F">
        <w:rPr>
          <w:rFonts w:ascii="Times New Roman" w:hAnsi="Times New Roman" w:cs="Times New Roman"/>
          <w:sz w:val="24"/>
          <w:szCs w:val="24"/>
        </w:rPr>
        <w:t>:</w:t>
      </w:r>
    </w:p>
    <w:p w14:paraId="735AC26E" w14:textId="2E9595A8" w:rsidR="00413D4F" w:rsidRPr="00413D4F" w:rsidRDefault="00413D4F" w:rsidP="002C28A3">
      <w:pPr>
        <w:pStyle w:val="ListParagraph"/>
        <w:numPr>
          <w:ilvl w:val="0"/>
          <w:numId w:val="37"/>
        </w:numPr>
        <w:spacing w:line="480" w:lineRule="auto"/>
        <w:ind w:left="1134"/>
        <w:jc w:val="both"/>
        <w:rPr>
          <w:rFonts w:ascii="Times New Roman" w:hAnsi="Times New Roman" w:cs="Times New Roman"/>
          <w:sz w:val="24"/>
          <w:szCs w:val="24"/>
        </w:rPr>
      </w:pPr>
      <w:r w:rsidRPr="00413D4F">
        <w:rPr>
          <w:rFonts w:ascii="Times New Roman" w:hAnsi="Times New Roman" w:cs="Times New Roman"/>
          <w:sz w:val="24"/>
          <w:szCs w:val="24"/>
        </w:rPr>
        <w:t xml:space="preserve">Jika </w:t>
      </w:r>
      <w:proofErr w:type="spellStart"/>
      <w:r w:rsidRPr="00413D4F">
        <w:rPr>
          <w:rFonts w:ascii="Times New Roman" w:hAnsi="Times New Roman" w:cs="Times New Roman"/>
          <w:sz w:val="24"/>
          <w:szCs w:val="24"/>
        </w:rPr>
        <w:t>probabilitas</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signifikan</w:t>
      </w:r>
      <w:proofErr w:type="spellEnd"/>
      <w:r w:rsidRPr="00413D4F">
        <w:rPr>
          <w:rFonts w:ascii="Times New Roman" w:hAnsi="Times New Roman" w:cs="Times New Roman"/>
          <w:sz w:val="24"/>
          <w:szCs w:val="24"/>
        </w:rPr>
        <w:t xml:space="preserve">) &gt; 0.05 </w:t>
      </w:r>
      <w:proofErr w:type="spellStart"/>
      <w:r w:rsidRPr="00413D4F">
        <w:rPr>
          <w:rFonts w:ascii="Times New Roman" w:hAnsi="Times New Roman" w:cs="Times New Roman"/>
          <w:sz w:val="24"/>
          <w:szCs w:val="24"/>
        </w:rPr>
        <w:t>maka</w:t>
      </w:r>
      <w:proofErr w:type="spellEnd"/>
      <w:r w:rsidRPr="00413D4F">
        <w:rPr>
          <w:rFonts w:ascii="Times New Roman" w:hAnsi="Times New Roman" w:cs="Times New Roman"/>
          <w:sz w:val="24"/>
          <w:szCs w:val="24"/>
        </w:rPr>
        <w:t xml:space="preserve"> Ho </w:t>
      </w:r>
      <w:proofErr w:type="spellStart"/>
      <w:r w:rsidRPr="00413D4F">
        <w:rPr>
          <w:rFonts w:ascii="Times New Roman" w:hAnsi="Times New Roman" w:cs="Times New Roman"/>
          <w:sz w:val="24"/>
          <w:szCs w:val="24"/>
        </w:rPr>
        <w:t>diterima</w:t>
      </w:r>
      <w:proofErr w:type="spellEnd"/>
    </w:p>
    <w:p w14:paraId="2717D625" w14:textId="5075A1ED" w:rsidR="00413D4F" w:rsidRPr="00413D4F" w:rsidRDefault="00413D4F" w:rsidP="002C28A3">
      <w:pPr>
        <w:pStyle w:val="ListParagraph"/>
        <w:numPr>
          <w:ilvl w:val="0"/>
          <w:numId w:val="37"/>
        </w:numPr>
        <w:spacing w:line="480" w:lineRule="auto"/>
        <w:ind w:left="1134"/>
        <w:jc w:val="both"/>
        <w:rPr>
          <w:rFonts w:ascii="Times New Roman" w:hAnsi="Times New Roman" w:cs="Times New Roman"/>
          <w:sz w:val="24"/>
          <w:szCs w:val="24"/>
        </w:rPr>
      </w:pPr>
      <w:r w:rsidRPr="00413D4F">
        <w:rPr>
          <w:rFonts w:ascii="Times New Roman" w:hAnsi="Times New Roman" w:cs="Times New Roman"/>
          <w:sz w:val="24"/>
          <w:szCs w:val="24"/>
        </w:rPr>
        <w:t xml:space="preserve">Jika </w:t>
      </w:r>
      <w:proofErr w:type="spellStart"/>
      <w:r w:rsidRPr="00413D4F">
        <w:rPr>
          <w:rFonts w:ascii="Times New Roman" w:hAnsi="Times New Roman" w:cs="Times New Roman"/>
          <w:sz w:val="24"/>
          <w:szCs w:val="24"/>
        </w:rPr>
        <w:t>probabilitas</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signifikan</w:t>
      </w:r>
      <w:proofErr w:type="spellEnd"/>
      <w:r w:rsidRPr="00413D4F">
        <w:rPr>
          <w:rFonts w:ascii="Times New Roman" w:hAnsi="Times New Roman" w:cs="Times New Roman"/>
          <w:sz w:val="24"/>
          <w:szCs w:val="24"/>
        </w:rPr>
        <w:t xml:space="preserve">) &lt; 0.05 </w:t>
      </w:r>
      <w:proofErr w:type="spellStart"/>
      <w:r w:rsidRPr="00413D4F">
        <w:rPr>
          <w:rFonts w:ascii="Times New Roman" w:hAnsi="Times New Roman" w:cs="Times New Roman"/>
          <w:sz w:val="24"/>
          <w:szCs w:val="24"/>
        </w:rPr>
        <w:t>maka</w:t>
      </w:r>
      <w:proofErr w:type="spellEnd"/>
      <w:r w:rsidRPr="00413D4F">
        <w:rPr>
          <w:rFonts w:ascii="Times New Roman" w:hAnsi="Times New Roman" w:cs="Times New Roman"/>
          <w:sz w:val="24"/>
          <w:szCs w:val="24"/>
        </w:rPr>
        <w:t xml:space="preserve"> Ho </w:t>
      </w:r>
      <w:proofErr w:type="spellStart"/>
      <w:r w:rsidRPr="00413D4F">
        <w:rPr>
          <w:rFonts w:ascii="Times New Roman" w:hAnsi="Times New Roman" w:cs="Times New Roman"/>
          <w:sz w:val="24"/>
          <w:szCs w:val="24"/>
        </w:rPr>
        <w:t>ditolak</w:t>
      </w:r>
      <w:proofErr w:type="spellEnd"/>
      <w:r w:rsidRPr="00413D4F">
        <w:rPr>
          <w:rFonts w:ascii="Times New Roman" w:hAnsi="Times New Roman" w:cs="Times New Roman"/>
          <w:sz w:val="24"/>
          <w:szCs w:val="24"/>
        </w:rPr>
        <w:t xml:space="preserve"> dan Ha </w:t>
      </w:r>
      <w:proofErr w:type="spellStart"/>
      <w:r w:rsidRPr="00413D4F">
        <w:rPr>
          <w:rFonts w:ascii="Times New Roman" w:hAnsi="Times New Roman" w:cs="Times New Roman"/>
          <w:sz w:val="24"/>
          <w:szCs w:val="24"/>
        </w:rPr>
        <w:t>diterima</w:t>
      </w:r>
      <w:proofErr w:type="spellEnd"/>
      <w:r w:rsidRPr="00413D4F">
        <w:rPr>
          <w:rFonts w:ascii="Times New Roman" w:hAnsi="Times New Roman" w:cs="Times New Roman"/>
          <w:sz w:val="24"/>
          <w:szCs w:val="24"/>
        </w:rPr>
        <w:t xml:space="preserve"> (Santoso, 2004: 168)</w:t>
      </w:r>
    </w:p>
    <w:p w14:paraId="209051CC" w14:textId="095DD638" w:rsidR="00413D4F" w:rsidRPr="00413D4F" w:rsidRDefault="00413D4F" w:rsidP="002C28A3">
      <w:pPr>
        <w:spacing w:line="480" w:lineRule="auto"/>
        <w:ind w:left="709" w:firstLine="11"/>
        <w:jc w:val="both"/>
        <w:rPr>
          <w:rFonts w:ascii="Times New Roman" w:hAnsi="Times New Roman" w:cs="Times New Roman"/>
          <w:sz w:val="24"/>
          <w:szCs w:val="24"/>
        </w:rPr>
      </w:pPr>
      <w:r w:rsidRPr="00413D4F">
        <w:rPr>
          <w:rFonts w:ascii="Times New Roman" w:hAnsi="Times New Roman" w:cs="Times New Roman"/>
          <w:sz w:val="24"/>
          <w:szCs w:val="24"/>
        </w:rPr>
        <w:lastRenderedPageBreak/>
        <w:t xml:space="preserve">Uji t juga </w:t>
      </w:r>
      <w:proofErr w:type="spellStart"/>
      <w:r w:rsidRPr="00413D4F">
        <w:rPr>
          <w:rFonts w:ascii="Times New Roman" w:hAnsi="Times New Roman" w:cs="Times New Roman"/>
          <w:sz w:val="24"/>
          <w:szCs w:val="24"/>
        </w:rPr>
        <w:t>digunakan</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untuk</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mengukur</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seberapa</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jauh</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pengaruh</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satu</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variabel</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independen</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secara</w:t>
      </w:r>
      <w:proofErr w:type="spellEnd"/>
      <w:r w:rsidRPr="00413D4F">
        <w:rPr>
          <w:rFonts w:ascii="Times New Roman" w:hAnsi="Times New Roman" w:cs="Times New Roman"/>
          <w:sz w:val="24"/>
          <w:szCs w:val="24"/>
        </w:rPr>
        <w:t xml:space="preserve"> individual </w:t>
      </w:r>
      <w:proofErr w:type="spellStart"/>
      <w:r w:rsidRPr="00413D4F">
        <w:rPr>
          <w:rFonts w:ascii="Times New Roman" w:hAnsi="Times New Roman" w:cs="Times New Roman"/>
          <w:sz w:val="24"/>
          <w:szCs w:val="24"/>
        </w:rPr>
        <w:t>dalam</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menerangkan</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variasi</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variabel</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dependen</w:t>
      </w:r>
      <w:proofErr w:type="spellEnd"/>
      <w:r w:rsidRPr="00413D4F">
        <w:rPr>
          <w:rFonts w:ascii="Times New Roman" w:hAnsi="Times New Roman" w:cs="Times New Roman"/>
          <w:sz w:val="24"/>
          <w:szCs w:val="24"/>
        </w:rPr>
        <w:t>.</w:t>
      </w:r>
    </w:p>
    <w:p w14:paraId="5B9EB787" w14:textId="77777777" w:rsidR="00413D4F" w:rsidRPr="00413D4F" w:rsidRDefault="00413D4F" w:rsidP="002C28A3">
      <w:pPr>
        <w:spacing w:line="480" w:lineRule="auto"/>
        <w:ind w:left="709" w:firstLine="11"/>
        <w:jc w:val="both"/>
        <w:rPr>
          <w:rFonts w:ascii="Times New Roman" w:hAnsi="Times New Roman" w:cs="Times New Roman"/>
          <w:sz w:val="24"/>
          <w:szCs w:val="24"/>
        </w:rPr>
      </w:pPr>
      <w:proofErr w:type="spellStart"/>
      <w:r w:rsidRPr="00413D4F">
        <w:rPr>
          <w:rFonts w:ascii="Times New Roman" w:hAnsi="Times New Roman" w:cs="Times New Roman"/>
          <w:sz w:val="24"/>
          <w:szCs w:val="24"/>
        </w:rPr>
        <w:t>Hipotesis</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statistik</w:t>
      </w:r>
      <w:proofErr w:type="spellEnd"/>
      <w:r w:rsidRPr="00413D4F">
        <w:rPr>
          <w:rFonts w:ascii="Times New Roman" w:hAnsi="Times New Roman" w:cs="Times New Roman"/>
          <w:sz w:val="24"/>
          <w:szCs w:val="24"/>
        </w:rPr>
        <w:t>:</w:t>
      </w:r>
    </w:p>
    <w:p w14:paraId="0958CF6F" w14:textId="37B1B964" w:rsidR="00413D4F" w:rsidRPr="00413D4F" w:rsidRDefault="00413D4F" w:rsidP="002C28A3">
      <w:pPr>
        <w:pStyle w:val="ListParagraph"/>
        <w:numPr>
          <w:ilvl w:val="0"/>
          <w:numId w:val="38"/>
        </w:numPr>
        <w:spacing w:line="480" w:lineRule="auto"/>
        <w:ind w:left="1134"/>
        <w:jc w:val="both"/>
        <w:rPr>
          <w:rFonts w:ascii="Times New Roman" w:hAnsi="Times New Roman" w:cs="Times New Roman"/>
          <w:sz w:val="24"/>
          <w:szCs w:val="24"/>
        </w:rPr>
      </w:pPr>
      <w:r w:rsidRPr="00413D4F">
        <w:rPr>
          <w:rFonts w:ascii="Times New Roman" w:hAnsi="Times New Roman" w:cs="Times New Roman"/>
          <w:sz w:val="24"/>
          <w:szCs w:val="24"/>
        </w:rPr>
        <w:t xml:space="preserve">Ho: </w:t>
      </w:r>
      <w:proofErr w:type="spellStart"/>
      <w:r w:rsidRPr="00413D4F">
        <w:rPr>
          <w:rFonts w:ascii="Times New Roman" w:hAnsi="Times New Roman" w:cs="Times New Roman"/>
          <w:sz w:val="24"/>
          <w:szCs w:val="24"/>
        </w:rPr>
        <w:t>secara</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parsial</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variabel</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bebas</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tidak</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memiliki</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pengaruh</w:t>
      </w:r>
      <w:proofErr w:type="spellEnd"/>
      <w:r w:rsidRPr="00413D4F">
        <w:rPr>
          <w:rFonts w:ascii="Times New Roman" w:hAnsi="Times New Roman" w:cs="Times New Roman"/>
          <w:sz w:val="24"/>
          <w:szCs w:val="24"/>
        </w:rPr>
        <w:t xml:space="preserve"> yang </w:t>
      </w:r>
      <w:proofErr w:type="spellStart"/>
      <w:r w:rsidRPr="00413D4F">
        <w:rPr>
          <w:rFonts w:ascii="Times New Roman" w:hAnsi="Times New Roman" w:cs="Times New Roman"/>
          <w:sz w:val="24"/>
          <w:szCs w:val="24"/>
        </w:rPr>
        <w:t>signifikan</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terhadap</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variabel</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terikat</w:t>
      </w:r>
      <w:proofErr w:type="spellEnd"/>
      <w:r w:rsidRPr="00413D4F">
        <w:rPr>
          <w:rFonts w:ascii="Times New Roman" w:hAnsi="Times New Roman" w:cs="Times New Roman"/>
          <w:sz w:val="24"/>
          <w:szCs w:val="24"/>
        </w:rPr>
        <w:t>.</w:t>
      </w:r>
    </w:p>
    <w:p w14:paraId="74D2E2E5" w14:textId="7D17722E" w:rsidR="00413D4F" w:rsidRPr="00413D4F" w:rsidRDefault="00413D4F" w:rsidP="002C28A3">
      <w:pPr>
        <w:pStyle w:val="ListParagraph"/>
        <w:numPr>
          <w:ilvl w:val="0"/>
          <w:numId w:val="38"/>
        </w:numPr>
        <w:spacing w:line="480" w:lineRule="auto"/>
        <w:ind w:left="1134"/>
        <w:jc w:val="both"/>
        <w:rPr>
          <w:rFonts w:ascii="Times New Roman" w:hAnsi="Times New Roman" w:cs="Times New Roman"/>
          <w:sz w:val="24"/>
          <w:szCs w:val="24"/>
        </w:rPr>
      </w:pPr>
      <w:r w:rsidRPr="00413D4F">
        <w:rPr>
          <w:rFonts w:ascii="Times New Roman" w:hAnsi="Times New Roman" w:cs="Times New Roman"/>
          <w:sz w:val="24"/>
          <w:szCs w:val="24"/>
        </w:rPr>
        <w:t xml:space="preserve">Ha: </w:t>
      </w:r>
      <w:proofErr w:type="spellStart"/>
      <w:r w:rsidRPr="00413D4F">
        <w:rPr>
          <w:rFonts w:ascii="Times New Roman" w:hAnsi="Times New Roman" w:cs="Times New Roman"/>
          <w:sz w:val="24"/>
          <w:szCs w:val="24"/>
        </w:rPr>
        <w:t>secara</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parsial</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variabel</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bebas</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memiliki</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pengaruh</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signifikan</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terhadap</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variabel</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terikat</w:t>
      </w:r>
      <w:proofErr w:type="spellEnd"/>
      <w:r w:rsidRPr="00413D4F">
        <w:rPr>
          <w:rFonts w:ascii="Times New Roman" w:hAnsi="Times New Roman" w:cs="Times New Roman"/>
          <w:sz w:val="24"/>
          <w:szCs w:val="24"/>
        </w:rPr>
        <w:t>.</w:t>
      </w:r>
    </w:p>
    <w:p w14:paraId="7F04D515" w14:textId="793A274A" w:rsidR="00413D4F" w:rsidRPr="00413D4F" w:rsidRDefault="00ED32B4" w:rsidP="002C28A3">
      <w:pPr>
        <w:pStyle w:val="ListParagraph"/>
        <w:numPr>
          <w:ilvl w:val="0"/>
          <w:numId w:val="34"/>
        </w:numPr>
        <w:tabs>
          <w:tab w:val="left" w:pos="426"/>
        </w:tabs>
        <w:spacing w:line="480" w:lineRule="auto"/>
        <w:ind w:left="567" w:hanging="284"/>
        <w:jc w:val="both"/>
        <w:rPr>
          <w:rFonts w:ascii="Times New Roman" w:hAnsi="Times New Roman" w:cs="Times New Roman"/>
          <w:sz w:val="24"/>
          <w:szCs w:val="24"/>
        </w:rPr>
      </w:pPr>
      <w:r w:rsidRPr="00207C11">
        <w:rPr>
          <w:rFonts w:ascii="Times New Roman" w:hAnsi="Times New Roman" w:cs="Times New Roman"/>
          <w:sz w:val="24"/>
          <w:szCs w:val="24"/>
        </w:rPr>
        <w:t>Uji</w:t>
      </w:r>
      <w:r w:rsidR="00413D4F">
        <w:rPr>
          <w:rFonts w:ascii="Times New Roman" w:hAnsi="Times New Roman" w:cs="Times New Roman"/>
          <w:sz w:val="24"/>
          <w:szCs w:val="24"/>
        </w:rPr>
        <w:t xml:space="preserve"> F</w:t>
      </w:r>
    </w:p>
    <w:p w14:paraId="3861E984" w14:textId="59FEB03C" w:rsidR="00413D4F" w:rsidRPr="00413D4F" w:rsidRDefault="00413D4F" w:rsidP="002C28A3">
      <w:pPr>
        <w:spacing w:line="480" w:lineRule="auto"/>
        <w:ind w:left="720" w:firstLine="556"/>
        <w:jc w:val="both"/>
        <w:rPr>
          <w:rFonts w:ascii="Times New Roman" w:hAnsi="Times New Roman" w:cs="Times New Roman"/>
          <w:sz w:val="24"/>
          <w:szCs w:val="24"/>
        </w:rPr>
      </w:pPr>
      <w:r w:rsidRPr="00413D4F">
        <w:rPr>
          <w:rFonts w:ascii="Times New Roman" w:hAnsi="Times New Roman" w:cs="Times New Roman"/>
          <w:sz w:val="24"/>
          <w:szCs w:val="24"/>
        </w:rPr>
        <w:t xml:space="preserve">Uji F pada </w:t>
      </w:r>
      <w:proofErr w:type="spellStart"/>
      <w:r w:rsidRPr="00413D4F">
        <w:rPr>
          <w:rFonts w:ascii="Times New Roman" w:hAnsi="Times New Roman" w:cs="Times New Roman"/>
          <w:sz w:val="24"/>
          <w:szCs w:val="24"/>
        </w:rPr>
        <w:t>dasarnya</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menunjukan</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apakah</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semua</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variabel</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independen</w:t>
      </w:r>
      <w:proofErr w:type="spellEnd"/>
      <w:r w:rsidRPr="00413D4F">
        <w:rPr>
          <w:rFonts w:ascii="Times New Roman" w:hAnsi="Times New Roman" w:cs="Times New Roman"/>
          <w:sz w:val="24"/>
          <w:szCs w:val="24"/>
        </w:rPr>
        <w:t xml:space="preserve"> yang </w:t>
      </w:r>
      <w:proofErr w:type="spellStart"/>
      <w:r w:rsidRPr="00413D4F">
        <w:rPr>
          <w:rFonts w:ascii="Times New Roman" w:hAnsi="Times New Roman" w:cs="Times New Roman"/>
          <w:sz w:val="24"/>
          <w:szCs w:val="24"/>
        </w:rPr>
        <w:t>dimasukkan</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dalam</w:t>
      </w:r>
      <w:proofErr w:type="spellEnd"/>
      <w:r w:rsidRPr="00413D4F">
        <w:rPr>
          <w:rFonts w:ascii="Times New Roman" w:hAnsi="Times New Roman" w:cs="Times New Roman"/>
          <w:sz w:val="24"/>
          <w:szCs w:val="24"/>
        </w:rPr>
        <w:t xml:space="preserve"> model </w:t>
      </w:r>
      <w:proofErr w:type="spellStart"/>
      <w:r w:rsidRPr="00413D4F">
        <w:rPr>
          <w:rFonts w:ascii="Times New Roman" w:hAnsi="Times New Roman" w:cs="Times New Roman"/>
          <w:sz w:val="24"/>
          <w:szCs w:val="24"/>
        </w:rPr>
        <w:t>mempunyai</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pengaruh</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secara</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bersama-sama</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terhadap</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variabel</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dependen</w:t>
      </w:r>
      <w:proofErr w:type="spellEnd"/>
      <w:r w:rsidRPr="00413D4F">
        <w:rPr>
          <w:rFonts w:ascii="Times New Roman" w:hAnsi="Times New Roman" w:cs="Times New Roman"/>
          <w:sz w:val="24"/>
          <w:szCs w:val="24"/>
        </w:rPr>
        <w:t xml:space="preserve">. Tingkat </w:t>
      </w:r>
      <w:proofErr w:type="spellStart"/>
      <w:r w:rsidRPr="00413D4F">
        <w:rPr>
          <w:rFonts w:ascii="Times New Roman" w:hAnsi="Times New Roman" w:cs="Times New Roman"/>
          <w:sz w:val="24"/>
          <w:szCs w:val="24"/>
        </w:rPr>
        <w:t>signifikansi</w:t>
      </w:r>
      <w:proofErr w:type="spellEnd"/>
      <w:r w:rsidRPr="00413D4F">
        <w:rPr>
          <w:rFonts w:ascii="Times New Roman" w:hAnsi="Times New Roman" w:cs="Times New Roman"/>
          <w:sz w:val="24"/>
          <w:szCs w:val="24"/>
        </w:rPr>
        <w:t xml:space="preserve"> yang </w:t>
      </w:r>
      <w:proofErr w:type="spellStart"/>
      <w:r w:rsidRPr="00413D4F">
        <w:rPr>
          <w:rFonts w:ascii="Times New Roman" w:hAnsi="Times New Roman" w:cs="Times New Roman"/>
          <w:sz w:val="24"/>
          <w:szCs w:val="24"/>
        </w:rPr>
        <w:t>digunakan</w:t>
      </w:r>
      <w:proofErr w:type="spellEnd"/>
      <w:r w:rsidRPr="00413D4F">
        <w:rPr>
          <w:rFonts w:ascii="Times New Roman" w:hAnsi="Times New Roman" w:cs="Times New Roman"/>
          <w:sz w:val="24"/>
          <w:szCs w:val="24"/>
        </w:rPr>
        <w:t xml:space="preserve"> 5% </w:t>
      </w:r>
      <w:proofErr w:type="spellStart"/>
      <w:r w:rsidRPr="00413D4F">
        <w:rPr>
          <w:rFonts w:ascii="Times New Roman" w:hAnsi="Times New Roman" w:cs="Times New Roman"/>
          <w:sz w:val="24"/>
          <w:szCs w:val="24"/>
        </w:rPr>
        <w:t>dengan</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kriteria</w:t>
      </w:r>
      <w:proofErr w:type="spellEnd"/>
      <w:r w:rsidRPr="00413D4F">
        <w:rPr>
          <w:rFonts w:ascii="Times New Roman" w:hAnsi="Times New Roman" w:cs="Times New Roman"/>
          <w:sz w:val="24"/>
          <w:szCs w:val="24"/>
        </w:rPr>
        <w:t>:</w:t>
      </w:r>
    </w:p>
    <w:p w14:paraId="3252311C" w14:textId="61153769" w:rsidR="00413D4F" w:rsidRPr="00651769" w:rsidRDefault="00413D4F" w:rsidP="002C28A3">
      <w:pPr>
        <w:pStyle w:val="ListParagraph"/>
        <w:numPr>
          <w:ilvl w:val="0"/>
          <w:numId w:val="39"/>
        </w:numPr>
        <w:spacing w:line="480" w:lineRule="auto"/>
        <w:ind w:left="1276" w:hanging="425"/>
        <w:jc w:val="both"/>
        <w:rPr>
          <w:rFonts w:ascii="Times New Roman" w:hAnsi="Times New Roman" w:cs="Times New Roman"/>
          <w:sz w:val="24"/>
          <w:szCs w:val="24"/>
        </w:rPr>
      </w:pPr>
      <w:r w:rsidRPr="00651769">
        <w:rPr>
          <w:rFonts w:ascii="Times New Roman" w:hAnsi="Times New Roman" w:cs="Times New Roman"/>
          <w:sz w:val="24"/>
          <w:szCs w:val="24"/>
        </w:rPr>
        <w:t xml:space="preserve">Jika </w:t>
      </w:r>
      <w:proofErr w:type="spellStart"/>
      <w:r w:rsidRPr="00651769">
        <w:rPr>
          <w:rFonts w:ascii="Times New Roman" w:hAnsi="Times New Roman" w:cs="Times New Roman"/>
          <w:sz w:val="24"/>
          <w:szCs w:val="24"/>
        </w:rPr>
        <w:t>probabilitas</w:t>
      </w:r>
      <w:proofErr w:type="spellEnd"/>
      <w:r w:rsidRPr="00651769">
        <w:rPr>
          <w:rFonts w:ascii="Times New Roman" w:hAnsi="Times New Roman" w:cs="Times New Roman"/>
          <w:sz w:val="24"/>
          <w:szCs w:val="24"/>
        </w:rPr>
        <w:t xml:space="preserve"> &lt; 0.05 </w:t>
      </w:r>
      <w:proofErr w:type="spellStart"/>
      <w:r w:rsidRPr="00651769">
        <w:rPr>
          <w:rFonts w:ascii="Times New Roman" w:hAnsi="Times New Roman" w:cs="Times New Roman"/>
          <w:sz w:val="24"/>
          <w:szCs w:val="24"/>
        </w:rPr>
        <w:t>maka</w:t>
      </w:r>
      <w:proofErr w:type="spellEnd"/>
      <w:r w:rsidRPr="00651769">
        <w:rPr>
          <w:rFonts w:ascii="Times New Roman" w:hAnsi="Times New Roman" w:cs="Times New Roman"/>
          <w:sz w:val="24"/>
          <w:szCs w:val="24"/>
        </w:rPr>
        <w:t xml:space="preserve"> Ho </w:t>
      </w:r>
      <w:proofErr w:type="spellStart"/>
      <w:r w:rsidRPr="00651769">
        <w:rPr>
          <w:rFonts w:ascii="Times New Roman" w:hAnsi="Times New Roman" w:cs="Times New Roman"/>
          <w:sz w:val="24"/>
          <w:szCs w:val="24"/>
        </w:rPr>
        <w:t>ditolak</w:t>
      </w:r>
      <w:proofErr w:type="spellEnd"/>
    </w:p>
    <w:p w14:paraId="36186CA5" w14:textId="693A42A1" w:rsidR="00413D4F" w:rsidRPr="006F3783" w:rsidRDefault="00413D4F" w:rsidP="002C28A3">
      <w:pPr>
        <w:pStyle w:val="ListParagraph"/>
        <w:numPr>
          <w:ilvl w:val="0"/>
          <w:numId w:val="39"/>
        </w:numPr>
        <w:spacing w:line="480" w:lineRule="auto"/>
        <w:ind w:left="1276" w:hanging="425"/>
        <w:jc w:val="both"/>
        <w:rPr>
          <w:rFonts w:ascii="Times New Roman" w:hAnsi="Times New Roman" w:cs="Times New Roman"/>
          <w:sz w:val="24"/>
          <w:szCs w:val="24"/>
        </w:rPr>
      </w:pPr>
      <w:r w:rsidRPr="00651769">
        <w:rPr>
          <w:rFonts w:ascii="Times New Roman" w:hAnsi="Times New Roman" w:cs="Times New Roman"/>
          <w:sz w:val="24"/>
          <w:szCs w:val="24"/>
        </w:rPr>
        <w:t xml:space="preserve">Jika </w:t>
      </w:r>
      <w:proofErr w:type="spellStart"/>
      <w:r w:rsidRPr="00651769">
        <w:rPr>
          <w:rFonts w:ascii="Times New Roman" w:hAnsi="Times New Roman" w:cs="Times New Roman"/>
          <w:sz w:val="24"/>
          <w:szCs w:val="24"/>
        </w:rPr>
        <w:t>probabilitas</w:t>
      </w:r>
      <w:proofErr w:type="spellEnd"/>
      <w:r w:rsidRPr="00651769">
        <w:rPr>
          <w:rFonts w:ascii="Times New Roman" w:hAnsi="Times New Roman" w:cs="Times New Roman"/>
          <w:sz w:val="24"/>
          <w:szCs w:val="24"/>
        </w:rPr>
        <w:t xml:space="preserve"> &gt; 0.05 </w:t>
      </w:r>
      <w:proofErr w:type="spellStart"/>
      <w:r w:rsidRPr="00651769">
        <w:rPr>
          <w:rFonts w:ascii="Times New Roman" w:hAnsi="Times New Roman" w:cs="Times New Roman"/>
          <w:sz w:val="24"/>
          <w:szCs w:val="24"/>
        </w:rPr>
        <w:t>maka</w:t>
      </w:r>
      <w:proofErr w:type="spellEnd"/>
      <w:r w:rsidRPr="00651769">
        <w:rPr>
          <w:rFonts w:ascii="Times New Roman" w:hAnsi="Times New Roman" w:cs="Times New Roman"/>
          <w:sz w:val="24"/>
          <w:szCs w:val="24"/>
        </w:rPr>
        <w:t xml:space="preserve"> Ho </w:t>
      </w:r>
      <w:proofErr w:type="spellStart"/>
      <w:r w:rsidRPr="00651769">
        <w:rPr>
          <w:rFonts w:ascii="Times New Roman" w:hAnsi="Times New Roman" w:cs="Times New Roman"/>
          <w:sz w:val="24"/>
          <w:szCs w:val="24"/>
        </w:rPr>
        <w:t>diterima</w:t>
      </w:r>
      <w:proofErr w:type="spellEnd"/>
    </w:p>
    <w:p w14:paraId="1EA9130F" w14:textId="7BA6396E" w:rsidR="00413D4F" w:rsidRPr="00413D4F" w:rsidRDefault="00413D4F" w:rsidP="002C28A3">
      <w:pPr>
        <w:spacing w:line="480" w:lineRule="auto"/>
        <w:ind w:left="720" w:firstLine="556"/>
        <w:jc w:val="both"/>
        <w:rPr>
          <w:rFonts w:ascii="Times New Roman" w:hAnsi="Times New Roman" w:cs="Times New Roman"/>
          <w:sz w:val="24"/>
          <w:szCs w:val="24"/>
        </w:rPr>
      </w:pPr>
      <w:proofErr w:type="spellStart"/>
      <w:r w:rsidRPr="00413D4F">
        <w:rPr>
          <w:rFonts w:ascii="Times New Roman" w:hAnsi="Times New Roman" w:cs="Times New Roman"/>
          <w:sz w:val="24"/>
          <w:szCs w:val="24"/>
        </w:rPr>
        <w:t>Pengujian</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ini</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bertujuan</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untuk</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mengetahui</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apakah</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variabel</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independen</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secara</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simultan</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atau</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bersama-sama</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mempengaruhi</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variabel</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dependen</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secara</w:t>
      </w:r>
      <w:proofErr w:type="spellEnd"/>
      <w:r w:rsidRPr="00413D4F">
        <w:rPr>
          <w:rFonts w:ascii="Times New Roman" w:hAnsi="Times New Roman" w:cs="Times New Roman"/>
          <w:sz w:val="24"/>
          <w:szCs w:val="24"/>
        </w:rPr>
        <w:t xml:space="preserve"> </w:t>
      </w:r>
      <w:proofErr w:type="spellStart"/>
      <w:r w:rsidRPr="00413D4F">
        <w:rPr>
          <w:rFonts w:ascii="Times New Roman" w:hAnsi="Times New Roman" w:cs="Times New Roman"/>
          <w:sz w:val="24"/>
          <w:szCs w:val="24"/>
        </w:rPr>
        <w:t>signifikan</w:t>
      </w:r>
      <w:proofErr w:type="spellEnd"/>
      <w:r w:rsidRPr="00413D4F">
        <w:rPr>
          <w:rFonts w:ascii="Times New Roman" w:hAnsi="Times New Roman" w:cs="Times New Roman"/>
          <w:sz w:val="24"/>
          <w:szCs w:val="24"/>
        </w:rPr>
        <w:t>.</w:t>
      </w:r>
    </w:p>
    <w:p w14:paraId="3A84E871" w14:textId="7F1CAB47" w:rsidR="00413D4F" w:rsidRPr="00651769" w:rsidRDefault="00413D4F" w:rsidP="002C28A3">
      <w:pPr>
        <w:pStyle w:val="ListParagraph"/>
        <w:numPr>
          <w:ilvl w:val="0"/>
          <w:numId w:val="40"/>
        </w:numPr>
        <w:spacing w:line="480" w:lineRule="auto"/>
        <w:ind w:left="1134" w:hanging="283"/>
        <w:jc w:val="both"/>
        <w:rPr>
          <w:rFonts w:ascii="Times New Roman" w:hAnsi="Times New Roman" w:cs="Times New Roman"/>
          <w:sz w:val="24"/>
          <w:szCs w:val="24"/>
        </w:rPr>
      </w:pPr>
      <w:r w:rsidRPr="00651769">
        <w:rPr>
          <w:rFonts w:ascii="Times New Roman" w:hAnsi="Times New Roman" w:cs="Times New Roman"/>
          <w:sz w:val="24"/>
          <w:szCs w:val="24"/>
        </w:rPr>
        <w:t xml:space="preserve">Ho: </w:t>
      </w:r>
      <w:proofErr w:type="spellStart"/>
      <w:r w:rsidRPr="00651769">
        <w:rPr>
          <w:rFonts w:ascii="Times New Roman" w:hAnsi="Times New Roman" w:cs="Times New Roman"/>
          <w:sz w:val="24"/>
          <w:szCs w:val="24"/>
        </w:rPr>
        <w:t>secara</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keseluruhan</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variabel</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bebas</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tidak</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memiliki</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pengaruh</w:t>
      </w:r>
      <w:proofErr w:type="spellEnd"/>
      <w:r w:rsidRPr="00651769">
        <w:rPr>
          <w:rFonts w:ascii="Times New Roman" w:hAnsi="Times New Roman" w:cs="Times New Roman"/>
          <w:sz w:val="24"/>
          <w:szCs w:val="24"/>
        </w:rPr>
        <w:t xml:space="preserve"> yang </w:t>
      </w:r>
      <w:proofErr w:type="spellStart"/>
      <w:r w:rsidRPr="00651769">
        <w:rPr>
          <w:rFonts w:ascii="Times New Roman" w:hAnsi="Times New Roman" w:cs="Times New Roman"/>
          <w:sz w:val="24"/>
          <w:szCs w:val="24"/>
        </w:rPr>
        <w:t>signifikan</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terhadap</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variabel</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terikat</w:t>
      </w:r>
      <w:proofErr w:type="spellEnd"/>
      <w:r w:rsidRPr="00651769">
        <w:rPr>
          <w:rFonts w:ascii="Times New Roman" w:hAnsi="Times New Roman" w:cs="Times New Roman"/>
          <w:sz w:val="24"/>
          <w:szCs w:val="24"/>
        </w:rPr>
        <w:t>.</w:t>
      </w:r>
    </w:p>
    <w:p w14:paraId="4556435F" w14:textId="3C128A5B" w:rsidR="00413D4F" w:rsidRPr="00651769" w:rsidRDefault="00413D4F" w:rsidP="002C28A3">
      <w:pPr>
        <w:pStyle w:val="ListParagraph"/>
        <w:numPr>
          <w:ilvl w:val="0"/>
          <w:numId w:val="40"/>
        </w:numPr>
        <w:spacing w:line="480" w:lineRule="auto"/>
        <w:ind w:left="1134" w:hanging="283"/>
        <w:jc w:val="both"/>
        <w:rPr>
          <w:rFonts w:ascii="Times New Roman" w:hAnsi="Times New Roman" w:cs="Times New Roman"/>
          <w:sz w:val="24"/>
          <w:szCs w:val="24"/>
        </w:rPr>
      </w:pPr>
      <w:r w:rsidRPr="00651769">
        <w:rPr>
          <w:rFonts w:ascii="Times New Roman" w:hAnsi="Times New Roman" w:cs="Times New Roman"/>
          <w:sz w:val="24"/>
          <w:szCs w:val="24"/>
        </w:rPr>
        <w:t xml:space="preserve">Ha: </w:t>
      </w:r>
      <w:proofErr w:type="spellStart"/>
      <w:r w:rsidRPr="00651769">
        <w:rPr>
          <w:rFonts w:ascii="Times New Roman" w:hAnsi="Times New Roman" w:cs="Times New Roman"/>
          <w:sz w:val="24"/>
          <w:szCs w:val="24"/>
        </w:rPr>
        <w:t>secara</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keseluruhan</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variabel</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bebas</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memiliki</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pengaruh</w:t>
      </w:r>
      <w:proofErr w:type="spellEnd"/>
      <w:r w:rsidRPr="00651769">
        <w:rPr>
          <w:rFonts w:ascii="Times New Roman" w:hAnsi="Times New Roman" w:cs="Times New Roman"/>
          <w:sz w:val="24"/>
          <w:szCs w:val="24"/>
        </w:rPr>
        <w:t xml:space="preserve"> yang </w:t>
      </w:r>
      <w:proofErr w:type="spellStart"/>
      <w:r w:rsidRPr="00651769">
        <w:rPr>
          <w:rFonts w:ascii="Times New Roman" w:hAnsi="Times New Roman" w:cs="Times New Roman"/>
          <w:sz w:val="24"/>
          <w:szCs w:val="24"/>
        </w:rPr>
        <w:t>signifikan</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terhadap</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variabel</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terikat</w:t>
      </w:r>
      <w:proofErr w:type="spellEnd"/>
      <w:r w:rsidRPr="00651769">
        <w:rPr>
          <w:rFonts w:ascii="Times New Roman" w:hAnsi="Times New Roman" w:cs="Times New Roman"/>
          <w:sz w:val="24"/>
          <w:szCs w:val="24"/>
        </w:rPr>
        <w:t>.</w:t>
      </w:r>
    </w:p>
    <w:p w14:paraId="262AC1FC" w14:textId="18CC4BC9" w:rsidR="00651769" w:rsidRPr="00651769" w:rsidRDefault="00651769" w:rsidP="002C28A3">
      <w:pPr>
        <w:pStyle w:val="ListParagraph"/>
        <w:numPr>
          <w:ilvl w:val="0"/>
          <w:numId w:val="34"/>
        </w:numPr>
        <w:spacing w:line="480" w:lineRule="auto"/>
        <w:ind w:left="567" w:hanging="283"/>
        <w:jc w:val="both"/>
        <w:rPr>
          <w:rFonts w:ascii="Times New Roman" w:hAnsi="Times New Roman" w:cs="Times New Roman"/>
          <w:sz w:val="24"/>
          <w:szCs w:val="24"/>
        </w:rPr>
      </w:pP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Determinasi</w:t>
      </w:r>
      <w:proofErr w:type="spellEnd"/>
      <w:r w:rsidR="00344670">
        <w:rPr>
          <w:rFonts w:ascii="Times New Roman" w:hAnsi="Times New Roman" w:cs="Times New Roman"/>
          <w:sz w:val="24"/>
          <w:szCs w:val="24"/>
        </w:rPr>
        <w:t xml:space="preserve"> </w:t>
      </w:r>
      <w:r w:rsidR="00344670" w:rsidRPr="00897A4F">
        <w:rPr>
          <w:rFonts w:ascii="Times New Roman" w:hAnsi="Times New Roman"/>
          <w:sz w:val="24"/>
          <w:szCs w:val="24"/>
          <w:lang w:val="en-US"/>
        </w:rPr>
        <w:t>(R</w:t>
      </w:r>
      <w:r w:rsidR="00344670" w:rsidRPr="00897A4F">
        <w:rPr>
          <w:rFonts w:ascii="Times New Roman" w:hAnsi="Times New Roman"/>
          <w:sz w:val="24"/>
          <w:szCs w:val="24"/>
          <w:vertAlign w:val="superscript"/>
          <w:lang w:val="en-US"/>
        </w:rPr>
        <w:t>2</w:t>
      </w:r>
      <w:r w:rsidR="00344670" w:rsidRPr="00897A4F">
        <w:rPr>
          <w:rFonts w:ascii="Times New Roman" w:hAnsi="Times New Roman"/>
          <w:sz w:val="24"/>
          <w:szCs w:val="24"/>
          <w:lang w:val="en-US"/>
        </w:rPr>
        <w:t>)</w:t>
      </w:r>
    </w:p>
    <w:p w14:paraId="6665CB1A" w14:textId="5B4CC1CE" w:rsidR="00651769" w:rsidRPr="00651769" w:rsidRDefault="00651769" w:rsidP="002C28A3">
      <w:pPr>
        <w:spacing w:line="480" w:lineRule="auto"/>
        <w:ind w:left="720" w:firstLine="720"/>
        <w:jc w:val="both"/>
        <w:rPr>
          <w:rFonts w:ascii="Times New Roman" w:hAnsi="Times New Roman" w:cs="Times New Roman"/>
          <w:sz w:val="24"/>
          <w:szCs w:val="24"/>
        </w:rPr>
      </w:pPr>
      <w:proofErr w:type="spellStart"/>
      <w:r w:rsidRPr="00651769">
        <w:rPr>
          <w:rFonts w:ascii="Times New Roman" w:hAnsi="Times New Roman" w:cs="Times New Roman"/>
          <w:sz w:val="24"/>
          <w:szCs w:val="24"/>
        </w:rPr>
        <w:lastRenderedPageBreak/>
        <w:t>Koefisien</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determinansi</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merupakan</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suatu</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nilai</w:t>
      </w:r>
      <w:proofErr w:type="spellEnd"/>
      <w:r w:rsidRPr="00651769">
        <w:rPr>
          <w:rFonts w:ascii="Times New Roman" w:hAnsi="Times New Roman" w:cs="Times New Roman"/>
          <w:sz w:val="24"/>
          <w:szCs w:val="24"/>
        </w:rPr>
        <w:t xml:space="preserve"> yang </w:t>
      </w:r>
      <w:proofErr w:type="spellStart"/>
      <w:r w:rsidRPr="00651769">
        <w:rPr>
          <w:rFonts w:ascii="Times New Roman" w:hAnsi="Times New Roman" w:cs="Times New Roman"/>
          <w:sz w:val="24"/>
          <w:szCs w:val="24"/>
        </w:rPr>
        <w:t>menggambarkan</w:t>
      </w:r>
      <w:proofErr w:type="spellEnd"/>
      <w:r w:rsidRPr="00651769">
        <w:rPr>
          <w:rFonts w:ascii="Times New Roman" w:hAnsi="Times New Roman" w:cs="Times New Roman"/>
          <w:sz w:val="24"/>
          <w:szCs w:val="24"/>
        </w:rPr>
        <w:t xml:space="preserve"> total </w:t>
      </w:r>
      <w:proofErr w:type="spellStart"/>
      <w:r w:rsidRPr="00651769">
        <w:rPr>
          <w:rFonts w:ascii="Times New Roman" w:hAnsi="Times New Roman" w:cs="Times New Roman"/>
          <w:sz w:val="24"/>
          <w:szCs w:val="24"/>
        </w:rPr>
        <w:t>variasi</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dari</w:t>
      </w:r>
      <w:proofErr w:type="spellEnd"/>
      <w:r w:rsidRPr="00651769">
        <w:rPr>
          <w:rFonts w:ascii="Times New Roman" w:hAnsi="Times New Roman" w:cs="Times New Roman"/>
          <w:sz w:val="24"/>
          <w:szCs w:val="24"/>
        </w:rPr>
        <w:t xml:space="preserve"> Y (</w:t>
      </w:r>
      <w:proofErr w:type="spellStart"/>
      <w:r w:rsidRPr="00651769">
        <w:rPr>
          <w:rFonts w:ascii="Times New Roman" w:hAnsi="Times New Roman" w:cs="Times New Roman"/>
          <w:sz w:val="24"/>
          <w:szCs w:val="24"/>
        </w:rPr>
        <w:t>variabel</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dependen</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dari</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sebuah</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persamaan</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regresi</w:t>
      </w:r>
      <w:proofErr w:type="spellEnd"/>
      <w:r w:rsidRPr="00651769">
        <w:rPr>
          <w:rFonts w:ascii="Times New Roman" w:hAnsi="Times New Roman" w:cs="Times New Roman"/>
          <w:sz w:val="24"/>
          <w:szCs w:val="24"/>
        </w:rPr>
        <w:t xml:space="preserve">. Nilai </w:t>
      </w:r>
      <w:proofErr w:type="spellStart"/>
      <w:r w:rsidRPr="00651769">
        <w:rPr>
          <w:rFonts w:ascii="Times New Roman" w:hAnsi="Times New Roman" w:cs="Times New Roman"/>
          <w:sz w:val="24"/>
          <w:szCs w:val="24"/>
        </w:rPr>
        <w:t>koefisen</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determinasi</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ini</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mencerminkanseberapa</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besar</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variasi</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dari</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variabel</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dependen</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dapat</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dijelaskan</w:t>
      </w:r>
      <w:proofErr w:type="spellEnd"/>
      <w:r w:rsidRPr="00651769">
        <w:rPr>
          <w:rFonts w:ascii="Times New Roman" w:hAnsi="Times New Roman" w:cs="Times New Roman"/>
          <w:sz w:val="24"/>
          <w:szCs w:val="24"/>
        </w:rPr>
        <w:t xml:space="preserve"> oleh </w:t>
      </w:r>
      <w:proofErr w:type="spellStart"/>
      <w:r w:rsidRPr="00651769">
        <w:rPr>
          <w:rFonts w:ascii="Times New Roman" w:hAnsi="Times New Roman" w:cs="Times New Roman"/>
          <w:sz w:val="24"/>
          <w:szCs w:val="24"/>
        </w:rPr>
        <w:t>variabel</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independen</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Apabila</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nilai</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koefisien</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determinansi</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sama</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dengan</w:t>
      </w:r>
      <w:proofErr w:type="spellEnd"/>
      <w:r w:rsidRPr="00651769">
        <w:rPr>
          <w:rFonts w:ascii="Times New Roman" w:hAnsi="Times New Roman" w:cs="Times New Roman"/>
          <w:sz w:val="24"/>
          <w:szCs w:val="24"/>
        </w:rPr>
        <w:t xml:space="preserve"> 0 </w:t>
      </w:r>
      <w:proofErr w:type="spellStart"/>
      <w:r w:rsidRPr="00651769">
        <w:rPr>
          <w:rFonts w:ascii="Times New Roman" w:hAnsi="Times New Roman" w:cs="Times New Roman"/>
          <w:sz w:val="24"/>
          <w:szCs w:val="24"/>
        </w:rPr>
        <w:t>maka</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variasi</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dari</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variabel</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dependen</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tidak</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dapat</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dijelaskan</w:t>
      </w:r>
      <w:proofErr w:type="spellEnd"/>
      <w:r w:rsidRPr="00651769">
        <w:rPr>
          <w:rFonts w:ascii="Times New Roman" w:hAnsi="Times New Roman" w:cs="Times New Roman"/>
          <w:sz w:val="24"/>
          <w:szCs w:val="24"/>
        </w:rPr>
        <w:t xml:space="preserve"> oleh </w:t>
      </w:r>
      <w:proofErr w:type="spellStart"/>
      <w:r w:rsidRPr="00651769">
        <w:rPr>
          <w:rFonts w:ascii="Times New Roman" w:hAnsi="Times New Roman" w:cs="Times New Roman"/>
          <w:sz w:val="24"/>
          <w:szCs w:val="24"/>
        </w:rPr>
        <w:t>variabel</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independen</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Sebaliknya</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apabila</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nilai</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Koefisien</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determinansi</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sama</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dengan</w:t>
      </w:r>
      <w:proofErr w:type="spellEnd"/>
      <w:r w:rsidRPr="00651769">
        <w:rPr>
          <w:rFonts w:ascii="Times New Roman" w:hAnsi="Times New Roman" w:cs="Times New Roman"/>
          <w:sz w:val="24"/>
          <w:szCs w:val="24"/>
        </w:rPr>
        <w:t xml:space="preserve"> 1 </w:t>
      </w:r>
      <w:proofErr w:type="spellStart"/>
      <w:r w:rsidRPr="00651769">
        <w:rPr>
          <w:rFonts w:ascii="Times New Roman" w:hAnsi="Times New Roman" w:cs="Times New Roman"/>
          <w:sz w:val="24"/>
          <w:szCs w:val="24"/>
        </w:rPr>
        <w:t>maka</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semua</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variasi</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variabel</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dependen</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dapat</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dijelaskan</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secara</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sempurna</w:t>
      </w:r>
      <w:proofErr w:type="spellEnd"/>
      <w:r w:rsidRPr="00651769">
        <w:rPr>
          <w:rFonts w:ascii="Times New Roman" w:hAnsi="Times New Roman" w:cs="Times New Roman"/>
          <w:sz w:val="24"/>
          <w:szCs w:val="24"/>
        </w:rPr>
        <w:t xml:space="preserve"> oleh </w:t>
      </w:r>
      <w:proofErr w:type="spellStart"/>
      <w:r w:rsidRPr="00651769">
        <w:rPr>
          <w:rFonts w:ascii="Times New Roman" w:hAnsi="Times New Roman" w:cs="Times New Roman"/>
          <w:sz w:val="24"/>
          <w:szCs w:val="24"/>
        </w:rPr>
        <w:t>variabel</w:t>
      </w:r>
      <w:proofErr w:type="spellEnd"/>
      <w:r w:rsidRPr="00651769">
        <w:rPr>
          <w:rFonts w:ascii="Times New Roman" w:hAnsi="Times New Roman" w:cs="Times New Roman"/>
          <w:sz w:val="24"/>
          <w:szCs w:val="24"/>
        </w:rPr>
        <w:t xml:space="preserve"> </w:t>
      </w:r>
      <w:proofErr w:type="spellStart"/>
      <w:r w:rsidRPr="00651769">
        <w:rPr>
          <w:rFonts w:ascii="Times New Roman" w:hAnsi="Times New Roman" w:cs="Times New Roman"/>
          <w:sz w:val="24"/>
          <w:szCs w:val="24"/>
        </w:rPr>
        <w:t>independen</w:t>
      </w:r>
      <w:proofErr w:type="spellEnd"/>
      <w:r w:rsidRPr="00651769">
        <w:rPr>
          <w:rFonts w:ascii="Times New Roman" w:hAnsi="Times New Roman" w:cs="Times New Roman"/>
          <w:sz w:val="24"/>
          <w:szCs w:val="24"/>
        </w:rPr>
        <w:t>.</w:t>
      </w:r>
    </w:p>
    <w:p w14:paraId="346CFCEB" w14:textId="2B51B362" w:rsidR="001858AA" w:rsidRDefault="001858AA" w:rsidP="001858AA">
      <w:pPr>
        <w:spacing w:line="480" w:lineRule="auto"/>
        <w:jc w:val="both"/>
        <w:rPr>
          <w:rFonts w:ascii="Times New Roman" w:hAnsi="Times New Roman" w:cs="Times New Roman"/>
          <w:b/>
          <w:bCs/>
          <w:sz w:val="24"/>
          <w:szCs w:val="24"/>
        </w:rPr>
      </w:pPr>
    </w:p>
    <w:p w14:paraId="785B8A5E" w14:textId="1FBCB0A1" w:rsidR="001858AA" w:rsidRDefault="001858AA" w:rsidP="001858AA">
      <w:pPr>
        <w:spacing w:line="480" w:lineRule="auto"/>
        <w:jc w:val="both"/>
        <w:rPr>
          <w:rFonts w:ascii="Times New Roman" w:hAnsi="Times New Roman" w:cs="Times New Roman"/>
          <w:b/>
          <w:bCs/>
          <w:sz w:val="24"/>
          <w:szCs w:val="24"/>
        </w:rPr>
      </w:pPr>
    </w:p>
    <w:p w14:paraId="24D0DF2A" w14:textId="7C0E1D74" w:rsidR="00ED4DCC" w:rsidRDefault="00ED4DCC" w:rsidP="001858AA">
      <w:pPr>
        <w:spacing w:line="480" w:lineRule="auto"/>
        <w:jc w:val="both"/>
        <w:rPr>
          <w:rFonts w:ascii="Times New Roman" w:hAnsi="Times New Roman" w:cs="Times New Roman"/>
          <w:b/>
          <w:bCs/>
          <w:sz w:val="24"/>
          <w:szCs w:val="24"/>
        </w:rPr>
      </w:pPr>
    </w:p>
    <w:p w14:paraId="448CEB1E" w14:textId="6D24C107" w:rsidR="00ED4DCC" w:rsidRDefault="00ED4DCC" w:rsidP="001858AA">
      <w:pPr>
        <w:spacing w:line="480" w:lineRule="auto"/>
        <w:jc w:val="both"/>
        <w:rPr>
          <w:rFonts w:ascii="Times New Roman" w:hAnsi="Times New Roman" w:cs="Times New Roman"/>
          <w:b/>
          <w:bCs/>
          <w:sz w:val="24"/>
          <w:szCs w:val="24"/>
        </w:rPr>
      </w:pPr>
    </w:p>
    <w:p w14:paraId="360E0F4C" w14:textId="546DA3DC" w:rsidR="00ED4DCC" w:rsidRDefault="00ED4DCC" w:rsidP="001858AA">
      <w:pPr>
        <w:spacing w:line="480" w:lineRule="auto"/>
        <w:jc w:val="both"/>
        <w:rPr>
          <w:rFonts w:ascii="Times New Roman" w:hAnsi="Times New Roman" w:cs="Times New Roman"/>
          <w:b/>
          <w:bCs/>
          <w:sz w:val="24"/>
          <w:szCs w:val="24"/>
        </w:rPr>
      </w:pPr>
    </w:p>
    <w:p w14:paraId="1B0D4F77" w14:textId="7D4568E8" w:rsidR="006F3783" w:rsidRDefault="006F3783" w:rsidP="0010325F">
      <w:pPr>
        <w:spacing w:line="480" w:lineRule="auto"/>
        <w:rPr>
          <w:rFonts w:ascii="Times New Roman" w:hAnsi="Times New Roman" w:cs="Times New Roman"/>
          <w:b/>
          <w:bCs/>
          <w:sz w:val="24"/>
          <w:szCs w:val="24"/>
        </w:rPr>
      </w:pPr>
    </w:p>
    <w:p w14:paraId="6AD6885C" w14:textId="433A29D5" w:rsidR="002C28A3" w:rsidRDefault="002C28A3" w:rsidP="0010325F">
      <w:pPr>
        <w:spacing w:line="480" w:lineRule="auto"/>
        <w:rPr>
          <w:rFonts w:ascii="Times New Roman" w:hAnsi="Times New Roman" w:cs="Times New Roman"/>
          <w:b/>
          <w:bCs/>
          <w:sz w:val="24"/>
          <w:szCs w:val="24"/>
        </w:rPr>
      </w:pPr>
    </w:p>
    <w:p w14:paraId="2963A653" w14:textId="6EF07EBD" w:rsidR="002C28A3" w:rsidRDefault="002C28A3" w:rsidP="0010325F">
      <w:pPr>
        <w:spacing w:line="480" w:lineRule="auto"/>
        <w:rPr>
          <w:rFonts w:ascii="Times New Roman" w:hAnsi="Times New Roman" w:cs="Times New Roman"/>
          <w:b/>
          <w:bCs/>
          <w:sz w:val="24"/>
          <w:szCs w:val="24"/>
        </w:rPr>
      </w:pPr>
    </w:p>
    <w:p w14:paraId="1B3B0888" w14:textId="42C3043A" w:rsidR="002C28A3" w:rsidRDefault="002C28A3" w:rsidP="0010325F">
      <w:pPr>
        <w:spacing w:line="480" w:lineRule="auto"/>
        <w:rPr>
          <w:rFonts w:ascii="Times New Roman" w:hAnsi="Times New Roman" w:cs="Times New Roman"/>
          <w:b/>
          <w:bCs/>
          <w:sz w:val="24"/>
          <w:szCs w:val="24"/>
        </w:rPr>
      </w:pPr>
    </w:p>
    <w:p w14:paraId="4E85EF19" w14:textId="03327D9C" w:rsidR="002C28A3" w:rsidRDefault="002C28A3" w:rsidP="0010325F">
      <w:pPr>
        <w:spacing w:line="480" w:lineRule="auto"/>
        <w:rPr>
          <w:rFonts w:ascii="Times New Roman" w:hAnsi="Times New Roman" w:cs="Times New Roman"/>
          <w:b/>
          <w:bCs/>
          <w:sz w:val="24"/>
          <w:szCs w:val="24"/>
        </w:rPr>
      </w:pPr>
    </w:p>
    <w:p w14:paraId="43096FE3" w14:textId="5C16235E" w:rsidR="002C28A3" w:rsidRDefault="002C28A3" w:rsidP="0010325F">
      <w:pPr>
        <w:spacing w:line="480" w:lineRule="auto"/>
        <w:rPr>
          <w:rFonts w:ascii="Times New Roman" w:hAnsi="Times New Roman" w:cs="Times New Roman"/>
          <w:b/>
          <w:bCs/>
          <w:sz w:val="24"/>
          <w:szCs w:val="24"/>
        </w:rPr>
      </w:pPr>
    </w:p>
    <w:p w14:paraId="5857BE10" w14:textId="4DFD502B" w:rsidR="002C28A3" w:rsidRDefault="002C28A3" w:rsidP="0010325F">
      <w:pPr>
        <w:spacing w:line="480" w:lineRule="auto"/>
        <w:rPr>
          <w:rFonts w:ascii="Times New Roman" w:hAnsi="Times New Roman" w:cs="Times New Roman"/>
          <w:b/>
          <w:bCs/>
          <w:sz w:val="24"/>
          <w:szCs w:val="24"/>
        </w:rPr>
      </w:pPr>
    </w:p>
    <w:p w14:paraId="09F97311" w14:textId="41C006CD" w:rsidR="0064013A" w:rsidRDefault="0064013A" w:rsidP="0010325F">
      <w:pPr>
        <w:spacing w:line="480" w:lineRule="auto"/>
        <w:rPr>
          <w:rFonts w:ascii="Times New Roman" w:hAnsi="Times New Roman" w:cs="Times New Roman"/>
          <w:b/>
          <w:bCs/>
          <w:sz w:val="24"/>
          <w:szCs w:val="24"/>
        </w:rPr>
      </w:pPr>
    </w:p>
    <w:p w14:paraId="7ED1C614" w14:textId="50A8E4C7" w:rsidR="0064013A" w:rsidRDefault="0064013A" w:rsidP="0010325F">
      <w:pPr>
        <w:spacing w:line="480" w:lineRule="auto"/>
        <w:rPr>
          <w:rFonts w:ascii="Times New Roman" w:hAnsi="Times New Roman" w:cs="Times New Roman"/>
          <w:b/>
          <w:bCs/>
          <w:sz w:val="24"/>
          <w:szCs w:val="24"/>
        </w:rPr>
      </w:pPr>
    </w:p>
    <w:p w14:paraId="2C99B177" w14:textId="77777777" w:rsidR="0064013A" w:rsidRDefault="0064013A" w:rsidP="0010325F">
      <w:pPr>
        <w:spacing w:line="480" w:lineRule="auto"/>
        <w:rPr>
          <w:rFonts w:ascii="Times New Roman" w:hAnsi="Times New Roman" w:cs="Times New Roman"/>
          <w:b/>
          <w:bCs/>
          <w:sz w:val="24"/>
          <w:szCs w:val="24"/>
        </w:rPr>
      </w:pPr>
    </w:p>
    <w:p w14:paraId="7CD85A51" w14:textId="392361C0" w:rsidR="006F3783" w:rsidRPr="002C28A3" w:rsidRDefault="006F3783" w:rsidP="0010325F">
      <w:pPr>
        <w:spacing w:line="480" w:lineRule="auto"/>
        <w:jc w:val="center"/>
        <w:rPr>
          <w:rFonts w:ascii="Times New Roman" w:hAnsi="Times New Roman" w:cs="Times New Roman"/>
          <w:b/>
          <w:bCs/>
          <w:color w:val="000000" w:themeColor="text1"/>
          <w:sz w:val="24"/>
          <w:szCs w:val="24"/>
        </w:rPr>
      </w:pPr>
      <w:r w:rsidRPr="002C28A3">
        <w:rPr>
          <w:rFonts w:ascii="Times New Roman" w:hAnsi="Times New Roman" w:cs="Times New Roman"/>
          <w:b/>
          <w:bCs/>
          <w:color w:val="000000" w:themeColor="text1"/>
          <w:sz w:val="24"/>
          <w:szCs w:val="24"/>
        </w:rPr>
        <w:t>DAFTAR PUSTAKA</w:t>
      </w:r>
    </w:p>
    <w:sdt>
      <w:sdtPr>
        <w:id w:val="111145805"/>
        <w:bibliography/>
      </w:sdtPr>
      <w:sdtEndPr>
        <w:rPr>
          <w:rFonts w:ascii="Times New Roman" w:hAnsi="Times New Roman" w:cs="Times New Roman"/>
          <w:sz w:val="24"/>
          <w:szCs w:val="24"/>
        </w:rPr>
      </w:sdtEndPr>
      <w:sdtContent>
        <w:p w14:paraId="5A328A85"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sz w:val="24"/>
              <w:szCs w:val="24"/>
            </w:rPr>
            <w:fldChar w:fldCharType="begin"/>
          </w:r>
          <w:r w:rsidRPr="00AA1BEE">
            <w:rPr>
              <w:rFonts w:ascii="Times New Roman" w:hAnsi="Times New Roman" w:cs="Times New Roman"/>
              <w:sz w:val="24"/>
              <w:szCs w:val="24"/>
            </w:rPr>
            <w:instrText xml:space="preserve"> BIBLIOGRAPHY </w:instrText>
          </w:r>
          <w:r w:rsidRPr="00AA1BEE">
            <w:rPr>
              <w:rFonts w:ascii="Times New Roman" w:hAnsi="Times New Roman" w:cs="Times New Roman"/>
              <w:sz w:val="24"/>
              <w:szCs w:val="24"/>
            </w:rPr>
            <w:fldChar w:fldCharType="separate"/>
          </w:r>
          <w:r w:rsidRPr="00AA1BEE">
            <w:rPr>
              <w:rFonts w:ascii="Times New Roman" w:hAnsi="Times New Roman" w:cs="Times New Roman"/>
              <w:noProof/>
              <w:sz w:val="24"/>
              <w:szCs w:val="24"/>
            </w:rPr>
            <w:t xml:space="preserve">Ajzen, I. &amp;. ((1986)). Prediction of goal-directed behavior: Attitudes, intentions, and perceived behavioral control. . </w:t>
          </w:r>
          <w:r w:rsidRPr="00AA1BEE">
            <w:rPr>
              <w:rFonts w:ascii="Times New Roman" w:hAnsi="Times New Roman" w:cs="Times New Roman"/>
              <w:i/>
              <w:iCs/>
              <w:noProof/>
              <w:sz w:val="24"/>
              <w:szCs w:val="24"/>
            </w:rPr>
            <w:t>Journal of Experimental Social Psychology</w:t>
          </w:r>
          <w:r w:rsidRPr="00AA1BEE">
            <w:rPr>
              <w:rFonts w:ascii="Times New Roman" w:hAnsi="Times New Roman" w:cs="Times New Roman"/>
              <w:noProof/>
              <w:sz w:val="24"/>
              <w:szCs w:val="24"/>
            </w:rPr>
            <w:t>, 22(5), 453–474.</w:t>
          </w:r>
        </w:p>
        <w:p w14:paraId="5FF9098C"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Al Zubaidi, H. ((2020)). The impact of green marketing on green purchase intention: The mediating role of attitude and environmental concern. </w:t>
          </w:r>
          <w:r w:rsidRPr="00AA1BEE">
            <w:rPr>
              <w:rFonts w:ascii="Times New Roman" w:hAnsi="Times New Roman" w:cs="Times New Roman"/>
              <w:i/>
              <w:iCs/>
              <w:noProof/>
              <w:sz w:val="24"/>
              <w:szCs w:val="24"/>
            </w:rPr>
            <w:t xml:space="preserve">International Journal of Innovation, Creativity and Change, </w:t>
          </w:r>
          <w:r w:rsidRPr="00AA1BEE">
            <w:rPr>
              <w:rFonts w:ascii="Times New Roman" w:hAnsi="Times New Roman" w:cs="Times New Roman"/>
              <w:noProof/>
              <w:sz w:val="24"/>
              <w:szCs w:val="24"/>
            </w:rPr>
            <w:t>, 13(6), 123–137.</w:t>
          </w:r>
        </w:p>
        <w:p w14:paraId="6FF03C03"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Alamsyah, M. &amp;. (2017). Pengaruh pengetahuan dan sikap terhadap keputusan pembelian produk ramah lingkungan pada konsumen di Kota X. . </w:t>
          </w:r>
          <w:r w:rsidRPr="00AA1BEE">
            <w:rPr>
              <w:rFonts w:ascii="Times New Roman" w:hAnsi="Times New Roman" w:cs="Times New Roman"/>
              <w:i/>
              <w:iCs/>
              <w:noProof/>
              <w:sz w:val="24"/>
              <w:szCs w:val="24"/>
            </w:rPr>
            <w:t>Jurnal Ekonomi dan Bisnis Hijau</w:t>
          </w:r>
          <w:r w:rsidRPr="00AA1BEE">
            <w:rPr>
              <w:rFonts w:ascii="Times New Roman" w:hAnsi="Times New Roman" w:cs="Times New Roman"/>
              <w:noProof/>
              <w:sz w:val="24"/>
              <w:szCs w:val="24"/>
            </w:rPr>
            <w:t>, 2(1), 45–57.</w:t>
          </w:r>
        </w:p>
        <w:p w14:paraId="6E3B3E77"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Baierl, R. G. (2022). </w:t>
          </w:r>
          <w:r w:rsidRPr="00AA1BEE">
            <w:rPr>
              <w:rFonts w:ascii="Times New Roman" w:hAnsi="Times New Roman" w:cs="Times New Roman"/>
              <w:i/>
              <w:iCs/>
              <w:noProof/>
              <w:sz w:val="24"/>
              <w:szCs w:val="24"/>
            </w:rPr>
            <w:t xml:space="preserve">The role of environmental knowledge in sustainable consumption behavior. </w:t>
          </w:r>
          <w:r w:rsidRPr="00AA1BEE">
            <w:rPr>
              <w:rFonts w:ascii="Times New Roman" w:hAnsi="Times New Roman" w:cs="Times New Roman"/>
              <w:noProof/>
              <w:sz w:val="24"/>
              <w:szCs w:val="24"/>
            </w:rPr>
            <w:t>.</w:t>
          </w:r>
        </w:p>
        <w:p w14:paraId="71D85356"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Beatrice, J. &amp;. (2025). Hubungan green product dan green awareness terhadap purchase intention melalui customer attitudes. </w:t>
          </w:r>
          <w:r w:rsidRPr="00AA1BEE">
            <w:rPr>
              <w:rFonts w:ascii="Times New Roman" w:hAnsi="Times New Roman" w:cs="Times New Roman"/>
              <w:i/>
              <w:iCs/>
              <w:noProof/>
              <w:sz w:val="24"/>
              <w:szCs w:val="24"/>
            </w:rPr>
            <w:t>Jurnal Ilmiah Manajemen Bisnis dan Inovasi</w:t>
          </w:r>
          <w:r w:rsidRPr="00AA1BEE">
            <w:rPr>
              <w:rFonts w:ascii="Times New Roman" w:hAnsi="Times New Roman" w:cs="Times New Roman"/>
              <w:noProof/>
              <w:sz w:val="24"/>
              <w:szCs w:val="24"/>
            </w:rPr>
            <w:t>, 12(1), 60289.</w:t>
          </w:r>
        </w:p>
        <w:p w14:paraId="1302110B"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Beneke, J. d. (2016). Purchase intention as a function of consumers’ demands, attitudes, and perceptions toward a product or brand. </w:t>
          </w:r>
          <w:r w:rsidRPr="00AA1BEE">
            <w:rPr>
              <w:rFonts w:ascii="Times New Roman" w:hAnsi="Times New Roman" w:cs="Times New Roman"/>
              <w:i/>
              <w:iCs/>
              <w:noProof/>
              <w:sz w:val="24"/>
              <w:szCs w:val="24"/>
            </w:rPr>
            <w:t>International Journal of Economics, Business and Management Research</w:t>
          </w:r>
          <w:r w:rsidRPr="00AA1BEE">
            <w:rPr>
              <w:rFonts w:ascii="Times New Roman" w:hAnsi="Times New Roman" w:cs="Times New Roman"/>
              <w:noProof/>
              <w:sz w:val="24"/>
              <w:szCs w:val="24"/>
            </w:rPr>
            <w:t>, 6(4).</w:t>
          </w:r>
        </w:p>
        <w:p w14:paraId="51547DC8"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Chen, Y. S. (2012). Enhance green purchase intentions: The roles of green perceived value, green perceived risk, and green trust. </w:t>
          </w:r>
          <w:r w:rsidRPr="00AA1BEE">
            <w:rPr>
              <w:rFonts w:ascii="Times New Roman" w:hAnsi="Times New Roman" w:cs="Times New Roman"/>
              <w:i/>
              <w:iCs/>
              <w:noProof/>
              <w:sz w:val="24"/>
              <w:szCs w:val="24"/>
            </w:rPr>
            <w:t>Management Decision</w:t>
          </w:r>
          <w:r w:rsidRPr="00AA1BEE">
            <w:rPr>
              <w:rFonts w:ascii="Times New Roman" w:hAnsi="Times New Roman" w:cs="Times New Roman"/>
              <w:noProof/>
              <w:sz w:val="24"/>
              <w:szCs w:val="24"/>
            </w:rPr>
            <w:t>, 50(3), 502–520.</w:t>
          </w:r>
        </w:p>
        <w:p w14:paraId="316A30A2"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Chin, J. J. (2018). The investigation of consumers’ behavior intention in using green skincare products: A pro-environmental behavior model approach. . </w:t>
          </w:r>
          <w:r w:rsidRPr="00AA1BEE">
            <w:rPr>
              <w:rFonts w:ascii="Times New Roman" w:hAnsi="Times New Roman" w:cs="Times New Roman"/>
              <w:i/>
              <w:iCs/>
              <w:noProof/>
              <w:sz w:val="24"/>
              <w:szCs w:val="24"/>
            </w:rPr>
            <w:t>Sustainabilit</w:t>
          </w:r>
          <w:r w:rsidRPr="00AA1BEE">
            <w:rPr>
              <w:rFonts w:ascii="Times New Roman" w:hAnsi="Times New Roman" w:cs="Times New Roman"/>
              <w:noProof/>
              <w:sz w:val="24"/>
              <w:szCs w:val="24"/>
            </w:rPr>
            <w:t>, 10(11), 3922.</w:t>
          </w:r>
        </w:p>
        <w:p w14:paraId="51D87B8F"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Gunadi, A. (2021). Sustainability and environmental challenges in the 21st century. </w:t>
          </w:r>
          <w:r w:rsidRPr="00AA1BEE">
            <w:rPr>
              <w:rFonts w:ascii="Times New Roman" w:hAnsi="Times New Roman" w:cs="Times New Roman"/>
              <w:i/>
              <w:iCs/>
              <w:noProof/>
              <w:sz w:val="24"/>
              <w:szCs w:val="24"/>
            </w:rPr>
            <w:t>Jurnal Ilmu Lingkungan</w:t>
          </w:r>
          <w:r w:rsidRPr="00AA1BEE">
            <w:rPr>
              <w:rFonts w:ascii="Times New Roman" w:hAnsi="Times New Roman" w:cs="Times New Roman"/>
              <w:noProof/>
              <w:sz w:val="24"/>
              <w:szCs w:val="24"/>
            </w:rPr>
            <w:t>, 15(2), 45–57.</w:t>
          </w:r>
        </w:p>
        <w:p w14:paraId="79090C70"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Hasan, H. N. (2020). The Influence of Attitude, Subjective Norm and Perceived Behavioral Control towards Organic Food Purchase Intention. . </w:t>
          </w:r>
          <w:r w:rsidRPr="00AA1BEE">
            <w:rPr>
              <w:rFonts w:ascii="Times New Roman" w:hAnsi="Times New Roman" w:cs="Times New Roman"/>
              <w:i/>
              <w:iCs/>
              <w:noProof/>
              <w:sz w:val="24"/>
              <w:szCs w:val="24"/>
            </w:rPr>
            <w:t>Journal of Management and Business Environment (JMBE)</w:t>
          </w:r>
          <w:r w:rsidRPr="00AA1BEE">
            <w:rPr>
              <w:rFonts w:ascii="Times New Roman" w:hAnsi="Times New Roman" w:cs="Times New Roman"/>
              <w:noProof/>
              <w:sz w:val="24"/>
              <w:szCs w:val="24"/>
            </w:rPr>
            <w:t>, 1(2), 132.</w:t>
          </w:r>
        </w:p>
        <w:p w14:paraId="6B2F2FAD"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lastRenderedPageBreak/>
            <w:t xml:space="preserve">Huang, Y. C. (2014). Effects of green brand on green purchase intention. . </w:t>
          </w:r>
          <w:r w:rsidRPr="00AA1BEE">
            <w:rPr>
              <w:rFonts w:ascii="Times New Roman" w:hAnsi="Times New Roman" w:cs="Times New Roman"/>
              <w:i/>
              <w:iCs/>
              <w:noProof/>
              <w:sz w:val="24"/>
              <w:szCs w:val="24"/>
            </w:rPr>
            <w:t>Marketing Intelligence &amp; Planning</w:t>
          </w:r>
          <w:r w:rsidRPr="00AA1BEE">
            <w:rPr>
              <w:rFonts w:ascii="Times New Roman" w:hAnsi="Times New Roman" w:cs="Times New Roman"/>
              <w:noProof/>
              <w:sz w:val="24"/>
              <w:szCs w:val="24"/>
            </w:rPr>
            <w:t>, 32(3), 250–268.</w:t>
          </w:r>
        </w:p>
        <w:p w14:paraId="0C44FDF5"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Jaiswal, D. &amp;. (2018). Green purchasing behaviour: A conceptual framework and empirical investigation of Indian consumers. </w:t>
          </w:r>
          <w:r w:rsidRPr="00AA1BEE">
            <w:rPr>
              <w:rFonts w:ascii="Times New Roman" w:hAnsi="Times New Roman" w:cs="Times New Roman"/>
              <w:i/>
              <w:iCs/>
              <w:noProof/>
              <w:sz w:val="24"/>
              <w:szCs w:val="24"/>
            </w:rPr>
            <w:t>Journal of Retailing and Consumer Services</w:t>
          </w:r>
          <w:r w:rsidRPr="00AA1BEE">
            <w:rPr>
              <w:rFonts w:ascii="Times New Roman" w:hAnsi="Times New Roman" w:cs="Times New Roman"/>
              <w:noProof/>
              <w:sz w:val="24"/>
              <w:szCs w:val="24"/>
            </w:rPr>
            <w:t>, 41, 60–69. .</w:t>
          </w:r>
        </w:p>
        <w:p w14:paraId="4DCF4817"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Joshi, Y. &amp;. (2019). Consumers’ sustainable purchase behaviour: Modeling the impact of psychological factors. . </w:t>
          </w:r>
          <w:r w:rsidRPr="00AA1BEE">
            <w:rPr>
              <w:rFonts w:ascii="Times New Roman" w:hAnsi="Times New Roman" w:cs="Times New Roman"/>
              <w:i/>
              <w:iCs/>
              <w:noProof/>
              <w:sz w:val="24"/>
              <w:szCs w:val="24"/>
            </w:rPr>
            <w:t>Ecological Economics</w:t>
          </w:r>
          <w:r w:rsidRPr="00AA1BEE">
            <w:rPr>
              <w:rFonts w:ascii="Times New Roman" w:hAnsi="Times New Roman" w:cs="Times New Roman"/>
              <w:noProof/>
              <w:sz w:val="24"/>
              <w:szCs w:val="24"/>
            </w:rPr>
            <w:t>, 159, 235–243.</w:t>
          </w:r>
        </w:p>
        <w:p w14:paraId="240D7B04"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Kotler, P. &amp;. (2016). Marketing Management (15th ed.). </w:t>
          </w:r>
          <w:r w:rsidRPr="00AA1BEE">
            <w:rPr>
              <w:rFonts w:ascii="Times New Roman" w:hAnsi="Times New Roman" w:cs="Times New Roman"/>
              <w:i/>
              <w:iCs/>
              <w:noProof/>
              <w:sz w:val="24"/>
              <w:szCs w:val="24"/>
            </w:rPr>
            <w:t>Pearson Education.</w:t>
          </w:r>
          <w:r w:rsidRPr="00AA1BEE">
            <w:rPr>
              <w:rFonts w:ascii="Times New Roman" w:hAnsi="Times New Roman" w:cs="Times New Roman"/>
              <w:noProof/>
              <w:sz w:val="24"/>
              <w:szCs w:val="24"/>
            </w:rPr>
            <w:t xml:space="preserve"> </w:t>
          </w:r>
        </w:p>
        <w:p w14:paraId="34350811"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Kristiana, R. &amp;. (2023). The influence of environmental awareness, environmental concern, product knowledge and willingness to pay on the interest in purchasing eco-friendly products at “The Body Shop” in Semarang City. . </w:t>
          </w:r>
          <w:r w:rsidRPr="00AA1BEE">
            <w:rPr>
              <w:rFonts w:ascii="Times New Roman" w:hAnsi="Times New Roman" w:cs="Times New Roman"/>
              <w:i/>
              <w:iCs/>
              <w:noProof/>
              <w:sz w:val="24"/>
              <w:szCs w:val="24"/>
            </w:rPr>
            <w:t>E-Bisnis : Jurnal Ilmiah Ekonomi dan Bisnis</w:t>
          </w:r>
          <w:r w:rsidRPr="00AA1BEE">
            <w:rPr>
              <w:rFonts w:ascii="Times New Roman" w:hAnsi="Times New Roman" w:cs="Times New Roman"/>
              <w:noProof/>
              <w:sz w:val="24"/>
              <w:szCs w:val="24"/>
            </w:rPr>
            <w:t>, 16(2), 422-436.</w:t>
          </w:r>
        </w:p>
        <w:p w14:paraId="7183562E"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Leislee, J. &amp;. (2024). Pengaruh brand trust, brand awareness, dan perceived quality terhadap purchase intention produk private label Jakarta (studi kasus pada Indomaret). </w:t>
          </w:r>
          <w:r w:rsidRPr="00AA1BEE">
            <w:rPr>
              <w:rFonts w:ascii="Times New Roman" w:hAnsi="Times New Roman" w:cs="Times New Roman"/>
              <w:i/>
              <w:iCs/>
              <w:noProof/>
              <w:sz w:val="24"/>
              <w:szCs w:val="24"/>
            </w:rPr>
            <w:t>Jurnal Manajerial dan Kewirausahaan</w:t>
          </w:r>
          <w:r w:rsidRPr="00AA1BEE">
            <w:rPr>
              <w:rFonts w:ascii="Times New Roman" w:hAnsi="Times New Roman" w:cs="Times New Roman"/>
              <w:noProof/>
              <w:sz w:val="24"/>
              <w:szCs w:val="24"/>
            </w:rPr>
            <w:t>, 6(3), 619–627.</w:t>
          </w:r>
        </w:p>
        <w:p w14:paraId="568E1307"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Lin, Y. C. (2019). The impact of environmental knowledge on green purchase intention: The mediating role of attitude. </w:t>
          </w:r>
          <w:r w:rsidRPr="00AA1BEE">
            <w:rPr>
              <w:rFonts w:ascii="Times New Roman" w:hAnsi="Times New Roman" w:cs="Times New Roman"/>
              <w:i/>
              <w:iCs/>
              <w:noProof/>
              <w:sz w:val="24"/>
              <w:szCs w:val="24"/>
            </w:rPr>
            <w:t>Sustainability</w:t>
          </w:r>
          <w:r w:rsidRPr="00AA1BEE">
            <w:rPr>
              <w:rFonts w:ascii="Times New Roman" w:hAnsi="Times New Roman" w:cs="Times New Roman"/>
              <w:noProof/>
              <w:sz w:val="24"/>
              <w:szCs w:val="24"/>
            </w:rPr>
            <w:t>, 11(3), 1–15.</w:t>
          </w:r>
        </w:p>
        <w:p w14:paraId="237CD82C"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Liu, X. W. (2017). Sustainable consumption: Green purchase intention of Chinese consumers. . </w:t>
          </w:r>
          <w:r w:rsidRPr="00AA1BEE">
            <w:rPr>
              <w:rFonts w:ascii="Times New Roman" w:hAnsi="Times New Roman" w:cs="Times New Roman"/>
              <w:i/>
              <w:iCs/>
              <w:noProof/>
              <w:sz w:val="24"/>
              <w:szCs w:val="24"/>
            </w:rPr>
            <w:t>Sustainable Development</w:t>
          </w:r>
          <w:r w:rsidRPr="00AA1BEE">
            <w:rPr>
              <w:rFonts w:ascii="Times New Roman" w:hAnsi="Times New Roman" w:cs="Times New Roman"/>
              <w:noProof/>
              <w:sz w:val="24"/>
              <w:szCs w:val="24"/>
            </w:rPr>
            <w:t>, 25(6), 543–556.</w:t>
          </w:r>
        </w:p>
        <w:p w14:paraId="077DE7A7"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Mahmoud, T. O. (2018). Impact of green marketing mix on purchase intention. </w:t>
          </w:r>
          <w:r w:rsidRPr="00AA1BEE">
            <w:rPr>
              <w:rFonts w:ascii="Times New Roman" w:hAnsi="Times New Roman" w:cs="Times New Roman"/>
              <w:i/>
              <w:iCs/>
              <w:noProof/>
              <w:sz w:val="24"/>
              <w:szCs w:val="24"/>
            </w:rPr>
            <w:t>International Journal of Advanced and Applied Sciences</w:t>
          </w:r>
          <w:r w:rsidRPr="00AA1BEE">
            <w:rPr>
              <w:rFonts w:ascii="Times New Roman" w:hAnsi="Times New Roman" w:cs="Times New Roman"/>
              <w:noProof/>
              <w:sz w:val="24"/>
              <w:szCs w:val="24"/>
            </w:rPr>
            <w:t>, 5(2), 127–135.</w:t>
          </w:r>
        </w:p>
        <w:p w14:paraId="042CB914"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Maichum, K. P. (2016). Application of the extended theory of planned behavior model to investigate purchase intention of green products among Thai consumers. . </w:t>
          </w:r>
          <w:r w:rsidRPr="00AA1BEE">
            <w:rPr>
              <w:rFonts w:ascii="Times New Roman" w:hAnsi="Times New Roman" w:cs="Times New Roman"/>
              <w:i/>
              <w:iCs/>
              <w:noProof/>
              <w:sz w:val="24"/>
              <w:szCs w:val="24"/>
            </w:rPr>
            <w:t>Sustainability</w:t>
          </w:r>
          <w:r w:rsidRPr="00AA1BEE">
            <w:rPr>
              <w:rFonts w:ascii="Times New Roman" w:hAnsi="Times New Roman" w:cs="Times New Roman"/>
              <w:noProof/>
              <w:sz w:val="24"/>
              <w:szCs w:val="24"/>
            </w:rPr>
            <w:t>, 8(10), 1077.</w:t>
          </w:r>
        </w:p>
        <w:p w14:paraId="42C4EBB6"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Masturoh, L. M. (2017). Pengaruh green product, green advertising, dan green brand terhadap keputusan pembelian konsumen pada produk green bag di Carrefour Kota Malang. . </w:t>
          </w:r>
          <w:r w:rsidRPr="00AA1BEE">
            <w:rPr>
              <w:rFonts w:ascii="Times New Roman" w:hAnsi="Times New Roman" w:cs="Times New Roman"/>
              <w:i/>
              <w:iCs/>
              <w:noProof/>
              <w:sz w:val="24"/>
              <w:szCs w:val="24"/>
            </w:rPr>
            <w:t>Jurnal Ilmiah Mahasiswa FEB</w:t>
          </w:r>
          <w:r w:rsidRPr="00AA1BEE">
            <w:rPr>
              <w:rFonts w:ascii="Times New Roman" w:hAnsi="Times New Roman" w:cs="Times New Roman"/>
              <w:noProof/>
              <w:sz w:val="24"/>
              <w:szCs w:val="24"/>
            </w:rPr>
            <w:t>, 5(1).</w:t>
          </w:r>
        </w:p>
        <w:p w14:paraId="17938ED8"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Nguyen, H. V. (2020). Green consumption: Closing the intention–behavior gap. </w:t>
          </w:r>
          <w:r w:rsidRPr="00AA1BEE">
            <w:rPr>
              <w:rFonts w:ascii="Times New Roman" w:hAnsi="Times New Roman" w:cs="Times New Roman"/>
              <w:i/>
              <w:iCs/>
              <w:noProof/>
              <w:sz w:val="24"/>
              <w:szCs w:val="24"/>
            </w:rPr>
            <w:t>Sustainability</w:t>
          </w:r>
          <w:r w:rsidRPr="00AA1BEE">
            <w:rPr>
              <w:rFonts w:ascii="Times New Roman" w:hAnsi="Times New Roman" w:cs="Times New Roman"/>
              <w:noProof/>
              <w:sz w:val="24"/>
              <w:szCs w:val="24"/>
            </w:rPr>
            <w:t>, 12(1).</w:t>
          </w:r>
        </w:p>
        <w:p w14:paraId="12DBB343"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Onurlubas, E. (2019). The influence of consumers’ attitudes toward green products on green purchase intention. </w:t>
          </w:r>
          <w:r w:rsidRPr="00AA1BEE">
            <w:rPr>
              <w:rFonts w:ascii="Times New Roman" w:hAnsi="Times New Roman" w:cs="Times New Roman"/>
              <w:i/>
              <w:iCs/>
              <w:noProof/>
              <w:sz w:val="24"/>
              <w:szCs w:val="24"/>
            </w:rPr>
            <w:t>Journal of Environmental Management and Sustainable Development</w:t>
          </w:r>
          <w:r w:rsidRPr="00AA1BEE">
            <w:rPr>
              <w:rFonts w:ascii="Times New Roman" w:hAnsi="Times New Roman" w:cs="Times New Roman"/>
              <w:noProof/>
              <w:sz w:val="24"/>
              <w:szCs w:val="24"/>
            </w:rPr>
            <w:t>, 8(2), 1–15.</w:t>
          </w:r>
        </w:p>
        <w:p w14:paraId="1178CD10"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Pratiwi, N. P. (2018). Peran attitude dan subjective norm dalam membentuk behavioral intention berdasarkan Theory of Planned Behavior. . </w:t>
          </w:r>
          <w:r w:rsidRPr="00AA1BEE">
            <w:rPr>
              <w:rFonts w:ascii="Times New Roman" w:hAnsi="Times New Roman" w:cs="Times New Roman"/>
              <w:i/>
              <w:iCs/>
              <w:noProof/>
              <w:sz w:val="24"/>
              <w:szCs w:val="24"/>
            </w:rPr>
            <w:t>E-Jurnal Manajemen Unud</w:t>
          </w:r>
          <w:r w:rsidRPr="00AA1BEE">
            <w:rPr>
              <w:rFonts w:ascii="Times New Roman" w:hAnsi="Times New Roman" w:cs="Times New Roman"/>
              <w:noProof/>
              <w:sz w:val="24"/>
              <w:szCs w:val="24"/>
            </w:rPr>
            <w:t>, 7(6), 3210–3238.</w:t>
          </w:r>
        </w:p>
        <w:p w14:paraId="625F895F"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lastRenderedPageBreak/>
            <w:t xml:space="preserve">Putri, N. (2017). Green awareness sebagai konsep multifaset yang mencakup pengetahuan, sikap, dan perilaku terkait pelestarian lingkungan. . </w:t>
          </w:r>
          <w:r w:rsidRPr="00AA1BEE">
            <w:rPr>
              <w:rFonts w:ascii="Times New Roman" w:hAnsi="Times New Roman" w:cs="Times New Roman"/>
              <w:i/>
              <w:iCs/>
              <w:noProof/>
              <w:sz w:val="24"/>
              <w:szCs w:val="24"/>
            </w:rPr>
            <w:t>Jurnal Ekonomika</w:t>
          </w:r>
          <w:r w:rsidRPr="00AA1BEE">
            <w:rPr>
              <w:rFonts w:ascii="Times New Roman" w:hAnsi="Times New Roman" w:cs="Times New Roman"/>
              <w:noProof/>
              <w:sz w:val="24"/>
              <w:szCs w:val="24"/>
            </w:rPr>
            <w:t>, 13(1), 112–129.</w:t>
          </w:r>
        </w:p>
        <w:p w14:paraId="0625E1F3"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Singhal, N. &amp;. (2018). Consumer attitudes and green purchase intention: The role of evaluative beliefs toward environmentally friendly products. </w:t>
          </w:r>
          <w:r w:rsidRPr="00AA1BEE">
            <w:rPr>
              <w:rFonts w:ascii="Times New Roman" w:hAnsi="Times New Roman" w:cs="Times New Roman"/>
              <w:i/>
              <w:iCs/>
              <w:noProof/>
              <w:sz w:val="24"/>
              <w:szCs w:val="24"/>
            </w:rPr>
            <w:t>Journal of Consumer Behaviour Studies</w:t>
          </w:r>
          <w:r w:rsidRPr="00AA1BEE">
            <w:rPr>
              <w:rFonts w:ascii="Times New Roman" w:hAnsi="Times New Roman" w:cs="Times New Roman"/>
              <w:noProof/>
              <w:sz w:val="24"/>
              <w:szCs w:val="24"/>
            </w:rPr>
            <w:t>, 514–531.</w:t>
          </w:r>
        </w:p>
        <w:p w14:paraId="7659D1FC"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Suki, N. M. (2016). Green product purchase intention: Impact of green brands, attitude, and knowledge. </w:t>
          </w:r>
          <w:r w:rsidRPr="00AA1BEE">
            <w:rPr>
              <w:rFonts w:ascii="Times New Roman" w:hAnsi="Times New Roman" w:cs="Times New Roman"/>
              <w:i/>
              <w:iCs/>
              <w:noProof/>
              <w:sz w:val="24"/>
              <w:szCs w:val="24"/>
            </w:rPr>
            <w:t>British Food Journal</w:t>
          </w:r>
          <w:r w:rsidRPr="00AA1BEE">
            <w:rPr>
              <w:rFonts w:ascii="Times New Roman" w:hAnsi="Times New Roman" w:cs="Times New Roman"/>
              <w:noProof/>
              <w:sz w:val="24"/>
              <w:szCs w:val="24"/>
            </w:rPr>
            <w:t>, 118(12), 2893–2910.</w:t>
          </w:r>
        </w:p>
        <w:p w14:paraId="6ED99EEA"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Sun, Y. &amp;. (2020). Understanding consumers’ intentions to purchase green products in the context of TPB. </w:t>
          </w:r>
          <w:r w:rsidRPr="00AA1BEE">
            <w:rPr>
              <w:rFonts w:ascii="Times New Roman" w:hAnsi="Times New Roman" w:cs="Times New Roman"/>
              <w:i/>
              <w:iCs/>
              <w:noProof/>
              <w:sz w:val="24"/>
              <w:szCs w:val="24"/>
            </w:rPr>
            <w:t>Journal of Cleaner Production</w:t>
          </w:r>
          <w:r w:rsidRPr="00AA1BEE">
            <w:rPr>
              <w:rFonts w:ascii="Times New Roman" w:hAnsi="Times New Roman" w:cs="Times New Roman"/>
              <w:noProof/>
              <w:sz w:val="24"/>
              <w:szCs w:val="24"/>
            </w:rPr>
            <w:t>, 275, 123130.</w:t>
          </w:r>
        </w:p>
        <w:p w14:paraId="2DB26647"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Tafiana, A. K. (2023). Pengaruh environmental awareness terhadap green purchase intentions yang dimediasi oleh green beauty product knowledge dan environmental concerns pada green beauty product Garnier. . </w:t>
          </w:r>
          <w:r w:rsidRPr="00AA1BEE">
            <w:rPr>
              <w:rFonts w:ascii="Times New Roman" w:hAnsi="Times New Roman" w:cs="Times New Roman"/>
              <w:i/>
              <w:iCs/>
              <w:noProof/>
              <w:sz w:val="24"/>
              <w:szCs w:val="24"/>
            </w:rPr>
            <w:t>Jurnal Ilmu Manajemen</w:t>
          </w:r>
          <w:r w:rsidRPr="00AA1BEE">
            <w:rPr>
              <w:rFonts w:ascii="Times New Roman" w:hAnsi="Times New Roman" w:cs="Times New Roman"/>
              <w:noProof/>
              <w:sz w:val="24"/>
              <w:szCs w:val="24"/>
            </w:rPr>
            <w:t>, 12(2).</w:t>
          </w:r>
        </w:p>
        <w:p w14:paraId="300A8198"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Tanaya, D. &amp;. (2016). Peran kepedulian pada lingkungan memediasi pengetahuan tentang lingkungan terhadap niat pembelian produk hijau. . </w:t>
          </w:r>
          <w:r w:rsidRPr="00AA1BEE">
            <w:rPr>
              <w:rFonts w:ascii="Times New Roman" w:hAnsi="Times New Roman" w:cs="Times New Roman"/>
              <w:i/>
              <w:iCs/>
              <w:noProof/>
              <w:sz w:val="24"/>
              <w:szCs w:val="24"/>
            </w:rPr>
            <w:t>E-Jurnal Manajemen</w:t>
          </w:r>
          <w:r w:rsidRPr="00AA1BEE">
            <w:rPr>
              <w:rFonts w:ascii="Times New Roman" w:hAnsi="Times New Roman" w:cs="Times New Roman"/>
              <w:noProof/>
              <w:sz w:val="24"/>
              <w:szCs w:val="24"/>
            </w:rPr>
            <w:t>, 5(6).</w:t>
          </w:r>
        </w:p>
        <w:p w14:paraId="1E1A68DB"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Thoo, A. C. (2019). Antecedents of green purchase intention among Malaysian consumers. </w:t>
          </w:r>
          <w:r w:rsidRPr="00AA1BEE">
            <w:rPr>
              <w:rFonts w:ascii="Times New Roman" w:hAnsi="Times New Roman" w:cs="Times New Roman"/>
              <w:i/>
              <w:iCs/>
              <w:noProof/>
              <w:sz w:val="24"/>
              <w:szCs w:val="24"/>
            </w:rPr>
            <w:t>International Journal of Business and Management</w:t>
          </w:r>
          <w:r w:rsidRPr="00AA1BEE">
            <w:rPr>
              <w:rFonts w:ascii="Times New Roman" w:hAnsi="Times New Roman" w:cs="Times New Roman"/>
              <w:noProof/>
              <w:sz w:val="24"/>
              <w:szCs w:val="24"/>
            </w:rPr>
            <w:t>, 14(7), 1–12.</w:t>
          </w:r>
        </w:p>
        <w:p w14:paraId="76355BB8"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Wardani, D. K. (2022). Pengaruh environmental awareness dan green marketing terhadap green purchase intention. . </w:t>
          </w:r>
          <w:r w:rsidRPr="00AA1BEE">
            <w:rPr>
              <w:rFonts w:ascii="Times New Roman" w:hAnsi="Times New Roman" w:cs="Times New Roman"/>
              <w:i/>
              <w:iCs/>
              <w:noProof/>
              <w:sz w:val="24"/>
              <w:szCs w:val="24"/>
            </w:rPr>
            <w:t>Jurnal Manajemen dan Kewirausahaan</w:t>
          </w:r>
          <w:r w:rsidRPr="00AA1BEE">
            <w:rPr>
              <w:rFonts w:ascii="Times New Roman" w:hAnsi="Times New Roman" w:cs="Times New Roman"/>
              <w:noProof/>
              <w:sz w:val="24"/>
              <w:szCs w:val="24"/>
            </w:rPr>
            <w:t>, 10(2), 115–126.</w:t>
          </w:r>
        </w:p>
        <w:p w14:paraId="780C8A97"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Widiantari, N. &amp;. (2023). Investigating the factors of green purchase intention on green cosmetics in Indonesia. . </w:t>
          </w:r>
          <w:r w:rsidRPr="00AA1BEE">
            <w:rPr>
              <w:rFonts w:ascii="Times New Roman" w:hAnsi="Times New Roman" w:cs="Times New Roman"/>
              <w:i/>
              <w:iCs/>
              <w:noProof/>
              <w:sz w:val="24"/>
              <w:szCs w:val="24"/>
            </w:rPr>
            <w:t>Journal of World Science</w:t>
          </w:r>
          <w:r w:rsidRPr="00AA1BEE">
            <w:rPr>
              <w:rFonts w:ascii="Times New Roman" w:hAnsi="Times New Roman" w:cs="Times New Roman"/>
              <w:noProof/>
              <w:sz w:val="24"/>
              <w:szCs w:val="24"/>
            </w:rPr>
            <w:t>, 2(12), 2082–2098.</w:t>
          </w:r>
        </w:p>
        <w:p w14:paraId="142DC0AA"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Widodo, A. &amp;. (2018). Indonesian consumers’ purchase behaviour of green innovative product. </w:t>
          </w:r>
          <w:r w:rsidRPr="00AA1BEE">
            <w:rPr>
              <w:rFonts w:ascii="Times New Roman" w:hAnsi="Times New Roman" w:cs="Times New Roman"/>
              <w:i/>
              <w:iCs/>
              <w:noProof/>
              <w:sz w:val="24"/>
              <w:szCs w:val="24"/>
            </w:rPr>
            <w:t>International Journal of Engineering and Technology</w:t>
          </w:r>
          <w:r w:rsidRPr="00AA1BEE">
            <w:rPr>
              <w:rFonts w:ascii="Times New Roman" w:hAnsi="Times New Roman" w:cs="Times New Roman"/>
              <w:noProof/>
              <w:sz w:val="24"/>
              <w:szCs w:val="24"/>
            </w:rPr>
            <w:t>, 7(4.38), 1296–1300.</w:t>
          </w:r>
        </w:p>
        <w:p w14:paraId="3A44EC56"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Yaqub, M. Z. (2023). Prolificacy of green consumption orientation and environmental knowledge to slash plastic bag consumption: The moderating role of consumer attitudes and the demarketing efforts. . </w:t>
          </w:r>
          <w:r w:rsidRPr="00AA1BEE">
            <w:rPr>
              <w:rFonts w:ascii="Times New Roman" w:hAnsi="Times New Roman" w:cs="Times New Roman"/>
              <w:i/>
              <w:iCs/>
              <w:noProof/>
              <w:sz w:val="24"/>
              <w:szCs w:val="24"/>
            </w:rPr>
            <w:t>Sustainability</w:t>
          </w:r>
          <w:r w:rsidRPr="00AA1BEE">
            <w:rPr>
              <w:rFonts w:ascii="Times New Roman" w:hAnsi="Times New Roman" w:cs="Times New Roman"/>
              <w:noProof/>
              <w:sz w:val="24"/>
              <w:szCs w:val="24"/>
            </w:rPr>
            <w:t>, 15(13), 10136.</w:t>
          </w:r>
        </w:p>
        <w:p w14:paraId="012B6A06" w14:textId="77777777" w:rsidR="00AA1BEE" w:rsidRPr="00AA1BEE" w:rsidRDefault="00AA1BEE" w:rsidP="00AA1BEE">
          <w:pPr>
            <w:pStyle w:val="Bibliography"/>
            <w:ind w:left="720" w:hanging="720"/>
            <w:jc w:val="both"/>
            <w:rPr>
              <w:rFonts w:ascii="Times New Roman" w:hAnsi="Times New Roman" w:cs="Times New Roman"/>
              <w:noProof/>
              <w:sz w:val="24"/>
              <w:szCs w:val="24"/>
            </w:rPr>
          </w:pPr>
          <w:r w:rsidRPr="00AA1BEE">
            <w:rPr>
              <w:rFonts w:ascii="Times New Roman" w:hAnsi="Times New Roman" w:cs="Times New Roman"/>
              <w:noProof/>
              <w:sz w:val="24"/>
              <w:szCs w:val="24"/>
            </w:rPr>
            <w:t xml:space="preserve">Yusiana, R. H. (2021). The effect of environmental knowledge and environmental concern on green purchase intention. </w:t>
          </w:r>
          <w:r w:rsidRPr="00AA1BEE">
            <w:rPr>
              <w:rFonts w:ascii="Times New Roman" w:hAnsi="Times New Roman" w:cs="Times New Roman"/>
              <w:i/>
              <w:iCs/>
              <w:noProof/>
              <w:sz w:val="24"/>
              <w:szCs w:val="24"/>
            </w:rPr>
            <w:t>Jurnal Manajemen dan Kewirausahaan</w:t>
          </w:r>
          <w:r w:rsidRPr="00AA1BEE">
            <w:rPr>
              <w:rFonts w:ascii="Times New Roman" w:hAnsi="Times New Roman" w:cs="Times New Roman"/>
              <w:noProof/>
              <w:sz w:val="24"/>
              <w:szCs w:val="24"/>
            </w:rPr>
            <w:t>, 23(2), 145–156.</w:t>
          </w:r>
        </w:p>
        <w:p w14:paraId="798F264B" w14:textId="77777777" w:rsidR="00AA1BEE" w:rsidRDefault="00AA1BEE" w:rsidP="00AA1BEE">
          <w:pPr>
            <w:jc w:val="both"/>
            <w:rPr>
              <w:rFonts w:ascii="Times New Roman" w:hAnsi="Times New Roman" w:cs="Times New Roman"/>
              <w:sz w:val="24"/>
              <w:szCs w:val="24"/>
            </w:rPr>
          </w:pPr>
          <w:r w:rsidRPr="00AA1BEE">
            <w:rPr>
              <w:rFonts w:ascii="Times New Roman" w:hAnsi="Times New Roman" w:cs="Times New Roman"/>
              <w:b/>
              <w:bCs/>
              <w:noProof/>
              <w:sz w:val="24"/>
              <w:szCs w:val="24"/>
            </w:rPr>
            <w:fldChar w:fldCharType="end"/>
          </w:r>
        </w:p>
      </w:sdtContent>
    </w:sdt>
    <w:p w14:paraId="1D69D8D8" w14:textId="00B0A4FF" w:rsidR="002C28A3" w:rsidRDefault="002C28A3" w:rsidP="0010325F">
      <w:pPr>
        <w:spacing w:line="480" w:lineRule="auto"/>
        <w:jc w:val="center"/>
        <w:rPr>
          <w:rFonts w:ascii="Times New Roman" w:hAnsi="Times New Roman" w:cs="Times New Roman"/>
          <w:b/>
          <w:bCs/>
          <w:color w:val="FF0000"/>
          <w:sz w:val="24"/>
          <w:szCs w:val="24"/>
        </w:rPr>
      </w:pPr>
    </w:p>
    <w:p w14:paraId="13B68BE7" w14:textId="5D21D869" w:rsidR="002C28A3" w:rsidRDefault="002C28A3" w:rsidP="0010325F">
      <w:pPr>
        <w:spacing w:line="480" w:lineRule="auto"/>
        <w:jc w:val="center"/>
        <w:rPr>
          <w:rFonts w:ascii="Times New Roman" w:hAnsi="Times New Roman" w:cs="Times New Roman"/>
          <w:b/>
          <w:bCs/>
          <w:color w:val="FF0000"/>
          <w:sz w:val="24"/>
          <w:szCs w:val="24"/>
        </w:rPr>
      </w:pPr>
    </w:p>
    <w:p w14:paraId="76782206" w14:textId="79BE3BA9" w:rsidR="002C28A3" w:rsidRDefault="002C28A3" w:rsidP="0010325F">
      <w:pPr>
        <w:spacing w:line="480" w:lineRule="auto"/>
        <w:jc w:val="center"/>
        <w:rPr>
          <w:rFonts w:ascii="Times New Roman" w:hAnsi="Times New Roman" w:cs="Times New Roman"/>
          <w:b/>
          <w:bCs/>
          <w:color w:val="FF0000"/>
          <w:sz w:val="24"/>
          <w:szCs w:val="24"/>
        </w:rPr>
      </w:pPr>
    </w:p>
    <w:p w14:paraId="1203A96D" w14:textId="318764C9" w:rsidR="002C28A3" w:rsidRDefault="002C28A3" w:rsidP="0010325F">
      <w:pPr>
        <w:spacing w:line="480" w:lineRule="auto"/>
        <w:jc w:val="center"/>
        <w:rPr>
          <w:rFonts w:ascii="Times New Roman" w:hAnsi="Times New Roman" w:cs="Times New Roman"/>
          <w:b/>
          <w:bCs/>
          <w:color w:val="FF0000"/>
          <w:sz w:val="24"/>
          <w:szCs w:val="24"/>
        </w:rPr>
      </w:pPr>
    </w:p>
    <w:p w14:paraId="52FDAFD4" w14:textId="77777777" w:rsidR="0010325F" w:rsidRDefault="0010325F" w:rsidP="00D51383">
      <w:pPr>
        <w:spacing w:line="480" w:lineRule="auto"/>
        <w:rPr>
          <w:rFonts w:ascii="Times New Roman" w:hAnsi="Times New Roman" w:cs="Times New Roman"/>
          <w:b/>
          <w:bCs/>
          <w:sz w:val="24"/>
          <w:szCs w:val="24"/>
        </w:rPr>
      </w:pPr>
    </w:p>
    <w:p w14:paraId="0810E927" w14:textId="2E23C838" w:rsidR="00ED4DCC" w:rsidRDefault="00ED4DCC" w:rsidP="0071750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PENGARUH ATTITUDE, KNOWLEDGE, DAN AWARENESS TERHADAP GREEN PURCHASE INTENTION PRODUK SARIAYU MATHA TILAAR PADA GEN Z DI SURAKARTA</w:t>
      </w:r>
    </w:p>
    <w:p w14:paraId="16090B08" w14:textId="157122D8" w:rsidR="00ED4DCC" w:rsidRDefault="00BF3B6C" w:rsidP="00717508">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137BFF">
        <w:rPr>
          <w:rFonts w:ascii="Times New Roman" w:hAnsi="Times New Roman" w:cs="Times New Roman"/>
          <w:sz w:val="24"/>
          <w:szCs w:val="24"/>
        </w:rPr>
        <w:t>ersepsi</w:t>
      </w:r>
      <w:proofErr w:type="spellEnd"/>
      <w:r w:rsidR="00137BFF">
        <w:rPr>
          <w:rFonts w:ascii="Times New Roman" w:hAnsi="Times New Roman" w:cs="Times New Roman"/>
          <w:sz w:val="24"/>
          <w:szCs w:val="24"/>
        </w:rPr>
        <w:t xml:space="preserve"> dan </w:t>
      </w:r>
      <w:proofErr w:type="spellStart"/>
      <w:r w:rsidR="00137BFF">
        <w:rPr>
          <w:rFonts w:ascii="Times New Roman" w:hAnsi="Times New Roman" w:cs="Times New Roman"/>
          <w:sz w:val="24"/>
          <w:szCs w:val="24"/>
        </w:rPr>
        <w:t>sikap</w:t>
      </w:r>
      <w:proofErr w:type="spellEnd"/>
      <w:r w:rsidR="00137BFF">
        <w:rPr>
          <w:rFonts w:ascii="Times New Roman" w:hAnsi="Times New Roman" w:cs="Times New Roman"/>
          <w:sz w:val="24"/>
          <w:szCs w:val="24"/>
        </w:rPr>
        <w:t xml:space="preserve">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sidR="00137BFF">
        <w:rPr>
          <w:rFonts w:ascii="Times New Roman" w:hAnsi="Times New Roman" w:cs="Times New Roman"/>
          <w:sz w:val="24"/>
          <w:szCs w:val="24"/>
        </w:rPr>
        <w:t>produk</w:t>
      </w:r>
      <w:proofErr w:type="spellEnd"/>
      <w:r w:rsidR="00137BFF">
        <w:rPr>
          <w:rFonts w:ascii="Times New Roman" w:hAnsi="Times New Roman" w:cs="Times New Roman"/>
          <w:sz w:val="24"/>
          <w:szCs w:val="24"/>
        </w:rPr>
        <w:t xml:space="preserve"> </w:t>
      </w:r>
      <w:proofErr w:type="spellStart"/>
      <w:r w:rsidR="00137BFF">
        <w:rPr>
          <w:rFonts w:ascii="Times New Roman" w:hAnsi="Times New Roman" w:cs="Times New Roman"/>
          <w:sz w:val="24"/>
          <w:szCs w:val="24"/>
        </w:rPr>
        <w:t>kosmetik</w:t>
      </w:r>
      <w:proofErr w:type="spellEnd"/>
      <w:r w:rsidR="00137BFF">
        <w:rPr>
          <w:rFonts w:ascii="Times New Roman" w:hAnsi="Times New Roman" w:cs="Times New Roman"/>
          <w:sz w:val="24"/>
          <w:szCs w:val="24"/>
        </w:rPr>
        <w:t xml:space="preserve"> </w:t>
      </w:r>
      <w:proofErr w:type="spellStart"/>
      <w:r w:rsidR="00137BFF">
        <w:rPr>
          <w:rFonts w:ascii="Times New Roman" w:hAnsi="Times New Roman" w:cs="Times New Roman"/>
          <w:sz w:val="24"/>
          <w:szCs w:val="24"/>
        </w:rPr>
        <w:t>ramah</w:t>
      </w:r>
      <w:proofErr w:type="spellEnd"/>
      <w:r w:rsidR="00137BFF">
        <w:rPr>
          <w:rFonts w:ascii="Times New Roman" w:hAnsi="Times New Roman" w:cs="Times New Roman"/>
          <w:sz w:val="24"/>
          <w:szCs w:val="24"/>
        </w:rPr>
        <w:t xml:space="preserve"> </w:t>
      </w:r>
      <w:proofErr w:type="spellStart"/>
      <w:r w:rsidR="00137BFF">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SariAyu</w:t>
      </w:r>
      <w:proofErr w:type="spellEnd"/>
      <w:r>
        <w:rPr>
          <w:rFonts w:ascii="Times New Roman" w:hAnsi="Times New Roman" w:cs="Times New Roman"/>
          <w:sz w:val="24"/>
          <w:szCs w:val="24"/>
        </w:rPr>
        <w:t xml:space="preserve"> Martha </w:t>
      </w:r>
      <w:proofErr w:type="spellStart"/>
      <w:r>
        <w:rPr>
          <w:rFonts w:ascii="Times New Roman" w:hAnsi="Times New Roman" w:cs="Times New Roman"/>
          <w:sz w:val="24"/>
          <w:szCs w:val="24"/>
        </w:rPr>
        <w:t>Tilaar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jujur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r w:rsidR="00137BFF">
        <w:rPr>
          <w:rFonts w:ascii="Times New Roman" w:hAnsi="Times New Roman" w:cs="Times New Roman"/>
          <w:sz w:val="24"/>
          <w:szCs w:val="24"/>
        </w:rPr>
        <w:t xml:space="preserve">yang </w:t>
      </w:r>
      <w:proofErr w:type="spellStart"/>
      <w:r w:rsidR="00137BFF">
        <w:rPr>
          <w:rFonts w:ascii="Times New Roman" w:hAnsi="Times New Roman" w:cs="Times New Roman"/>
          <w:sz w:val="24"/>
          <w:szCs w:val="24"/>
        </w:rPr>
        <w:t>diberikan</w:t>
      </w:r>
      <w:proofErr w:type="spellEnd"/>
      <w:r w:rsidR="00137BFF">
        <w:rPr>
          <w:rFonts w:ascii="Times New Roman" w:hAnsi="Times New Roman" w:cs="Times New Roman"/>
          <w:sz w:val="24"/>
          <w:szCs w:val="24"/>
        </w:rPr>
        <w:t xml:space="preserve"> </w:t>
      </w:r>
      <w:proofErr w:type="spellStart"/>
      <w:r w:rsidR="00137BFF">
        <w:rPr>
          <w:rFonts w:ascii="Times New Roman" w:hAnsi="Times New Roman" w:cs="Times New Roman"/>
          <w:sz w:val="24"/>
          <w:szCs w:val="24"/>
        </w:rPr>
        <w:t>hanya</w:t>
      </w:r>
      <w:proofErr w:type="spellEnd"/>
      <w:r w:rsidR="00137BFF">
        <w:rPr>
          <w:rFonts w:ascii="Times New Roman" w:hAnsi="Times New Roman" w:cs="Times New Roman"/>
          <w:sz w:val="24"/>
          <w:szCs w:val="24"/>
        </w:rPr>
        <w:t xml:space="preserve"> </w:t>
      </w:r>
      <w:proofErr w:type="spellStart"/>
      <w:r w:rsidR="00137BFF">
        <w:rPr>
          <w:rFonts w:ascii="Times New Roman" w:hAnsi="Times New Roman" w:cs="Times New Roman"/>
          <w:sz w:val="24"/>
          <w:szCs w:val="24"/>
        </w:rPr>
        <w:t>akan</w:t>
      </w:r>
      <w:proofErr w:type="spellEnd"/>
      <w:r w:rsidR="00137BFF">
        <w:rPr>
          <w:rFonts w:ascii="Times New Roman" w:hAnsi="Times New Roman" w:cs="Times New Roman"/>
          <w:sz w:val="24"/>
          <w:szCs w:val="24"/>
        </w:rPr>
        <w:t xml:space="preserve"> </w:t>
      </w:r>
      <w:proofErr w:type="spellStart"/>
      <w:r w:rsidR="00137BFF">
        <w:rPr>
          <w:rFonts w:ascii="Times New Roman" w:hAnsi="Times New Roman" w:cs="Times New Roman"/>
          <w:sz w:val="24"/>
          <w:szCs w:val="24"/>
        </w:rPr>
        <w:t>digunakan</w:t>
      </w:r>
      <w:proofErr w:type="spellEnd"/>
      <w:r w:rsidR="00137BFF">
        <w:rPr>
          <w:rFonts w:ascii="Times New Roman" w:hAnsi="Times New Roman" w:cs="Times New Roman"/>
          <w:sz w:val="24"/>
          <w:szCs w:val="24"/>
        </w:rPr>
        <w:t xml:space="preserve"> </w:t>
      </w:r>
      <w:proofErr w:type="spellStart"/>
      <w:r w:rsidR="00137BFF">
        <w:rPr>
          <w:rFonts w:ascii="Times New Roman" w:hAnsi="Times New Roman" w:cs="Times New Roman"/>
          <w:sz w:val="24"/>
          <w:szCs w:val="24"/>
        </w:rPr>
        <w:t>untuk</w:t>
      </w:r>
      <w:proofErr w:type="spellEnd"/>
      <w:r w:rsidR="00137BFF">
        <w:rPr>
          <w:rFonts w:ascii="Times New Roman" w:hAnsi="Times New Roman" w:cs="Times New Roman"/>
          <w:sz w:val="24"/>
          <w:szCs w:val="24"/>
        </w:rPr>
        <w:t xml:space="preserve"> </w:t>
      </w:r>
      <w:proofErr w:type="spellStart"/>
      <w:r w:rsidR="00137BFF">
        <w:rPr>
          <w:rFonts w:ascii="Times New Roman" w:hAnsi="Times New Roman" w:cs="Times New Roman"/>
          <w:sz w:val="24"/>
          <w:szCs w:val="24"/>
        </w:rPr>
        <w:t>keperluan</w:t>
      </w:r>
      <w:proofErr w:type="spellEnd"/>
      <w:r w:rsidR="00137BFF">
        <w:rPr>
          <w:rFonts w:ascii="Times New Roman" w:hAnsi="Times New Roman" w:cs="Times New Roman"/>
          <w:sz w:val="24"/>
          <w:szCs w:val="24"/>
        </w:rPr>
        <w:t xml:space="preserve"> </w:t>
      </w:r>
      <w:proofErr w:type="spellStart"/>
      <w:r w:rsidR="00137BFF">
        <w:rPr>
          <w:rFonts w:ascii="Times New Roman" w:hAnsi="Times New Roman" w:cs="Times New Roman"/>
          <w:sz w:val="24"/>
          <w:szCs w:val="24"/>
        </w:rPr>
        <w:t>penelitian</w:t>
      </w:r>
      <w:proofErr w:type="spellEnd"/>
      <w:r w:rsidR="00137BFF">
        <w:rPr>
          <w:rFonts w:ascii="Times New Roman" w:hAnsi="Times New Roman" w:cs="Times New Roman"/>
          <w:sz w:val="24"/>
          <w:szCs w:val="24"/>
        </w:rPr>
        <w:t>.</w:t>
      </w:r>
    </w:p>
    <w:p w14:paraId="64453CE7" w14:textId="368405E5" w:rsidR="00137BFF" w:rsidRDefault="00137BFF" w:rsidP="00137BFF">
      <w:pPr>
        <w:spacing w:line="480" w:lineRule="auto"/>
        <w:jc w:val="center"/>
        <w:rPr>
          <w:rFonts w:ascii="Times New Roman" w:hAnsi="Times New Roman" w:cs="Times New Roman"/>
          <w:b/>
          <w:bCs/>
          <w:sz w:val="24"/>
          <w:szCs w:val="24"/>
        </w:rPr>
      </w:pPr>
      <w:r w:rsidRPr="00137BFF">
        <w:rPr>
          <w:rFonts w:ascii="Times New Roman" w:hAnsi="Times New Roman" w:cs="Times New Roman"/>
          <w:b/>
          <w:bCs/>
          <w:sz w:val="24"/>
          <w:szCs w:val="24"/>
        </w:rPr>
        <w:t>FORMULIR IDENTITAS RESPONDEN</w:t>
      </w:r>
    </w:p>
    <w:p w14:paraId="01E2F511" w14:textId="55414564" w:rsidR="00137BFF" w:rsidRDefault="000A7349" w:rsidP="000A7349">
      <w:pPr>
        <w:spacing w:line="480" w:lineRule="auto"/>
        <w:rPr>
          <w:rFonts w:ascii="Times New Roman" w:eastAsia="Times New Roman" w:hAnsi="Times New Roman" w:cs="Times New Roman"/>
        </w:rPr>
      </w:pPr>
      <w:r>
        <w:rPr>
          <w:rFonts w:ascii="Times New Roman" w:hAnsi="Times New Roman" w:cs="Times New Roman"/>
          <w:sz w:val="24"/>
          <w:szCs w:val="24"/>
        </w:rPr>
        <w:t xml:space="preserve">Beri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centang</w:t>
      </w:r>
      <w:proofErr w:type="spellEnd"/>
      <w:r>
        <w:rPr>
          <w:rFonts w:ascii="Times New Roman" w:hAnsi="Times New Roman" w:cs="Times New Roman"/>
          <w:sz w:val="24"/>
          <w:szCs w:val="24"/>
        </w:rPr>
        <w:t xml:space="preserve"> (</w:t>
      </w:r>
      <w:r w:rsidRPr="6DF453B1">
        <w:rPr>
          <w:rFonts w:ascii="Times New Roman" w:eastAsia="Times New Roman" w:hAnsi="Times New Roman" w:cs="Times New Roman"/>
        </w:rPr>
        <w:t>√</w:t>
      </w:r>
      <w:r>
        <w:rPr>
          <w:rFonts w:ascii="Times New Roman" w:eastAsia="Times New Roman" w:hAnsi="Times New Roman" w:cs="Times New Roman"/>
        </w:rPr>
        <w:t xml:space="preserve">) pada salah </w:t>
      </w:r>
      <w:proofErr w:type="spellStart"/>
      <w:r>
        <w:rPr>
          <w:rFonts w:ascii="Times New Roman" w:eastAsia="Times New Roman" w:hAnsi="Times New Roman" w:cs="Times New Roman"/>
        </w:rPr>
        <w:t>satu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alternatif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jawaban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sesuai</w:t>
      </w:r>
      <w:proofErr w:type="spellEnd"/>
      <w:r>
        <w:rPr>
          <w:rFonts w:ascii="Times New Roman" w:eastAsia="Times New Roman" w:hAnsi="Times New Roman" w:cs="Times New Roman"/>
        </w:rPr>
        <w:t>.</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662"/>
        <w:gridCol w:w="2438"/>
        <w:gridCol w:w="4775"/>
      </w:tblGrid>
      <w:tr w:rsidR="00FF617A" w14:paraId="73268416" w14:textId="77777777" w:rsidTr="00F235BA">
        <w:trPr>
          <w:trHeight w:val="300"/>
        </w:trPr>
        <w:tc>
          <w:tcPr>
            <w:tcW w:w="662" w:type="dxa"/>
          </w:tcPr>
          <w:p w14:paraId="40C1B2BE" w14:textId="77777777" w:rsidR="00FF617A" w:rsidRDefault="00FF617A" w:rsidP="00F235BA">
            <w:pPr>
              <w:jc w:val="center"/>
              <w:rPr>
                <w:rFonts w:ascii="Times New Roman" w:eastAsia="Times New Roman" w:hAnsi="Times New Roman" w:cs="Times New Roman"/>
                <w:b/>
                <w:bCs/>
              </w:rPr>
            </w:pPr>
            <w:r w:rsidRPr="6DF453B1">
              <w:rPr>
                <w:rFonts w:ascii="Times New Roman" w:eastAsia="Times New Roman" w:hAnsi="Times New Roman" w:cs="Times New Roman"/>
                <w:b/>
                <w:bCs/>
              </w:rPr>
              <w:t>No.</w:t>
            </w:r>
          </w:p>
        </w:tc>
        <w:tc>
          <w:tcPr>
            <w:tcW w:w="2438" w:type="dxa"/>
          </w:tcPr>
          <w:p w14:paraId="61F2F00C" w14:textId="77777777" w:rsidR="00FF617A" w:rsidRDefault="00FF617A" w:rsidP="00F235BA">
            <w:pPr>
              <w:jc w:val="center"/>
              <w:rPr>
                <w:rFonts w:ascii="Times New Roman" w:eastAsia="Times New Roman" w:hAnsi="Times New Roman" w:cs="Times New Roman"/>
                <w:b/>
                <w:bCs/>
              </w:rPr>
            </w:pPr>
            <w:r w:rsidRPr="6DF453B1">
              <w:rPr>
                <w:rFonts w:ascii="Times New Roman" w:eastAsia="Times New Roman" w:hAnsi="Times New Roman" w:cs="Times New Roman"/>
                <w:b/>
                <w:bCs/>
              </w:rPr>
              <w:t>Informasi</w:t>
            </w:r>
          </w:p>
        </w:tc>
        <w:tc>
          <w:tcPr>
            <w:tcW w:w="4775" w:type="dxa"/>
          </w:tcPr>
          <w:p w14:paraId="3FEFF212" w14:textId="77777777" w:rsidR="00FF617A" w:rsidRDefault="00FF617A" w:rsidP="00B27B9C">
            <w:pPr>
              <w:jc w:val="center"/>
              <w:rPr>
                <w:rFonts w:ascii="Times New Roman" w:eastAsia="Times New Roman" w:hAnsi="Times New Roman" w:cs="Times New Roman"/>
                <w:b/>
                <w:bCs/>
              </w:rPr>
            </w:pPr>
            <w:r w:rsidRPr="6DF453B1">
              <w:rPr>
                <w:rFonts w:ascii="Times New Roman" w:eastAsia="Times New Roman" w:hAnsi="Times New Roman" w:cs="Times New Roman"/>
                <w:b/>
                <w:bCs/>
              </w:rPr>
              <w:t>Pilihan / Jawaban</w:t>
            </w:r>
          </w:p>
        </w:tc>
      </w:tr>
      <w:tr w:rsidR="00FF617A" w14:paraId="5C3C594E" w14:textId="77777777" w:rsidTr="00F235BA">
        <w:trPr>
          <w:trHeight w:val="300"/>
        </w:trPr>
        <w:tc>
          <w:tcPr>
            <w:tcW w:w="662" w:type="dxa"/>
          </w:tcPr>
          <w:p w14:paraId="27A6413F"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1</w:t>
            </w:r>
          </w:p>
        </w:tc>
        <w:tc>
          <w:tcPr>
            <w:tcW w:w="2438" w:type="dxa"/>
          </w:tcPr>
          <w:p w14:paraId="3021CE1A"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Nama (opsional)</w:t>
            </w:r>
          </w:p>
        </w:tc>
        <w:tc>
          <w:tcPr>
            <w:tcW w:w="4775" w:type="dxa"/>
          </w:tcPr>
          <w:p w14:paraId="1BEC8879"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_________________________</w:t>
            </w:r>
          </w:p>
        </w:tc>
      </w:tr>
      <w:tr w:rsidR="00FF617A" w14:paraId="234991F7" w14:textId="77777777" w:rsidTr="00F235BA">
        <w:trPr>
          <w:trHeight w:val="300"/>
        </w:trPr>
        <w:tc>
          <w:tcPr>
            <w:tcW w:w="662" w:type="dxa"/>
          </w:tcPr>
          <w:p w14:paraId="123AECE4"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2</w:t>
            </w:r>
          </w:p>
        </w:tc>
        <w:tc>
          <w:tcPr>
            <w:tcW w:w="2438" w:type="dxa"/>
          </w:tcPr>
          <w:p w14:paraId="799E9B5A"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Jenis Kelamin</w:t>
            </w:r>
          </w:p>
        </w:tc>
        <w:tc>
          <w:tcPr>
            <w:tcW w:w="4775" w:type="dxa"/>
          </w:tcPr>
          <w:p w14:paraId="54BAB232"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 xml:space="preserve">☐ Laki-laki </w:t>
            </w:r>
          </w:p>
          <w:p w14:paraId="19531497"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 Perempuan</w:t>
            </w:r>
          </w:p>
        </w:tc>
      </w:tr>
      <w:tr w:rsidR="00FF617A" w14:paraId="2CD450B3" w14:textId="77777777" w:rsidTr="00F235BA">
        <w:trPr>
          <w:trHeight w:val="300"/>
        </w:trPr>
        <w:tc>
          <w:tcPr>
            <w:tcW w:w="662" w:type="dxa"/>
          </w:tcPr>
          <w:p w14:paraId="5871718B"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3</w:t>
            </w:r>
          </w:p>
        </w:tc>
        <w:tc>
          <w:tcPr>
            <w:tcW w:w="2438" w:type="dxa"/>
          </w:tcPr>
          <w:p w14:paraId="131DBFE9"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Usia</w:t>
            </w:r>
          </w:p>
        </w:tc>
        <w:tc>
          <w:tcPr>
            <w:tcW w:w="4775" w:type="dxa"/>
          </w:tcPr>
          <w:p w14:paraId="7757FC06" w14:textId="25E3921A"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 xml:space="preserve">☐ </w:t>
            </w:r>
            <w:r>
              <w:rPr>
                <w:rFonts w:ascii="Times New Roman" w:eastAsia="Times New Roman" w:hAnsi="Times New Roman" w:cs="Times New Roman"/>
                <w:lang w:val="en-US"/>
              </w:rPr>
              <w:t xml:space="preserve">13 </w:t>
            </w:r>
            <w:r w:rsidR="002243BD">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r w:rsidR="002243BD">
              <w:rPr>
                <w:rFonts w:ascii="Times New Roman" w:eastAsia="Times New Roman" w:hAnsi="Times New Roman" w:cs="Times New Roman"/>
                <w:lang w:val="en-US"/>
              </w:rPr>
              <w:t xml:space="preserve">17 </w:t>
            </w:r>
            <w:r w:rsidRPr="6DF453B1">
              <w:rPr>
                <w:rFonts w:ascii="Times New Roman" w:eastAsia="Times New Roman" w:hAnsi="Times New Roman" w:cs="Times New Roman"/>
              </w:rPr>
              <w:t xml:space="preserve">tahun </w:t>
            </w:r>
          </w:p>
          <w:p w14:paraId="056C5CBB" w14:textId="67D939B8"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 xml:space="preserve">☐ </w:t>
            </w:r>
            <w:r w:rsidR="002243BD">
              <w:rPr>
                <w:rFonts w:ascii="Times New Roman" w:eastAsia="Times New Roman" w:hAnsi="Times New Roman" w:cs="Times New Roman"/>
                <w:lang w:val="en-US"/>
              </w:rPr>
              <w:t>18</w:t>
            </w:r>
            <w:r>
              <w:rPr>
                <w:rFonts w:ascii="Times New Roman" w:eastAsia="Times New Roman" w:hAnsi="Times New Roman" w:cs="Times New Roman"/>
                <w:lang w:val="en-US"/>
              </w:rPr>
              <w:t xml:space="preserve"> </w:t>
            </w:r>
            <w:r w:rsidR="002243BD">
              <w:rPr>
                <w:rFonts w:ascii="Times New Roman" w:eastAsia="Times New Roman" w:hAnsi="Times New Roman" w:cs="Times New Roman"/>
                <w:lang w:val="en-US"/>
              </w:rPr>
              <w:t>– 22</w:t>
            </w:r>
            <w:r w:rsidRPr="6DF453B1">
              <w:rPr>
                <w:rFonts w:ascii="Times New Roman" w:eastAsia="Times New Roman" w:hAnsi="Times New Roman" w:cs="Times New Roman"/>
              </w:rPr>
              <w:t xml:space="preserve"> tahun </w:t>
            </w:r>
          </w:p>
          <w:p w14:paraId="6C12EB28" w14:textId="271B92BE"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 xml:space="preserve">☐ </w:t>
            </w:r>
            <w:r w:rsidR="002243BD">
              <w:rPr>
                <w:rFonts w:ascii="Times New Roman" w:eastAsia="Times New Roman" w:hAnsi="Times New Roman" w:cs="Times New Roman"/>
              </w:rPr>
              <w:t xml:space="preserve">23 </w:t>
            </w:r>
            <w:r w:rsidRPr="6DF453B1">
              <w:rPr>
                <w:rFonts w:ascii="Times New Roman" w:eastAsia="Times New Roman" w:hAnsi="Times New Roman" w:cs="Times New Roman"/>
              </w:rPr>
              <w:t>–</w:t>
            </w:r>
            <w:r w:rsidR="002243BD">
              <w:rPr>
                <w:rFonts w:ascii="Times New Roman" w:eastAsia="Times New Roman" w:hAnsi="Times New Roman" w:cs="Times New Roman"/>
                <w:lang w:val="en-US"/>
              </w:rPr>
              <w:t xml:space="preserve"> 27 </w:t>
            </w:r>
            <w:r w:rsidRPr="6DF453B1">
              <w:rPr>
                <w:rFonts w:ascii="Times New Roman" w:eastAsia="Times New Roman" w:hAnsi="Times New Roman" w:cs="Times New Roman"/>
              </w:rPr>
              <w:t xml:space="preserve">tahun </w:t>
            </w:r>
          </w:p>
        </w:tc>
      </w:tr>
      <w:tr w:rsidR="00FF617A" w14:paraId="04026992" w14:textId="77777777" w:rsidTr="00F235BA">
        <w:trPr>
          <w:trHeight w:val="300"/>
        </w:trPr>
        <w:tc>
          <w:tcPr>
            <w:tcW w:w="662" w:type="dxa"/>
          </w:tcPr>
          <w:p w14:paraId="68289D8B"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4</w:t>
            </w:r>
          </w:p>
        </w:tc>
        <w:tc>
          <w:tcPr>
            <w:tcW w:w="2438" w:type="dxa"/>
          </w:tcPr>
          <w:p w14:paraId="7930D860" w14:textId="30B65F4F" w:rsidR="00FF617A" w:rsidRPr="002243BD" w:rsidRDefault="002243BD" w:rsidP="00F235BA">
            <w:pPr>
              <w:rPr>
                <w:rFonts w:ascii="Times New Roman" w:eastAsia="Times New Roman" w:hAnsi="Times New Roman" w:cs="Times New Roman"/>
                <w:lang w:val="en-US"/>
              </w:rPr>
            </w:pPr>
            <w:r>
              <w:rPr>
                <w:rFonts w:ascii="Times New Roman" w:eastAsia="Times New Roman" w:hAnsi="Times New Roman" w:cs="Times New Roman"/>
                <w:lang w:val="en-US"/>
              </w:rPr>
              <w:t>Status</w:t>
            </w:r>
          </w:p>
        </w:tc>
        <w:tc>
          <w:tcPr>
            <w:tcW w:w="4775" w:type="dxa"/>
          </w:tcPr>
          <w:p w14:paraId="61E9D6E1"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 xml:space="preserve">☐ Pelajar/Mahasiswa </w:t>
            </w:r>
          </w:p>
          <w:p w14:paraId="62E56741"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 xml:space="preserve">☐ Pegawai </w:t>
            </w:r>
          </w:p>
          <w:p w14:paraId="15B70993"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 xml:space="preserve">☐ Wirausaha </w:t>
            </w:r>
          </w:p>
          <w:p w14:paraId="29F70187"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 Lainnya: __________</w:t>
            </w:r>
          </w:p>
        </w:tc>
      </w:tr>
      <w:tr w:rsidR="00FF617A" w14:paraId="2102D770" w14:textId="77777777" w:rsidTr="00F235BA">
        <w:trPr>
          <w:trHeight w:val="300"/>
        </w:trPr>
        <w:tc>
          <w:tcPr>
            <w:tcW w:w="662" w:type="dxa"/>
          </w:tcPr>
          <w:p w14:paraId="6B98AB20"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5</w:t>
            </w:r>
          </w:p>
        </w:tc>
        <w:tc>
          <w:tcPr>
            <w:tcW w:w="2438" w:type="dxa"/>
          </w:tcPr>
          <w:p w14:paraId="5AE9E774"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Pendidikan Terakhir</w:t>
            </w:r>
          </w:p>
        </w:tc>
        <w:tc>
          <w:tcPr>
            <w:tcW w:w="4775" w:type="dxa"/>
          </w:tcPr>
          <w:p w14:paraId="5FAD93FD"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 xml:space="preserve">☐ SMP </w:t>
            </w:r>
          </w:p>
          <w:p w14:paraId="21132C66"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 xml:space="preserve">☐ SMA/SMK </w:t>
            </w:r>
          </w:p>
          <w:p w14:paraId="779B1693"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lastRenderedPageBreak/>
              <w:t xml:space="preserve">☐ Diploma </w:t>
            </w:r>
          </w:p>
          <w:p w14:paraId="13BDF739"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 xml:space="preserve">☐ Sarjana </w:t>
            </w:r>
          </w:p>
          <w:p w14:paraId="79C1F5E2" w14:textId="11412619"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 Pasca</w:t>
            </w:r>
            <w:r w:rsidR="00B27B9C">
              <w:rPr>
                <w:rFonts w:ascii="Times New Roman" w:eastAsia="Times New Roman" w:hAnsi="Times New Roman" w:cs="Times New Roman"/>
                <w:lang w:val="en-US"/>
              </w:rPr>
              <w:t xml:space="preserve"> </w:t>
            </w:r>
            <w:r w:rsidRPr="6DF453B1">
              <w:rPr>
                <w:rFonts w:ascii="Times New Roman" w:eastAsia="Times New Roman" w:hAnsi="Times New Roman" w:cs="Times New Roman"/>
              </w:rPr>
              <w:t>sarjana</w:t>
            </w:r>
          </w:p>
        </w:tc>
      </w:tr>
      <w:tr w:rsidR="00FF617A" w14:paraId="7B59EC87" w14:textId="77777777" w:rsidTr="00F235BA">
        <w:trPr>
          <w:trHeight w:val="300"/>
        </w:trPr>
        <w:tc>
          <w:tcPr>
            <w:tcW w:w="662" w:type="dxa"/>
          </w:tcPr>
          <w:p w14:paraId="050FB2BE"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lastRenderedPageBreak/>
              <w:t>6</w:t>
            </w:r>
          </w:p>
        </w:tc>
        <w:tc>
          <w:tcPr>
            <w:tcW w:w="2438" w:type="dxa"/>
          </w:tcPr>
          <w:p w14:paraId="4648C856" w14:textId="21C80642" w:rsidR="00FF617A" w:rsidRPr="002243BD" w:rsidRDefault="002243BD" w:rsidP="00F235BA">
            <w:pPr>
              <w:rPr>
                <w:rFonts w:ascii="Times New Roman" w:eastAsia="Times New Roman" w:hAnsi="Times New Roman" w:cs="Times New Roman"/>
                <w:lang w:val="en-US"/>
              </w:rPr>
            </w:pPr>
            <w:proofErr w:type="spellStart"/>
            <w:r>
              <w:rPr>
                <w:rFonts w:ascii="Times New Roman" w:eastAsia="Times New Roman" w:hAnsi="Times New Roman" w:cs="Times New Roman"/>
                <w:lang w:val="en-US"/>
              </w:rPr>
              <w:t>Domisili</w:t>
            </w:r>
            <w:proofErr w:type="spellEnd"/>
          </w:p>
        </w:tc>
        <w:tc>
          <w:tcPr>
            <w:tcW w:w="4775" w:type="dxa"/>
          </w:tcPr>
          <w:p w14:paraId="795635C6" w14:textId="5DF9744A" w:rsidR="00FF617A" w:rsidRPr="002243BD" w:rsidRDefault="00FF617A" w:rsidP="00F235BA">
            <w:pPr>
              <w:rPr>
                <w:rFonts w:ascii="Times New Roman" w:eastAsia="Times New Roman" w:hAnsi="Times New Roman" w:cs="Times New Roman"/>
                <w:lang w:val="en-US"/>
              </w:rPr>
            </w:pPr>
            <w:r w:rsidRPr="6DF453B1">
              <w:rPr>
                <w:rFonts w:ascii="Times New Roman" w:eastAsia="Times New Roman" w:hAnsi="Times New Roman" w:cs="Times New Roman"/>
              </w:rPr>
              <w:t xml:space="preserve">☐ </w:t>
            </w:r>
            <w:r w:rsidR="002243BD">
              <w:rPr>
                <w:rFonts w:ascii="Times New Roman" w:eastAsia="Times New Roman" w:hAnsi="Times New Roman" w:cs="Times New Roman"/>
                <w:lang w:val="en-US"/>
              </w:rPr>
              <w:t>Surakarta</w:t>
            </w:r>
          </w:p>
        </w:tc>
      </w:tr>
      <w:tr w:rsidR="00FF617A" w14:paraId="0951E99C" w14:textId="77777777" w:rsidTr="00F235BA">
        <w:trPr>
          <w:trHeight w:val="300"/>
        </w:trPr>
        <w:tc>
          <w:tcPr>
            <w:tcW w:w="662" w:type="dxa"/>
          </w:tcPr>
          <w:p w14:paraId="43D40422" w14:textId="77777777" w:rsidR="00FF617A" w:rsidRDefault="00FF617A" w:rsidP="00F235BA">
            <w:pPr>
              <w:rPr>
                <w:rFonts w:ascii="Times New Roman" w:eastAsia="Times New Roman" w:hAnsi="Times New Roman" w:cs="Times New Roman"/>
              </w:rPr>
            </w:pPr>
            <w:r w:rsidRPr="6DF453B1">
              <w:rPr>
                <w:rFonts w:ascii="Times New Roman" w:eastAsia="Times New Roman" w:hAnsi="Times New Roman" w:cs="Times New Roman"/>
              </w:rPr>
              <w:t>7</w:t>
            </w:r>
          </w:p>
        </w:tc>
        <w:tc>
          <w:tcPr>
            <w:tcW w:w="2438" w:type="dxa"/>
          </w:tcPr>
          <w:p w14:paraId="37AF6764" w14:textId="1B89A1C6" w:rsidR="00FF617A" w:rsidRPr="00B27B9C" w:rsidRDefault="00B27B9C" w:rsidP="00F235BA">
            <w:pPr>
              <w:rPr>
                <w:rFonts w:ascii="Times New Roman" w:eastAsia="Times New Roman" w:hAnsi="Times New Roman" w:cs="Times New Roman"/>
                <w:lang w:val="en-US"/>
              </w:rPr>
            </w:pPr>
            <w:proofErr w:type="spellStart"/>
            <w:r>
              <w:rPr>
                <w:rFonts w:ascii="Times New Roman" w:eastAsia="Times New Roman" w:hAnsi="Times New Roman" w:cs="Times New Roman"/>
                <w:lang w:val="en-US"/>
              </w:rPr>
              <w:t>Pernah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menggunakan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produk</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SariAyu</w:t>
            </w:r>
            <w:proofErr w:type="spellEnd"/>
          </w:p>
        </w:tc>
        <w:tc>
          <w:tcPr>
            <w:tcW w:w="4775" w:type="dxa"/>
          </w:tcPr>
          <w:p w14:paraId="5F1E3567" w14:textId="3CDDAB4E" w:rsidR="00FF617A" w:rsidRPr="00B27B9C" w:rsidRDefault="00FF617A" w:rsidP="00F235BA">
            <w:pPr>
              <w:rPr>
                <w:rFonts w:ascii="Times New Roman" w:eastAsia="Times New Roman" w:hAnsi="Times New Roman" w:cs="Times New Roman"/>
                <w:lang w:val="en-US"/>
              </w:rPr>
            </w:pPr>
            <w:r w:rsidRPr="6DF453B1">
              <w:rPr>
                <w:rFonts w:ascii="Times New Roman" w:eastAsia="Times New Roman" w:hAnsi="Times New Roman" w:cs="Times New Roman"/>
              </w:rPr>
              <w:t xml:space="preserve">☐ </w:t>
            </w:r>
            <w:proofErr w:type="spellStart"/>
            <w:r w:rsidR="00B27B9C">
              <w:rPr>
                <w:rFonts w:ascii="Times New Roman" w:eastAsia="Times New Roman" w:hAnsi="Times New Roman" w:cs="Times New Roman"/>
                <w:lang w:val="en-US"/>
              </w:rPr>
              <w:t>Pernah</w:t>
            </w:r>
            <w:proofErr w:type="spellEnd"/>
          </w:p>
          <w:p w14:paraId="2F9885CE" w14:textId="382843EE" w:rsidR="00FF617A" w:rsidRPr="00C15341" w:rsidRDefault="00FF617A" w:rsidP="00F235BA">
            <w:pPr>
              <w:rPr>
                <w:rFonts w:ascii="Times New Roman" w:eastAsia="Times New Roman" w:hAnsi="Times New Roman" w:cs="Times New Roman"/>
                <w:lang w:val="en-US"/>
              </w:rPr>
            </w:pPr>
            <w:r w:rsidRPr="6DF453B1">
              <w:rPr>
                <w:rFonts w:ascii="Times New Roman" w:eastAsia="Times New Roman" w:hAnsi="Times New Roman" w:cs="Times New Roman"/>
              </w:rPr>
              <w:t>☐</w:t>
            </w:r>
            <w:r w:rsidR="00C15341">
              <w:rPr>
                <w:rFonts w:ascii="Times New Roman" w:eastAsia="Times New Roman" w:hAnsi="Times New Roman" w:cs="Times New Roman"/>
                <w:lang w:val="en-US"/>
              </w:rPr>
              <w:t xml:space="preserve"> Belum </w:t>
            </w:r>
            <w:proofErr w:type="spellStart"/>
            <w:r w:rsidR="00C15341">
              <w:rPr>
                <w:rFonts w:ascii="Times New Roman" w:eastAsia="Times New Roman" w:hAnsi="Times New Roman" w:cs="Times New Roman"/>
                <w:lang w:val="en-US"/>
              </w:rPr>
              <w:t>pernah</w:t>
            </w:r>
            <w:proofErr w:type="spellEnd"/>
          </w:p>
        </w:tc>
      </w:tr>
    </w:tbl>
    <w:p w14:paraId="440FF1E2" w14:textId="0B5F510C" w:rsidR="000A7349" w:rsidRDefault="000A7349" w:rsidP="000A7349">
      <w:pPr>
        <w:spacing w:line="480" w:lineRule="auto"/>
        <w:rPr>
          <w:rFonts w:ascii="Times New Roman" w:hAnsi="Times New Roman" w:cs="Times New Roman"/>
          <w:sz w:val="24"/>
          <w:szCs w:val="24"/>
        </w:rPr>
      </w:pPr>
    </w:p>
    <w:p w14:paraId="40073CCF" w14:textId="70B4A830" w:rsidR="00B27B9C" w:rsidRDefault="00B27B9C" w:rsidP="000A7349">
      <w:pPr>
        <w:spacing w:line="480" w:lineRule="auto"/>
        <w:rPr>
          <w:rFonts w:ascii="Times New Roman" w:hAnsi="Times New Roman" w:cs="Times New Roman"/>
          <w:sz w:val="24"/>
          <w:szCs w:val="24"/>
        </w:rPr>
      </w:pPr>
    </w:p>
    <w:p w14:paraId="5DA53538" w14:textId="4566D951" w:rsidR="00B27B9C" w:rsidRPr="00417687" w:rsidRDefault="00B27B9C" w:rsidP="000A7349">
      <w:pPr>
        <w:spacing w:line="480" w:lineRule="auto"/>
        <w:rPr>
          <w:rFonts w:ascii="Times New Roman" w:hAnsi="Times New Roman" w:cs="Times New Roman"/>
          <w:b/>
          <w:bCs/>
          <w:sz w:val="24"/>
          <w:szCs w:val="24"/>
        </w:rPr>
      </w:pPr>
      <w:r w:rsidRPr="00417687">
        <w:rPr>
          <w:rFonts w:ascii="Times New Roman" w:hAnsi="Times New Roman" w:cs="Times New Roman"/>
          <w:b/>
          <w:bCs/>
          <w:sz w:val="24"/>
          <w:szCs w:val="24"/>
        </w:rPr>
        <w:t xml:space="preserve">KUESIONER </w:t>
      </w:r>
    </w:p>
    <w:p w14:paraId="15ABD198" w14:textId="6866546A" w:rsidR="00B27B9C" w:rsidRDefault="00B27B9C" w:rsidP="00C15341">
      <w:pPr>
        <w:tabs>
          <w:tab w:val="left" w:pos="3544"/>
        </w:tabs>
        <w:spacing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Petunjuk</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Beri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centang</w:t>
      </w:r>
      <w:proofErr w:type="spellEnd"/>
      <w:r>
        <w:rPr>
          <w:rFonts w:ascii="Times New Roman" w:hAnsi="Times New Roman" w:cs="Times New Roman"/>
          <w:sz w:val="24"/>
          <w:szCs w:val="24"/>
        </w:rPr>
        <w:t xml:space="preserve"> (</w:t>
      </w:r>
      <w:r w:rsidR="00B30028" w:rsidRPr="6DF453B1">
        <w:rPr>
          <w:rFonts w:ascii="Segoe UI Emoji" w:eastAsia="Times New Roman" w:hAnsi="Segoe UI Emoji" w:cs="Segoe UI Emoji"/>
        </w:rPr>
        <w:t>✔</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w:t>
      </w:r>
    </w:p>
    <w:p w14:paraId="6D516FCE" w14:textId="5D071FE7" w:rsidR="00B27B9C" w:rsidRDefault="00B27B9C" w:rsidP="000A7349">
      <w:pPr>
        <w:spacing w:line="480" w:lineRule="auto"/>
        <w:rPr>
          <w:rFonts w:ascii="Times New Roman" w:hAnsi="Times New Roman" w:cs="Times New Roman"/>
          <w:sz w:val="24"/>
          <w:szCs w:val="24"/>
        </w:rPr>
      </w:pPr>
      <w:r>
        <w:rPr>
          <w:rFonts w:ascii="Times New Roman" w:hAnsi="Times New Roman" w:cs="Times New Roman"/>
          <w:sz w:val="24"/>
          <w:szCs w:val="24"/>
        </w:rPr>
        <w:t xml:space="preserve">Skala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w:t>
      </w:r>
    </w:p>
    <w:p w14:paraId="5511071A" w14:textId="7AF7F543" w:rsidR="004D43A6" w:rsidRDefault="004D43A6" w:rsidP="000A7349">
      <w:pPr>
        <w:spacing w:line="480" w:lineRule="auto"/>
        <w:rPr>
          <w:rFonts w:ascii="Times New Roman" w:hAnsi="Times New Roman" w:cs="Times New Roman"/>
          <w:sz w:val="24"/>
          <w:szCs w:val="24"/>
        </w:rPr>
      </w:pPr>
      <w:r>
        <w:rPr>
          <w:rFonts w:ascii="Times New Roman" w:hAnsi="Times New Roman" w:cs="Times New Roman"/>
          <w:sz w:val="24"/>
          <w:szCs w:val="24"/>
        </w:rPr>
        <w:t xml:space="preserve">1 = Sangat Tidak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(STS)</w:t>
      </w:r>
    </w:p>
    <w:p w14:paraId="76059DCF" w14:textId="748A1EB9" w:rsidR="004D43A6" w:rsidRDefault="004D43A6" w:rsidP="000A7349">
      <w:pPr>
        <w:spacing w:line="480" w:lineRule="auto"/>
        <w:rPr>
          <w:rFonts w:ascii="Times New Roman" w:hAnsi="Times New Roman" w:cs="Times New Roman"/>
          <w:sz w:val="24"/>
          <w:szCs w:val="24"/>
        </w:rPr>
      </w:pPr>
      <w:r>
        <w:rPr>
          <w:rFonts w:ascii="Times New Roman" w:hAnsi="Times New Roman" w:cs="Times New Roman"/>
          <w:sz w:val="24"/>
          <w:szCs w:val="24"/>
        </w:rPr>
        <w:t xml:space="preserve">2 = Tidak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(TS)</w:t>
      </w:r>
    </w:p>
    <w:p w14:paraId="49F5C446" w14:textId="42A60665" w:rsidR="004D43A6" w:rsidRDefault="004D43A6" w:rsidP="000A7349">
      <w:pPr>
        <w:spacing w:line="480" w:lineRule="auto"/>
        <w:rPr>
          <w:rFonts w:ascii="Times New Roman" w:hAnsi="Times New Roman" w:cs="Times New Roman"/>
          <w:sz w:val="24"/>
          <w:szCs w:val="24"/>
        </w:rPr>
      </w:pPr>
      <w:r>
        <w:rPr>
          <w:rFonts w:ascii="Times New Roman" w:hAnsi="Times New Roman" w:cs="Times New Roman"/>
          <w:sz w:val="24"/>
          <w:szCs w:val="24"/>
        </w:rPr>
        <w:t xml:space="preserve">3 = </w:t>
      </w:r>
      <w:proofErr w:type="spellStart"/>
      <w:r w:rsidR="00C15341">
        <w:rPr>
          <w:rFonts w:ascii="Times New Roman" w:hAnsi="Times New Roman" w:cs="Times New Roman"/>
          <w:sz w:val="24"/>
          <w:szCs w:val="24"/>
        </w:rPr>
        <w:t>Netral</w:t>
      </w:r>
      <w:proofErr w:type="spellEnd"/>
      <w:r w:rsidR="00C15341">
        <w:rPr>
          <w:rFonts w:ascii="Times New Roman" w:hAnsi="Times New Roman" w:cs="Times New Roman"/>
          <w:sz w:val="24"/>
          <w:szCs w:val="24"/>
        </w:rPr>
        <w:t xml:space="preserve"> (N)</w:t>
      </w:r>
    </w:p>
    <w:p w14:paraId="10994086" w14:textId="2A39B620" w:rsidR="004D43A6" w:rsidRDefault="004D43A6" w:rsidP="004D43A6">
      <w:pPr>
        <w:tabs>
          <w:tab w:val="left" w:pos="2361"/>
        </w:tabs>
        <w:spacing w:line="480" w:lineRule="auto"/>
        <w:rPr>
          <w:rFonts w:ascii="Times New Roman" w:hAnsi="Times New Roman" w:cs="Times New Roman"/>
          <w:sz w:val="24"/>
          <w:szCs w:val="24"/>
        </w:rPr>
      </w:pPr>
      <w:r>
        <w:rPr>
          <w:rFonts w:ascii="Times New Roman" w:hAnsi="Times New Roman" w:cs="Times New Roman"/>
          <w:sz w:val="24"/>
          <w:szCs w:val="24"/>
        </w:rPr>
        <w:t xml:space="preserve">4 =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(S)</w:t>
      </w:r>
    </w:p>
    <w:p w14:paraId="19A2D439" w14:textId="1F39EEE2" w:rsidR="00C15341" w:rsidRDefault="00C15341" w:rsidP="0064013A">
      <w:pPr>
        <w:spacing w:line="480" w:lineRule="auto"/>
        <w:rPr>
          <w:rFonts w:ascii="Times New Roman" w:hAnsi="Times New Roman" w:cs="Times New Roman"/>
          <w:sz w:val="24"/>
          <w:szCs w:val="24"/>
        </w:rPr>
      </w:pPr>
      <w:r>
        <w:rPr>
          <w:rFonts w:ascii="Times New Roman" w:hAnsi="Times New Roman" w:cs="Times New Roman"/>
          <w:sz w:val="24"/>
          <w:szCs w:val="24"/>
        </w:rPr>
        <w:t xml:space="preserve">5= Sangat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(SS) </w:t>
      </w:r>
    </w:p>
    <w:p w14:paraId="2BB19E4E" w14:textId="1153708C" w:rsidR="004D43A6" w:rsidRPr="0064013A" w:rsidRDefault="004D43A6" w:rsidP="004D43A6">
      <w:pPr>
        <w:tabs>
          <w:tab w:val="left" w:pos="2361"/>
        </w:tabs>
        <w:spacing w:line="480" w:lineRule="auto"/>
        <w:rPr>
          <w:rFonts w:ascii="Times New Roman" w:hAnsi="Times New Roman" w:cs="Times New Roman"/>
          <w:b/>
          <w:bCs/>
          <w:sz w:val="24"/>
          <w:szCs w:val="24"/>
        </w:rPr>
      </w:pPr>
      <w:r w:rsidRPr="0064013A">
        <w:rPr>
          <w:rFonts w:ascii="Times New Roman" w:hAnsi="Times New Roman" w:cs="Times New Roman"/>
          <w:b/>
          <w:bCs/>
          <w:sz w:val="24"/>
          <w:szCs w:val="24"/>
        </w:rPr>
        <w:t>DAFTAR PERNYATAAN KUESIONER</w:t>
      </w:r>
    </w:p>
    <w:p w14:paraId="491177A9" w14:textId="6AC6B6AF" w:rsidR="00F05816" w:rsidRPr="009D4B05" w:rsidRDefault="00F05816" w:rsidP="004D43A6">
      <w:pPr>
        <w:tabs>
          <w:tab w:val="left" w:pos="2361"/>
        </w:tabs>
        <w:spacing w:line="480" w:lineRule="auto"/>
        <w:rPr>
          <w:rFonts w:ascii="Times New Roman" w:hAnsi="Times New Roman" w:cs="Times New Roman"/>
          <w:b/>
          <w:bCs/>
          <w:sz w:val="24"/>
          <w:szCs w:val="24"/>
        </w:rPr>
      </w:pPr>
      <w:r w:rsidRPr="009D4B05">
        <w:rPr>
          <w:rFonts w:ascii="Times New Roman" w:hAnsi="Times New Roman" w:cs="Times New Roman"/>
          <w:b/>
          <w:bCs/>
          <w:sz w:val="24"/>
          <w:szCs w:val="24"/>
        </w:rPr>
        <w:t>A.</w:t>
      </w:r>
      <w:r w:rsidR="009D4B05" w:rsidRPr="009D4B05">
        <w:rPr>
          <w:rFonts w:ascii="Times New Roman" w:hAnsi="Times New Roman" w:cs="Times New Roman"/>
          <w:b/>
          <w:bCs/>
          <w:sz w:val="24"/>
          <w:szCs w:val="24"/>
        </w:rPr>
        <w:t xml:space="preserve"> ATTITUDE</w:t>
      </w:r>
      <w:r w:rsidRPr="009D4B05">
        <w:rPr>
          <w:rFonts w:ascii="Times New Roman" w:hAnsi="Times New Roman" w:cs="Times New Roman"/>
          <w:b/>
          <w:bCs/>
          <w:sz w:val="24"/>
          <w:szCs w:val="24"/>
        </w:rPr>
        <w:t xml:space="preserve"> </w:t>
      </w:r>
      <w:r w:rsidR="006F3783">
        <w:rPr>
          <w:rFonts w:ascii="Times New Roman" w:hAnsi="Times New Roman" w:cs="Times New Roman"/>
          <w:b/>
          <w:bCs/>
          <w:sz w:val="24"/>
          <w:szCs w:val="24"/>
        </w:rPr>
        <w:t xml:space="preserve">(SIKAP) - </w:t>
      </w:r>
      <w:r w:rsidRPr="009D4B05">
        <w:rPr>
          <w:rFonts w:ascii="Times New Roman" w:hAnsi="Times New Roman" w:cs="Times New Roman"/>
          <w:b/>
          <w:bCs/>
          <w:sz w:val="24"/>
          <w:szCs w:val="24"/>
        </w:rPr>
        <w:t>X₁</w:t>
      </w:r>
    </w:p>
    <w:tbl>
      <w:tblPr>
        <w:tblStyle w:val="TableGrid"/>
        <w:tblW w:w="0" w:type="auto"/>
        <w:tblLook w:val="04A0" w:firstRow="1" w:lastRow="0" w:firstColumn="1" w:lastColumn="0" w:noHBand="0" w:noVBand="1"/>
      </w:tblPr>
      <w:tblGrid>
        <w:gridCol w:w="511"/>
        <w:gridCol w:w="4446"/>
        <w:gridCol w:w="651"/>
        <w:gridCol w:w="644"/>
        <w:gridCol w:w="563"/>
        <w:gridCol w:w="555"/>
        <w:gridCol w:w="557"/>
      </w:tblGrid>
      <w:tr w:rsidR="00720EBA" w14:paraId="20DEDA61" w14:textId="77777777" w:rsidTr="005836A2">
        <w:tc>
          <w:tcPr>
            <w:tcW w:w="511" w:type="dxa"/>
          </w:tcPr>
          <w:p w14:paraId="46380832" w14:textId="299D54AB" w:rsidR="00720EBA" w:rsidRPr="002A5CE3" w:rsidRDefault="00720EBA" w:rsidP="00720EBA">
            <w:pPr>
              <w:tabs>
                <w:tab w:val="left" w:pos="2361"/>
              </w:tabs>
              <w:spacing w:line="480" w:lineRule="auto"/>
              <w:jc w:val="center"/>
              <w:rPr>
                <w:rFonts w:ascii="Times New Roman" w:hAnsi="Times New Roman" w:cs="Times New Roman"/>
                <w:b/>
                <w:bCs/>
                <w:lang w:val="en-US"/>
              </w:rPr>
            </w:pPr>
            <w:r w:rsidRPr="002A5CE3">
              <w:rPr>
                <w:rFonts w:ascii="Times New Roman" w:hAnsi="Times New Roman" w:cs="Times New Roman"/>
                <w:b/>
                <w:bCs/>
                <w:lang w:val="en-US"/>
              </w:rPr>
              <w:t>No</w:t>
            </w:r>
          </w:p>
        </w:tc>
        <w:tc>
          <w:tcPr>
            <w:tcW w:w="4446" w:type="dxa"/>
          </w:tcPr>
          <w:p w14:paraId="6E9F4CF7" w14:textId="42F7EB99" w:rsidR="00720EBA" w:rsidRPr="002A5CE3" w:rsidRDefault="00720EBA" w:rsidP="00720EBA">
            <w:pPr>
              <w:tabs>
                <w:tab w:val="left" w:pos="2361"/>
              </w:tabs>
              <w:spacing w:line="480" w:lineRule="auto"/>
              <w:rPr>
                <w:rFonts w:ascii="Times New Roman" w:hAnsi="Times New Roman" w:cs="Times New Roman"/>
                <w:b/>
                <w:bCs/>
                <w:lang w:val="en-US"/>
              </w:rPr>
            </w:pPr>
            <w:proofErr w:type="spellStart"/>
            <w:r w:rsidRPr="002A5CE3">
              <w:rPr>
                <w:rFonts w:ascii="Times New Roman" w:hAnsi="Times New Roman" w:cs="Times New Roman"/>
                <w:b/>
                <w:bCs/>
                <w:lang w:val="en-US"/>
              </w:rPr>
              <w:t>Butir</w:t>
            </w:r>
            <w:proofErr w:type="spellEnd"/>
            <w:r w:rsidRPr="002A5CE3">
              <w:rPr>
                <w:rFonts w:ascii="Times New Roman" w:hAnsi="Times New Roman" w:cs="Times New Roman"/>
                <w:b/>
                <w:bCs/>
                <w:lang w:val="en-US"/>
              </w:rPr>
              <w:t xml:space="preserve"> </w:t>
            </w:r>
            <w:proofErr w:type="spellStart"/>
            <w:r w:rsidRPr="002A5CE3">
              <w:rPr>
                <w:rFonts w:ascii="Times New Roman" w:hAnsi="Times New Roman" w:cs="Times New Roman"/>
                <w:b/>
                <w:bCs/>
                <w:lang w:val="en-US"/>
              </w:rPr>
              <w:t>Pernyataan</w:t>
            </w:r>
            <w:proofErr w:type="spellEnd"/>
          </w:p>
        </w:tc>
        <w:tc>
          <w:tcPr>
            <w:tcW w:w="651" w:type="dxa"/>
          </w:tcPr>
          <w:p w14:paraId="705881A9" w14:textId="7E6D826E" w:rsidR="00720EBA" w:rsidRPr="002A5CE3" w:rsidRDefault="00720EBA" w:rsidP="00720EBA">
            <w:pPr>
              <w:tabs>
                <w:tab w:val="left" w:pos="2361"/>
              </w:tabs>
              <w:spacing w:line="480" w:lineRule="auto"/>
              <w:jc w:val="center"/>
              <w:rPr>
                <w:rFonts w:ascii="Times New Roman" w:hAnsi="Times New Roman" w:cs="Times New Roman"/>
                <w:b/>
                <w:bCs/>
                <w:lang w:val="en-US"/>
              </w:rPr>
            </w:pPr>
            <w:r w:rsidRPr="002A5CE3">
              <w:rPr>
                <w:rFonts w:ascii="Times New Roman" w:hAnsi="Times New Roman" w:cs="Times New Roman"/>
                <w:b/>
                <w:bCs/>
                <w:lang w:val="en-US"/>
              </w:rPr>
              <w:t>STS</w:t>
            </w:r>
          </w:p>
        </w:tc>
        <w:tc>
          <w:tcPr>
            <w:tcW w:w="644" w:type="dxa"/>
          </w:tcPr>
          <w:p w14:paraId="0E7319D2" w14:textId="4A31B51D" w:rsidR="00720EBA" w:rsidRPr="002A5CE3" w:rsidRDefault="00720EBA" w:rsidP="00720EBA">
            <w:pPr>
              <w:tabs>
                <w:tab w:val="left" w:pos="2361"/>
              </w:tabs>
              <w:spacing w:line="480" w:lineRule="auto"/>
              <w:jc w:val="center"/>
              <w:rPr>
                <w:rFonts w:ascii="Times New Roman" w:hAnsi="Times New Roman" w:cs="Times New Roman"/>
                <w:b/>
                <w:bCs/>
                <w:lang w:val="en-US"/>
              </w:rPr>
            </w:pPr>
            <w:r w:rsidRPr="002A5CE3">
              <w:rPr>
                <w:rFonts w:ascii="Times New Roman" w:hAnsi="Times New Roman" w:cs="Times New Roman"/>
                <w:b/>
                <w:bCs/>
                <w:lang w:val="en-US"/>
              </w:rPr>
              <w:t>TS</w:t>
            </w:r>
          </w:p>
        </w:tc>
        <w:tc>
          <w:tcPr>
            <w:tcW w:w="563" w:type="dxa"/>
          </w:tcPr>
          <w:p w14:paraId="70B256A4" w14:textId="7C2EA178" w:rsidR="00720EBA" w:rsidRPr="002A5CE3" w:rsidRDefault="00720EBA" w:rsidP="00720EBA">
            <w:pPr>
              <w:tabs>
                <w:tab w:val="left" w:pos="2361"/>
              </w:tabs>
              <w:spacing w:line="480" w:lineRule="auto"/>
              <w:jc w:val="center"/>
              <w:rPr>
                <w:rFonts w:ascii="Times New Roman" w:hAnsi="Times New Roman" w:cs="Times New Roman"/>
                <w:b/>
                <w:bCs/>
                <w:lang w:val="en-US"/>
              </w:rPr>
            </w:pPr>
            <w:r>
              <w:rPr>
                <w:rFonts w:ascii="Times New Roman" w:hAnsi="Times New Roman" w:cs="Times New Roman"/>
                <w:b/>
                <w:bCs/>
                <w:lang w:val="en-US"/>
              </w:rPr>
              <w:t>N</w:t>
            </w:r>
          </w:p>
        </w:tc>
        <w:tc>
          <w:tcPr>
            <w:tcW w:w="555" w:type="dxa"/>
          </w:tcPr>
          <w:p w14:paraId="04B2CB1E" w14:textId="421C2E93" w:rsidR="00720EBA" w:rsidRPr="002A5CE3" w:rsidRDefault="00720EBA" w:rsidP="00720EBA">
            <w:pPr>
              <w:tabs>
                <w:tab w:val="left" w:pos="2361"/>
              </w:tabs>
              <w:spacing w:line="480" w:lineRule="auto"/>
              <w:jc w:val="center"/>
              <w:rPr>
                <w:rFonts w:ascii="Times New Roman" w:hAnsi="Times New Roman" w:cs="Times New Roman"/>
                <w:b/>
                <w:bCs/>
                <w:lang w:val="en-US"/>
              </w:rPr>
            </w:pPr>
            <w:r w:rsidRPr="002A5CE3">
              <w:rPr>
                <w:rFonts w:ascii="Times New Roman" w:hAnsi="Times New Roman" w:cs="Times New Roman"/>
                <w:b/>
                <w:bCs/>
                <w:lang w:val="en-US"/>
              </w:rPr>
              <w:t>S</w:t>
            </w:r>
          </w:p>
        </w:tc>
        <w:tc>
          <w:tcPr>
            <w:tcW w:w="557" w:type="dxa"/>
          </w:tcPr>
          <w:p w14:paraId="5A26E2FD" w14:textId="2AA009D2" w:rsidR="00720EBA" w:rsidRPr="002A5CE3" w:rsidRDefault="00720EBA" w:rsidP="00720EBA">
            <w:pPr>
              <w:tabs>
                <w:tab w:val="left" w:pos="2361"/>
              </w:tabs>
              <w:spacing w:line="480" w:lineRule="auto"/>
              <w:jc w:val="center"/>
              <w:rPr>
                <w:rFonts w:ascii="Times New Roman" w:hAnsi="Times New Roman" w:cs="Times New Roman"/>
                <w:b/>
                <w:bCs/>
                <w:lang w:val="en-US"/>
              </w:rPr>
            </w:pPr>
            <w:r w:rsidRPr="002A5CE3">
              <w:rPr>
                <w:rFonts w:ascii="Times New Roman" w:hAnsi="Times New Roman" w:cs="Times New Roman"/>
                <w:b/>
                <w:bCs/>
                <w:lang w:val="en-US"/>
              </w:rPr>
              <w:t>SS</w:t>
            </w:r>
          </w:p>
        </w:tc>
      </w:tr>
      <w:tr w:rsidR="00720EBA" w14:paraId="3B5AACA4" w14:textId="77777777" w:rsidTr="005836A2">
        <w:tc>
          <w:tcPr>
            <w:tcW w:w="511" w:type="dxa"/>
          </w:tcPr>
          <w:p w14:paraId="206C863E" w14:textId="13C5F81E" w:rsidR="00720EBA" w:rsidRPr="00431FA4" w:rsidRDefault="00720EBA" w:rsidP="00720EBA">
            <w:pPr>
              <w:tabs>
                <w:tab w:val="left" w:pos="2361"/>
              </w:tabs>
              <w:spacing w:line="480" w:lineRule="auto"/>
              <w:rPr>
                <w:rFonts w:ascii="Times New Roman" w:hAnsi="Times New Roman" w:cs="Times New Roman"/>
                <w:lang w:val="en-US"/>
              </w:rPr>
            </w:pPr>
            <w:r>
              <w:rPr>
                <w:rFonts w:ascii="Times New Roman" w:hAnsi="Times New Roman" w:cs="Times New Roman"/>
                <w:lang w:val="en-US"/>
              </w:rPr>
              <w:t>1</w:t>
            </w:r>
          </w:p>
        </w:tc>
        <w:tc>
          <w:tcPr>
            <w:tcW w:w="4446" w:type="dxa"/>
          </w:tcPr>
          <w:p w14:paraId="7E66CB8A" w14:textId="602C6126" w:rsidR="00720EBA" w:rsidRPr="00431FA4" w:rsidRDefault="00720EBA" w:rsidP="00720EBA">
            <w:pPr>
              <w:tabs>
                <w:tab w:val="left" w:pos="2361"/>
              </w:tabs>
              <w:spacing w:line="480" w:lineRule="auto"/>
              <w:rPr>
                <w:rFonts w:ascii="Times New Roman" w:hAnsi="Times New Roman" w:cs="Times New Roman"/>
                <w:lang w:val="en-US"/>
              </w:rPr>
            </w:pPr>
            <w:r>
              <w:rPr>
                <w:rFonts w:ascii="Times New Roman" w:hAnsi="Times New Roman" w:cs="Times New Roman"/>
                <w:lang w:val="en-US"/>
              </w:rPr>
              <w:t xml:space="preserve">Saya </w:t>
            </w:r>
            <w:proofErr w:type="spellStart"/>
            <w:r>
              <w:rPr>
                <w:rFonts w:ascii="Times New Roman" w:hAnsi="Times New Roman" w:cs="Times New Roman"/>
                <w:lang w:val="en-US"/>
              </w:rPr>
              <w:t>merasa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kosmetik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SariAyu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ikut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berpartisipasi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kelestarian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alam</w:t>
            </w:r>
            <w:proofErr w:type="spellEnd"/>
            <w:r>
              <w:rPr>
                <w:rFonts w:ascii="Times New Roman" w:hAnsi="Times New Roman" w:cs="Times New Roman"/>
                <w:lang w:val="en-US"/>
              </w:rPr>
              <w:t>.</w:t>
            </w:r>
          </w:p>
        </w:tc>
        <w:tc>
          <w:tcPr>
            <w:tcW w:w="651" w:type="dxa"/>
          </w:tcPr>
          <w:p w14:paraId="489B773A" w14:textId="64158549" w:rsidR="00720EBA" w:rsidRPr="00431FA4" w:rsidRDefault="00720EBA" w:rsidP="00720EBA">
            <w:pPr>
              <w:tabs>
                <w:tab w:val="left" w:pos="2361"/>
              </w:tabs>
              <w:spacing w:line="480" w:lineRule="auto"/>
              <w:rPr>
                <w:rFonts w:ascii="Times New Roman" w:hAnsi="Times New Roman" w:cs="Times New Roman"/>
                <w:lang w:val="en-US"/>
              </w:rPr>
            </w:pPr>
          </w:p>
        </w:tc>
        <w:tc>
          <w:tcPr>
            <w:tcW w:w="644" w:type="dxa"/>
          </w:tcPr>
          <w:p w14:paraId="0F39BCEC" w14:textId="77777777" w:rsidR="00720EBA" w:rsidRDefault="00720EBA" w:rsidP="00720EBA">
            <w:pPr>
              <w:tabs>
                <w:tab w:val="left" w:pos="2361"/>
              </w:tabs>
              <w:spacing w:line="480" w:lineRule="auto"/>
              <w:rPr>
                <w:rFonts w:ascii="Times New Roman" w:hAnsi="Times New Roman" w:cs="Times New Roman"/>
              </w:rPr>
            </w:pPr>
          </w:p>
        </w:tc>
        <w:tc>
          <w:tcPr>
            <w:tcW w:w="563" w:type="dxa"/>
          </w:tcPr>
          <w:p w14:paraId="35115CD6" w14:textId="77777777" w:rsidR="00720EBA" w:rsidRDefault="00720EBA" w:rsidP="00720EBA">
            <w:pPr>
              <w:tabs>
                <w:tab w:val="left" w:pos="2361"/>
              </w:tabs>
              <w:spacing w:line="480" w:lineRule="auto"/>
              <w:rPr>
                <w:rFonts w:ascii="Times New Roman" w:hAnsi="Times New Roman" w:cs="Times New Roman"/>
              </w:rPr>
            </w:pPr>
          </w:p>
        </w:tc>
        <w:tc>
          <w:tcPr>
            <w:tcW w:w="555" w:type="dxa"/>
          </w:tcPr>
          <w:p w14:paraId="762352EF" w14:textId="4E7A28C3" w:rsidR="00720EBA" w:rsidRPr="008A0810" w:rsidRDefault="00720EBA" w:rsidP="00720EBA">
            <w:pPr>
              <w:tabs>
                <w:tab w:val="left" w:pos="2361"/>
              </w:tabs>
              <w:spacing w:line="480" w:lineRule="auto"/>
              <w:rPr>
                <w:rFonts w:ascii="Times New Roman" w:hAnsi="Times New Roman" w:cs="Times New Roman"/>
                <w:lang w:val="en-US"/>
              </w:rPr>
            </w:pPr>
          </w:p>
        </w:tc>
        <w:tc>
          <w:tcPr>
            <w:tcW w:w="557" w:type="dxa"/>
          </w:tcPr>
          <w:p w14:paraId="443188D2" w14:textId="77777777" w:rsidR="00720EBA" w:rsidRDefault="00720EBA" w:rsidP="00720EBA">
            <w:pPr>
              <w:tabs>
                <w:tab w:val="left" w:pos="2361"/>
              </w:tabs>
              <w:spacing w:line="480" w:lineRule="auto"/>
              <w:rPr>
                <w:rFonts w:ascii="Times New Roman" w:hAnsi="Times New Roman" w:cs="Times New Roman"/>
              </w:rPr>
            </w:pPr>
          </w:p>
        </w:tc>
      </w:tr>
      <w:tr w:rsidR="00720EBA" w14:paraId="624FF770" w14:textId="77777777" w:rsidTr="005836A2">
        <w:tc>
          <w:tcPr>
            <w:tcW w:w="511" w:type="dxa"/>
          </w:tcPr>
          <w:p w14:paraId="209DECF1" w14:textId="2CCC6221" w:rsidR="00720EBA" w:rsidRPr="00431FA4" w:rsidRDefault="00720EBA" w:rsidP="00720EBA">
            <w:pPr>
              <w:tabs>
                <w:tab w:val="left" w:pos="2361"/>
              </w:tabs>
              <w:spacing w:line="480" w:lineRule="auto"/>
              <w:rPr>
                <w:rFonts w:ascii="Times New Roman" w:hAnsi="Times New Roman" w:cs="Times New Roman"/>
                <w:lang w:val="en-US"/>
              </w:rPr>
            </w:pPr>
            <w:r>
              <w:rPr>
                <w:rFonts w:ascii="Times New Roman" w:hAnsi="Times New Roman" w:cs="Times New Roman"/>
                <w:lang w:val="en-US"/>
              </w:rPr>
              <w:lastRenderedPageBreak/>
              <w:t>2</w:t>
            </w:r>
          </w:p>
        </w:tc>
        <w:tc>
          <w:tcPr>
            <w:tcW w:w="4446" w:type="dxa"/>
          </w:tcPr>
          <w:p w14:paraId="65979976" w14:textId="04DB4918" w:rsidR="00720EBA" w:rsidRDefault="00720EBA" w:rsidP="00720EBA">
            <w:pPr>
              <w:tabs>
                <w:tab w:val="left" w:pos="2361"/>
              </w:tabs>
              <w:spacing w:line="480" w:lineRule="auto"/>
              <w:rPr>
                <w:rFonts w:ascii="Times New Roman" w:hAnsi="Times New Roman" w:cs="Times New Roman"/>
              </w:rPr>
            </w:pP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SariAyu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dampak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positif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lingkungan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dibandingkan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kosmetik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umum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lainnya</w:t>
            </w:r>
            <w:proofErr w:type="spellEnd"/>
            <w:r>
              <w:rPr>
                <w:rFonts w:ascii="Times New Roman" w:hAnsi="Times New Roman" w:cs="Times New Roman"/>
                <w:lang w:val="en-US"/>
              </w:rPr>
              <w:t>.</w:t>
            </w:r>
          </w:p>
        </w:tc>
        <w:tc>
          <w:tcPr>
            <w:tcW w:w="651" w:type="dxa"/>
          </w:tcPr>
          <w:p w14:paraId="03E741C0" w14:textId="7B635420" w:rsidR="00720EBA" w:rsidRPr="00431FA4" w:rsidRDefault="00720EBA" w:rsidP="00720EBA">
            <w:pPr>
              <w:tabs>
                <w:tab w:val="left" w:pos="2361"/>
              </w:tabs>
              <w:spacing w:line="480" w:lineRule="auto"/>
              <w:rPr>
                <w:rFonts w:ascii="Times New Roman" w:hAnsi="Times New Roman" w:cs="Times New Roman"/>
                <w:lang w:val="en-US"/>
              </w:rPr>
            </w:pPr>
          </w:p>
        </w:tc>
        <w:tc>
          <w:tcPr>
            <w:tcW w:w="644" w:type="dxa"/>
          </w:tcPr>
          <w:p w14:paraId="59D21C38" w14:textId="77777777" w:rsidR="00720EBA" w:rsidRDefault="00720EBA" w:rsidP="00720EBA">
            <w:pPr>
              <w:tabs>
                <w:tab w:val="left" w:pos="2361"/>
              </w:tabs>
              <w:spacing w:line="480" w:lineRule="auto"/>
              <w:rPr>
                <w:rFonts w:ascii="Times New Roman" w:hAnsi="Times New Roman" w:cs="Times New Roman"/>
              </w:rPr>
            </w:pPr>
          </w:p>
        </w:tc>
        <w:tc>
          <w:tcPr>
            <w:tcW w:w="563" w:type="dxa"/>
          </w:tcPr>
          <w:p w14:paraId="6C917665" w14:textId="77777777" w:rsidR="00720EBA" w:rsidRDefault="00720EBA" w:rsidP="00720EBA">
            <w:pPr>
              <w:tabs>
                <w:tab w:val="left" w:pos="2361"/>
              </w:tabs>
              <w:spacing w:line="480" w:lineRule="auto"/>
              <w:rPr>
                <w:rFonts w:ascii="Times New Roman" w:hAnsi="Times New Roman" w:cs="Times New Roman"/>
              </w:rPr>
            </w:pPr>
          </w:p>
        </w:tc>
        <w:tc>
          <w:tcPr>
            <w:tcW w:w="555" w:type="dxa"/>
          </w:tcPr>
          <w:p w14:paraId="2377E9AB" w14:textId="77777777" w:rsidR="00720EBA" w:rsidRDefault="00720EBA" w:rsidP="00720EBA">
            <w:pPr>
              <w:tabs>
                <w:tab w:val="left" w:pos="2361"/>
              </w:tabs>
              <w:spacing w:line="480" w:lineRule="auto"/>
              <w:rPr>
                <w:rFonts w:ascii="Times New Roman" w:hAnsi="Times New Roman" w:cs="Times New Roman"/>
              </w:rPr>
            </w:pPr>
          </w:p>
        </w:tc>
        <w:tc>
          <w:tcPr>
            <w:tcW w:w="557" w:type="dxa"/>
          </w:tcPr>
          <w:p w14:paraId="4A4C0B07" w14:textId="77777777" w:rsidR="00720EBA" w:rsidRDefault="00720EBA" w:rsidP="00720EBA">
            <w:pPr>
              <w:tabs>
                <w:tab w:val="left" w:pos="2361"/>
              </w:tabs>
              <w:spacing w:line="480" w:lineRule="auto"/>
              <w:rPr>
                <w:rFonts w:ascii="Times New Roman" w:hAnsi="Times New Roman" w:cs="Times New Roman"/>
              </w:rPr>
            </w:pPr>
          </w:p>
        </w:tc>
      </w:tr>
      <w:tr w:rsidR="00720EBA" w14:paraId="385B17CC" w14:textId="77777777" w:rsidTr="005836A2">
        <w:tc>
          <w:tcPr>
            <w:tcW w:w="511" w:type="dxa"/>
          </w:tcPr>
          <w:p w14:paraId="30D4731B" w14:textId="37DD4D8D" w:rsidR="00720EBA" w:rsidRPr="00431FA4" w:rsidRDefault="00720EBA" w:rsidP="00720EBA">
            <w:pPr>
              <w:tabs>
                <w:tab w:val="left" w:pos="2361"/>
              </w:tabs>
              <w:spacing w:line="480" w:lineRule="auto"/>
              <w:rPr>
                <w:rFonts w:ascii="Times New Roman" w:hAnsi="Times New Roman" w:cs="Times New Roman"/>
                <w:lang w:val="en-US"/>
              </w:rPr>
            </w:pPr>
            <w:r>
              <w:rPr>
                <w:rFonts w:ascii="Times New Roman" w:hAnsi="Times New Roman" w:cs="Times New Roman"/>
                <w:lang w:val="en-US"/>
              </w:rPr>
              <w:t>3</w:t>
            </w:r>
          </w:p>
        </w:tc>
        <w:tc>
          <w:tcPr>
            <w:tcW w:w="4446" w:type="dxa"/>
          </w:tcPr>
          <w:p w14:paraId="6150B078" w14:textId="7C7EC65D" w:rsidR="00720EBA" w:rsidRPr="002A5CE3" w:rsidRDefault="00720EBA" w:rsidP="00720EBA">
            <w:pPr>
              <w:tabs>
                <w:tab w:val="left" w:pos="2361"/>
              </w:tabs>
              <w:spacing w:line="480" w:lineRule="auto"/>
              <w:rPr>
                <w:rFonts w:ascii="Times New Roman" w:hAnsi="Times New Roman" w:cs="Times New Roman"/>
                <w:lang w:val="en-US"/>
              </w:rPr>
            </w:pPr>
            <w:r>
              <w:rPr>
                <w:rFonts w:ascii="Times New Roman" w:hAnsi="Times New Roman" w:cs="Times New Roman"/>
                <w:lang w:val="en-US"/>
              </w:rPr>
              <w:t xml:space="preserve">Saya </w:t>
            </w:r>
            <w:proofErr w:type="spellStart"/>
            <w:r>
              <w:rPr>
                <w:rFonts w:ascii="Times New Roman" w:hAnsi="Times New Roman" w:cs="Times New Roman"/>
                <w:lang w:val="en-US"/>
              </w:rPr>
              <w:t>percaya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SariAyu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kesehatan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kulit</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lingkungan</w:t>
            </w:r>
            <w:proofErr w:type="spellEnd"/>
            <w:r>
              <w:rPr>
                <w:rFonts w:ascii="Times New Roman" w:hAnsi="Times New Roman" w:cs="Times New Roman"/>
                <w:lang w:val="en-US"/>
              </w:rPr>
              <w:t>.</w:t>
            </w:r>
          </w:p>
        </w:tc>
        <w:tc>
          <w:tcPr>
            <w:tcW w:w="651" w:type="dxa"/>
          </w:tcPr>
          <w:p w14:paraId="6F8EC761" w14:textId="09280805" w:rsidR="00720EBA" w:rsidRPr="00431FA4" w:rsidRDefault="00720EBA" w:rsidP="00720EBA">
            <w:pPr>
              <w:tabs>
                <w:tab w:val="left" w:pos="2361"/>
              </w:tabs>
              <w:spacing w:line="480" w:lineRule="auto"/>
              <w:rPr>
                <w:rFonts w:ascii="Times New Roman" w:hAnsi="Times New Roman" w:cs="Times New Roman"/>
                <w:lang w:val="en-US"/>
              </w:rPr>
            </w:pPr>
          </w:p>
        </w:tc>
        <w:tc>
          <w:tcPr>
            <w:tcW w:w="644" w:type="dxa"/>
          </w:tcPr>
          <w:p w14:paraId="5383C1A2" w14:textId="77777777" w:rsidR="00720EBA" w:rsidRDefault="00720EBA" w:rsidP="00720EBA">
            <w:pPr>
              <w:tabs>
                <w:tab w:val="left" w:pos="2361"/>
              </w:tabs>
              <w:spacing w:line="480" w:lineRule="auto"/>
              <w:rPr>
                <w:rFonts w:ascii="Times New Roman" w:hAnsi="Times New Roman" w:cs="Times New Roman"/>
              </w:rPr>
            </w:pPr>
          </w:p>
        </w:tc>
        <w:tc>
          <w:tcPr>
            <w:tcW w:w="563" w:type="dxa"/>
          </w:tcPr>
          <w:p w14:paraId="00A84530" w14:textId="77777777" w:rsidR="00720EBA" w:rsidRDefault="00720EBA" w:rsidP="00720EBA">
            <w:pPr>
              <w:tabs>
                <w:tab w:val="left" w:pos="2361"/>
              </w:tabs>
              <w:spacing w:line="480" w:lineRule="auto"/>
              <w:rPr>
                <w:rFonts w:ascii="Times New Roman" w:hAnsi="Times New Roman" w:cs="Times New Roman"/>
              </w:rPr>
            </w:pPr>
          </w:p>
        </w:tc>
        <w:tc>
          <w:tcPr>
            <w:tcW w:w="555" w:type="dxa"/>
          </w:tcPr>
          <w:p w14:paraId="5272F40A" w14:textId="77777777" w:rsidR="00720EBA" w:rsidRDefault="00720EBA" w:rsidP="00720EBA">
            <w:pPr>
              <w:tabs>
                <w:tab w:val="left" w:pos="2361"/>
              </w:tabs>
              <w:spacing w:line="480" w:lineRule="auto"/>
              <w:rPr>
                <w:rFonts w:ascii="Times New Roman" w:hAnsi="Times New Roman" w:cs="Times New Roman"/>
              </w:rPr>
            </w:pPr>
          </w:p>
        </w:tc>
        <w:tc>
          <w:tcPr>
            <w:tcW w:w="557" w:type="dxa"/>
          </w:tcPr>
          <w:p w14:paraId="1F0906EB" w14:textId="77777777" w:rsidR="00720EBA" w:rsidRDefault="00720EBA" w:rsidP="00720EBA">
            <w:pPr>
              <w:tabs>
                <w:tab w:val="left" w:pos="2361"/>
              </w:tabs>
              <w:spacing w:line="480" w:lineRule="auto"/>
              <w:rPr>
                <w:rFonts w:ascii="Times New Roman" w:hAnsi="Times New Roman" w:cs="Times New Roman"/>
              </w:rPr>
            </w:pPr>
          </w:p>
        </w:tc>
      </w:tr>
    </w:tbl>
    <w:p w14:paraId="350494BA" w14:textId="442697C5" w:rsidR="009D4B05" w:rsidRDefault="009D4B05" w:rsidP="004D43A6">
      <w:pPr>
        <w:tabs>
          <w:tab w:val="left" w:pos="2361"/>
        </w:tabs>
        <w:spacing w:line="480" w:lineRule="auto"/>
        <w:rPr>
          <w:rFonts w:ascii="Times New Roman" w:hAnsi="Times New Roman" w:cs="Times New Roman"/>
          <w:sz w:val="24"/>
          <w:szCs w:val="24"/>
        </w:rPr>
      </w:pPr>
    </w:p>
    <w:p w14:paraId="1799413A" w14:textId="77777777" w:rsidR="00D51383" w:rsidRDefault="00D51383" w:rsidP="004D43A6">
      <w:pPr>
        <w:tabs>
          <w:tab w:val="left" w:pos="2361"/>
        </w:tabs>
        <w:spacing w:line="480" w:lineRule="auto"/>
        <w:rPr>
          <w:rFonts w:ascii="Times New Roman" w:hAnsi="Times New Roman" w:cs="Times New Roman"/>
          <w:sz w:val="24"/>
          <w:szCs w:val="24"/>
        </w:rPr>
      </w:pPr>
    </w:p>
    <w:p w14:paraId="0D40CEFE" w14:textId="03F0F128" w:rsidR="009D4B05" w:rsidRPr="009D4B05" w:rsidRDefault="009D4B05" w:rsidP="004D43A6">
      <w:pPr>
        <w:tabs>
          <w:tab w:val="left" w:pos="2361"/>
        </w:tabs>
        <w:spacing w:line="480" w:lineRule="auto"/>
        <w:rPr>
          <w:rFonts w:ascii="Times New Roman" w:hAnsi="Times New Roman" w:cs="Times New Roman"/>
          <w:b/>
          <w:bCs/>
          <w:sz w:val="24"/>
          <w:szCs w:val="24"/>
        </w:rPr>
      </w:pPr>
      <w:r w:rsidRPr="009D4B05">
        <w:rPr>
          <w:rFonts w:ascii="Times New Roman" w:hAnsi="Times New Roman" w:cs="Times New Roman"/>
          <w:b/>
          <w:bCs/>
          <w:sz w:val="24"/>
          <w:szCs w:val="24"/>
        </w:rPr>
        <w:t xml:space="preserve">B. </w:t>
      </w:r>
      <w:r>
        <w:rPr>
          <w:rFonts w:ascii="Times New Roman" w:hAnsi="Times New Roman" w:cs="Times New Roman"/>
          <w:b/>
          <w:bCs/>
          <w:sz w:val="24"/>
          <w:szCs w:val="24"/>
        </w:rPr>
        <w:t xml:space="preserve">VARIABEL </w:t>
      </w:r>
      <w:r w:rsidRPr="009D4B05">
        <w:rPr>
          <w:rFonts w:ascii="Times New Roman" w:hAnsi="Times New Roman" w:cs="Times New Roman"/>
          <w:b/>
          <w:bCs/>
          <w:i/>
          <w:iCs/>
          <w:sz w:val="24"/>
          <w:szCs w:val="24"/>
        </w:rPr>
        <w:t>KNOWLEDGE</w:t>
      </w:r>
      <w:r>
        <w:rPr>
          <w:rFonts w:ascii="Times New Roman" w:hAnsi="Times New Roman" w:cs="Times New Roman"/>
          <w:b/>
          <w:bCs/>
          <w:sz w:val="24"/>
          <w:szCs w:val="24"/>
        </w:rPr>
        <w:t xml:space="preserve"> (PENGETAHUAN)</w:t>
      </w:r>
      <w:r w:rsidR="006F3783">
        <w:rPr>
          <w:rFonts w:ascii="Times New Roman" w:hAnsi="Times New Roman" w:cs="Times New Roman"/>
          <w:b/>
          <w:bCs/>
          <w:sz w:val="24"/>
          <w:szCs w:val="24"/>
        </w:rPr>
        <w:t xml:space="preserve"> - X₂</w:t>
      </w:r>
    </w:p>
    <w:tbl>
      <w:tblPr>
        <w:tblStyle w:val="TableGrid"/>
        <w:tblW w:w="0" w:type="auto"/>
        <w:tblLook w:val="04A0" w:firstRow="1" w:lastRow="0" w:firstColumn="1" w:lastColumn="0" w:noHBand="0" w:noVBand="1"/>
      </w:tblPr>
      <w:tblGrid>
        <w:gridCol w:w="510"/>
        <w:gridCol w:w="4447"/>
        <w:gridCol w:w="664"/>
        <w:gridCol w:w="644"/>
        <w:gridCol w:w="562"/>
        <w:gridCol w:w="546"/>
        <w:gridCol w:w="554"/>
      </w:tblGrid>
      <w:tr w:rsidR="009D4B05" w:rsidRPr="002A5CE3" w14:paraId="42A825A3" w14:textId="77777777" w:rsidTr="008A0810">
        <w:tc>
          <w:tcPr>
            <w:tcW w:w="510" w:type="dxa"/>
          </w:tcPr>
          <w:p w14:paraId="6E7DC0CD" w14:textId="77777777" w:rsidR="009D4B05" w:rsidRPr="002A5CE3" w:rsidRDefault="009D4B05" w:rsidP="00F235BA">
            <w:pPr>
              <w:tabs>
                <w:tab w:val="left" w:pos="2361"/>
              </w:tabs>
              <w:spacing w:line="480" w:lineRule="auto"/>
              <w:jc w:val="center"/>
              <w:rPr>
                <w:rFonts w:ascii="Times New Roman" w:hAnsi="Times New Roman" w:cs="Times New Roman"/>
                <w:b/>
                <w:bCs/>
                <w:lang w:val="en-US"/>
              </w:rPr>
            </w:pPr>
            <w:r w:rsidRPr="002A5CE3">
              <w:rPr>
                <w:rFonts w:ascii="Times New Roman" w:hAnsi="Times New Roman" w:cs="Times New Roman"/>
                <w:b/>
                <w:bCs/>
                <w:lang w:val="en-US"/>
              </w:rPr>
              <w:t>No</w:t>
            </w:r>
          </w:p>
        </w:tc>
        <w:tc>
          <w:tcPr>
            <w:tcW w:w="4447" w:type="dxa"/>
          </w:tcPr>
          <w:p w14:paraId="695A7800" w14:textId="796E91CF" w:rsidR="009D4B05" w:rsidRPr="002A5CE3" w:rsidRDefault="001C2950" w:rsidP="00F235BA">
            <w:pPr>
              <w:tabs>
                <w:tab w:val="left" w:pos="2361"/>
              </w:tabs>
              <w:spacing w:line="480" w:lineRule="auto"/>
              <w:jc w:val="center"/>
              <w:rPr>
                <w:rFonts w:ascii="Times New Roman" w:hAnsi="Times New Roman" w:cs="Times New Roman"/>
                <w:b/>
                <w:bCs/>
                <w:lang w:val="en-US"/>
              </w:rPr>
            </w:pPr>
            <w:proofErr w:type="spellStart"/>
            <w:r w:rsidRPr="002A5CE3">
              <w:rPr>
                <w:rFonts w:ascii="Times New Roman" w:hAnsi="Times New Roman" w:cs="Times New Roman"/>
                <w:b/>
                <w:bCs/>
                <w:lang w:val="en-US"/>
              </w:rPr>
              <w:t>Butir</w:t>
            </w:r>
            <w:proofErr w:type="spellEnd"/>
            <w:r w:rsidRPr="002A5CE3">
              <w:rPr>
                <w:rFonts w:ascii="Times New Roman" w:hAnsi="Times New Roman" w:cs="Times New Roman"/>
                <w:b/>
                <w:bCs/>
                <w:lang w:val="en-US"/>
              </w:rPr>
              <w:t xml:space="preserve"> </w:t>
            </w:r>
            <w:proofErr w:type="spellStart"/>
            <w:r w:rsidRPr="002A5CE3">
              <w:rPr>
                <w:rFonts w:ascii="Times New Roman" w:hAnsi="Times New Roman" w:cs="Times New Roman"/>
                <w:b/>
                <w:bCs/>
                <w:lang w:val="en-US"/>
              </w:rPr>
              <w:t>Pernyataan</w:t>
            </w:r>
            <w:proofErr w:type="spellEnd"/>
          </w:p>
        </w:tc>
        <w:tc>
          <w:tcPr>
            <w:tcW w:w="664" w:type="dxa"/>
          </w:tcPr>
          <w:p w14:paraId="4EBA77D5" w14:textId="64ACC9E0" w:rsidR="009D4B05" w:rsidRPr="002A5CE3" w:rsidRDefault="008A0810" w:rsidP="00F235BA">
            <w:pPr>
              <w:tabs>
                <w:tab w:val="left" w:pos="2361"/>
              </w:tabs>
              <w:spacing w:line="480" w:lineRule="auto"/>
              <w:jc w:val="center"/>
              <w:rPr>
                <w:rFonts w:ascii="Times New Roman" w:hAnsi="Times New Roman" w:cs="Times New Roman"/>
                <w:b/>
                <w:bCs/>
                <w:lang w:val="en-US"/>
              </w:rPr>
            </w:pPr>
            <w:r>
              <w:rPr>
                <w:rFonts w:ascii="Times New Roman" w:hAnsi="Times New Roman" w:cs="Times New Roman"/>
                <w:b/>
                <w:bCs/>
                <w:lang w:val="en-US"/>
              </w:rPr>
              <w:t>STS</w:t>
            </w:r>
          </w:p>
        </w:tc>
        <w:tc>
          <w:tcPr>
            <w:tcW w:w="644" w:type="dxa"/>
          </w:tcPr>
          <w:p w14:paraId="62940C6E" w14:textId="53C99381" w:rsidR="009D4B05" w:rsidRPr="002A5CE3" w:rsidRDefault="009D4B05" w:rsidP="00F235BA">
            <w:pPr>
              <w:tabs>
                <w:tab w:val="left" w:pos="2361"/>
              </w:tabs>
              <w:spacing w:line="480" w:lineRule="auto"/>
              <w:jc w:val="center"/>
              <w:rPr>
                <w:rFonts w:ascii="Times New Roman" w:hAnsi="Times New Roman" w:cs="Times New Roman"/>
                <w:b/>
                <w:bCs/>
                <w:lang w:val="en-US"/>
              </w:rPr>
            </w:pPr>
            <w:r w:rsidRPr="002A5CE3">
              <w:rPr>
                <w:rFonts w:ascii="Times New Roman" w:hAnsi="Times New Roman" w:cs="Times New Roman"/>
                <w:b/>
                <w:bCs/>
                <w:lang w:val="en-US"/>
              </w:rPr>
              <w:t>TS</w:t>
            </w:r>
          </w:p>
        </w:tc>
        <w:tc>
          <w:tcPr>
            <w:tcW w:w="562" w:type="dxa"/>
          </w:tcPr>
          <w:p w14:paraId="64ADC0EF" w14:textId="7B83F42D" w:rsidR="009D4B05" w:rsidRPr="002A5CE3" w:rsidRDefault="008A0810" w:rsidP="00F235BA">
            <w:pPr>
              <w:tabs>
                <w:tab w:val="left" w:pos="2361"/>
              </w:tabs>
              <w:spacing w:line="480" w:lineRule="auto"/>
              <w:jc w:val="center"/>
              <w:rPr>
                <w:rFonts w:ascii="Times New Roman" w:hAnsi="Times New Roman" w:cs="Times New Roman"/>
                <w:b/>
                <w:bCs/>
                <w:lang w:val="en-US"/>
              </w:rPr>
            </w:pPr>
            <w:r>
              <w:rPr>
                <w:rFonts w:ascii="Times New Roman" w:hAnsi="Times New Roman" w:cs="Times New Roman"/>
                <w:b/>
                <w:bCs/>
                <w:lang w:val="en-US"/>
              </w:rPr>
              <w:t>N</w:t>
            </w:r>
          </w:p>
        </w:tc>
        <w:tc>
          <w:tcPr>
            <w:tcW w:w="546" w:type="dxa"/>
          </w:tcPr>
          <w:p w14:paraId="78CF7D04" w14:textId="77777777" w:rsidR="009D4B05" w:rsidRPr="002A5CE3" w:rsidRDefault="009D4B05" w:rsidP="00F235BA">
            <w:pPr>
              <w:tabs>
                <w:tab w:val="left" w:pos="2361"/>
              </w:tabs>
              <w:spacing w:line="480" w:lineRule="auto"/>
              <w:jc w:val="center"/>
              <w:rPr>
                <w:rFonts w:ascii="Times New Roman" w:hAnsi="Times New Roman" w:cs="Times New Roman"/>
                <w:b/>
                <w:bCs/>
                <w:lang w:val="en-US"/>
              </w:rPr>
            </w:pPr>
            <w:r w:rsidRPr="002A5CE3">
              <w:rPr>
                <w:rFonts w:ascii="Times New Roman" w:hAnsi="Times New Roman" w:cs="Times New Roman"/>
                <w:b/>
                <w:bCs/>
                <w:lang w:val="en-US"/>
              </w:rPr>
              <w:t>S</w:t>
            </w:r>
          </w:p>
        </w:tc>
        <w:tc>
          <w:tcPr>
            <w:tcW w:w="554" w:type="dxa"/>
          </w:tcPr>
          <w:p w14:paraId="4AFC0DBF" w14:textId="77777777" w:rsidR="009D4B05" w:rsidRPr="002A5CE3" w:rsidRDefault="009D4B05" w:rsidP="00F235BA">
            <w:pPr>
              <w:tabs>
                <w:tab w:val="left" w:pos="2361"/>
              </w:tabs>
              <w:spacing w:line="480" w:lineRule="auto"/>
              <w:jc w:val="center"/>
              <w:rPr>
                <w:rFonts w:ascii="Times New Roman" w:hAnsi="Times New Roman" w:cs="Times New Roman"/>
                <w:b/>
                <w:bCs/>
                <w:lang w:val="en-US"/>
              </w:rPr>
            </w:pPr>
            <w:r w:rsidRPr="002A5CE3">
              <w:rPr>
                <w:rFonts w:ascii="Times New Roman" w:hAnsi="Times New Roman" w:cs="Times New Roman"/>
                <w:b/>
                <w:bCs/>
                <w:lang w:val="en-US"/>
              </w:rPr>
              <w:t>SS</w:t>
            </w:r>
          </w:p>
        </w:tc>
      </w:tr>
      <w:tr w:rsidR="009D4B05" w14:paraId="46B88CCF" w14:textId="77777777" w:rsidTr="008A0810">
        <w:tc>
          <w:tcPr>
            <w:tcW w:w="510" w:type="dxa"/>
          </w:tcPr>
          <w:p w14:paraId="47B8C278" w14:textId="77777777" w:rsidR="009D4B05" w:rsidRPr="00431FA4" w:rsidRDefault="009D4B05" w:rsidP="00F235BA">
            <w:pPr>
              <w:tabs>
                <w:tab w:val="left" w:pos="2361"/>
              </w:tabs>
              <w:spacing w:line="480" w:lineRule="auto"/>
              <w:rPr>
                <w:rFonts w:ascii="Times New Roman" w:hAnsi="Times New Roman" w:cs="Times New Roman"/>
                <w:lang w:val="en-US"/>
              </w:rPr>
            </w:pPr>
            <w:r>
              <w:rPr>
                <w:rFonts w:ascii="Times New Roman" w:hAnsi="Times New Roman" w:cs="Times New Roman"/>
                <w:lang w:val="en-US"/>
              </w:rPr>
              <w:t>1</w:t>
            </w:r>
          </w:p>
        </w:tc>
        <w:tc>
          <w:tcPr>
            <w:tcW w:w="4447" w:type="dxa"/>
          </w:tcPr>
          <w:p w14:paraId="160950C9" w14:textId="7FADCB1A" w:rsidR="009D4B05" w:rsidRPr="00431FA4" w:rsidRDefault="001C2950" w:rsidP="00F235BA">
            <w:pPr>
              <w:tabs>
                <w:tab w:val="left" w:pos="2361"/>
              </w:tabs>
              <w:spacing w:line="480" w:lineRule="auto"/>
              <w:rPr>
                <w:rFonts w:ascii="Times New Roman" w:hAnsi="Times New Roman" w:cs="Times New Roman"/>
                <w:lang w:val="en-US"/>
              </w:rPr>
            </w:pPr>
            <w:r>
              <w:rPr>
                <w:rFonts w:ascii="Times New Roman" w:hAnsi="Times New Roman" w:cs="Times New Roman"/>
                <w:lang w:val="en-US"/>
              </w:rPr>
              <w:t xml:space="preserve">Saya </w:t>
            </w:r>
            <w:proofErr w:type="spellStart"/>
            <w:r>
              <w:rPr>
                <w:rFonts w:ascii="Times New Roman" w:hAnsi="Times New Roman" w:cs="Times New Roman"/>
                <w:lang w:val="en-US"/>
              </w:rPr>
              <w:t>mengetahui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bahan-bahan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alami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lidah</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buaya,jahe</w:t>
            </w:r>
            <w:proofErr w:type="spellEnd"/>
            <w:proofErr w:type="gramEnd"/>
            <w:r>
              <w:rPr>
                <w:rFonts w:ascii="Times New Roman" w:hAnsi="Times New Roman" w:cs="Times New Roman"/>
                <w:lang w:val="en-US"/>
              </w:rPr>
              <w:t xml:space="preserve">) yang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SariAyu</w:t>
            </w:r>
            <w:proofErr w:type="spellEnd"/>
          </w:p>
        </w:tc>
        <w:tc>
          <w:tcPr>
            <w:tcW w:w="664" w:type="dxa"/>
          </w:tcPr>
          <w:p w14:paraId="7E6CE4AA" w14:textId="7E2B6AA8" w:rsidR="009D4B05" w:rsidRPr="00431FA4" w:rsidRDefault="009D4B05" w:rsidP="00F235BA">
            <w:pPr>
              <w:tabs>
                <w:tab w:val="left" w:pos="2361"/>
              </w:tabs>
              <w:spacing w:line="480" w:lineRule="auto"/>
              <w:rPr>
                <w:rFonts w:ascii="Times New Roman" w:hAnsi="Times New Roman" w:cs="Times New Roman"/>
                <w:lang w:val="en-US"/>
              </w:rPr>
            </w:pPr>
          </w:p>
        </w:tc>
        <w:tc>
          <w:tcPr>
            <w:tcW w:w="644" w:type="dxa"/>
          </w:tcPr>
          <w:p w14:paraId="328D500F" w14:textId="77777777" w:rsidR="009D4B05" w:rsidRDefault="009D4B05" w:rsidP="00F235BA">
            <w:pPr>
              <w:tabs>
                <w:tab w:val="left" w:pos="2361"/>
              </w:tabs>
              <w:spacing w:line="480" w:lineRule="auto"/>
              <w:rPr>
                <w:rFonts w:ascii="Times New Roman" w:hAnsi="Times New Roman" w:cs="Times New Roman"/>
              </w:rPr>
            </w:pPr>
          </w:p>
        </w:tc>
        <w:tc>
          <w:tcPr>
            <w:tcW w:w="562" w:type="dxa"/>
          </w:tcPr>
          <w:p w14:paraId="7245247D" w14:textId="77777777" w:rsidR="009D4B05" w:rsidRDefault="009D4B05" w:rsidP="00F235BA">
            <w:pPr>
              <w:tabs>
                <w:tab w:val="left" w:pos="2361"/>
              </w:tabs>
              <w:spacing w:line="480" w:lineRule="auto"/>
              <w:rPr>
                <w:rFonts w:ascii="Times New Roman" w:hAnsi="Times New Roman" w:cs="Times New Roman"/>
              </w:rPr>
            </w:pPr>
          </w:p>
        </w:tc>
        <w:tc>
          <w:tcPr>
            <w:tcW w:w="546" w:type="dxa"/>
          </w:tcPr>
          <w:p w14:paraId="6195D5D4" w14:textId="77777777" w:rsidR="009D4B05" w:rsidRDefault="009D4B05" w:rsidP="00F235BA">
            <w:pPr>
              <w:tabs>
                <w:tab w:val="left" w:pos="2361"/>
              </w:tabs>
              <w:spacing w:line="480" w:lineRule="auto"/>
              <w:rPr>
                <w:rFonts w:ascii="Times New Roman" w:hAnsi="Times New Roman" w:cs="Times New Roman"/>
              </w:rPr>
            </w:pPr>
          </w:p>
        </w:tc>
        <w:tc>
          <w:tcPr>
            <w:tcW w:w="554" w:type="dxa"/>
          </w:tcPr>
          <w:p w14:paraId="4C39211F" w14:textId="77777777" w:rsidR="009D4B05" w:rsidRDefault="009D4B05" w:rsidP="00F235BA">
            <w:pPr>
              <w:tabs>
                <w:tab w:val="left" w:pos="2361"/>
              </w:tabs>
              <w:spacing w:line="480" w:lineRule="auto"/>
              <w:rPr>
                <w:rFonts w:ascii="Times New Roman" w:hAnsi="Times New Roman" w:cs="Times New Roman"/>
              </w:rPr>
            </w:pPr>
          </w:p>
        </w:tc>
      </w:tr>
      <w:tr w:rsidR="009D4B05" w14:paraId="14BCEDB2" w14:textId="77777777" w:rsidTr="008A0810">
        <w:tc>
          <w:tcPr>
            <w:tcW w:w="510" w:type="dxa"/>
          </w:tcPr>
          <w:p w14:paraId="30FEC647" w14:textId="77777777" w:rsidR="009D4B05" w:rsidRPr="00431FA4" w:rsidRDefault="009D4B05" w:rsidP="00F235BA">
            <w:pPr>
              <w:tabs>
                <w:tab w:val="left" w:pos="2361"/>
              </w:tabs>
              <w:spacing w:line="480" w:lineRule="auto"/>
              <w:rPr>
                <w:rFonts w:ascii="Times New Roman" w:hAnsi="Times New Roman" w:cs="Times New Roman"/>
                <w:lang w:val="en-US"/>
              </w:rPr>
            </w:pPr>
            <w:r>
              <w:rPr>
                <w:rFonts w:ascii="Times New Roman" w:hAnsi="Times New Roman" w:cs="Times New Roman"/>
                <w:lang w:val="en-US"/>
              </w:rPr>
              <w:t>2</w:t>
            </w:r>
          </w:p>
        </w:tc>
        <w:tc>
          <w:tcPr>
            <w:tcW w:w="4447" w:type="dxa"/>
          </w:tcPr>
          <w:p w14:paraId="39096CE8" w14:textId="75D19E76" w:rsidR="009D4B05" w:rsidRPr="003168EB" w:rsidRDefault="00B4744A" w:rsidP="00F235BA">
            <w:pPr>
              <w:tabs>
                <w:tab w:val="left" w:pos="2361"/>
              </w:tabs>
              <w:spacing w:line="480" w:lineRule="auto"/>
              <w:rPr>
                <w:rFonts w:ascii="Times New Roman" w:hAnsi="Times New Roman" w:cs="Times New Roman"/>
                <w:lang w:val="en-US"/>
              </w:rPr>
            </w:pP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dampak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lingkungan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disampaikan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SariAyu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menurut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dipercaya</w:t>
            </w:r>
            <w:proofErr w:type="spellEnd"/>
            <w:r>
              <w:rPr>
                <w:rFonts w:ascii="Times New Roman" w:hAnsi="Times New Roman" w:cs="Times New Roman"/>
                <w:lang w:val="en-US"/>
              </w:rPr>
              <w:t>.</w:t>
            </w:r>
          </w:p>
        </w:tc>
        <w:tc>
          <w:tcPr>
            <w:tcW w:w="664" w:type="dxa"/>
          </w:tcPr>
          <w:p w14:paraId="39A3D553" w14:textId="12D7EF08" w:rsidR="009D4B05" w:rsidRPr="00431FA4" w:rsidRDefault="009D4B05" w:rsidP="00F235BA">
            <w:pPr>
              <w:tabs>
                <w:tab w:val="left" w:pos="2361"/>
              </w:tabs>
              <w:spacing w:line="480" w:lineRule="auto"/>
              <w:rPr>
                <w:rFonts w:ascii="Times New Roman" w:hAnsi="Times New Roman" w:cs="Times New Roman"/>
                <w:lang w:val="en-US"/>
              </w:rPr>
            </w:pPr>
          </w:p>
        </w:tc>
        <w:tc>
          <w:tcPr>
            <w:tcW w:w="644" w:type="dxa"/>
          </w:tcPr>
          <w:p w14:paraId="5D3BB135" w14:textId="77777777" w:rsidR="009D4B05" w:rsidRDefault="009D4B05" w:rsidP="00F235BA">
            <w:pPr>
              <w:tabs>
                <w:tab w:val="left" w:pos="2361"/>
              </w:tabs>
              <w:spacing w:line="480" w:lineRule="auto"/>
              <w:rPr>
                <w:rFonts w:ascii="Times New Roman" w:hAnsi="Times New Roman" w:cs="Times New Roman"/>
              </w:rPr>
            </w:pPr>
          </w:p>
        </w:tc>
        <w:tc>
          <w:tcPr>
            <w:tcW w:w="562" w:type="dxa"/>
          </w:tcPr>
          <w:p w14:paraId="560A3936" w14:textId="77777777" w:rsidR="009D4B05" w:rsidRDefault="009D4B05" w:rsidP="00F235BA">
            <w:pPr>
              <w:tabs>
                <w:tab w:val="left" w:pos="2361"/>
              </w:tabs>
              <w:spacing w:line="480" w:lineRule="auto"/>
              <w:rPr>
                <w:rFonts w:ascii="Times New Roman" w:hAnsi="Times New Roman" w:cs="Times New Roman"/>
              </w:rPr>
            </w:pPr>
          </w:p>
        </w:tc>
        <w:tc>
          <w:tcPr>
            <w:tcW w:w="546" w:type="dxa"/>
          </w:tcPr>
          <w:p w14:paraId="6141A93A" w14:textId="77777777" w:rsidR="009D4B05" w:rsidRDefault="009D4B05" w:rsidP="00F235BA">
            <w:pPr>
              <w:tabs>
                <w:tab w:val="left" w:pos="2361"/>
              </w:tabs>
              <w:spacing w:line="480" w:lineRule="auto"/>
              <w:rPr>
                <w:rFonts w:ascii="Times New Roman" w:hAnsi="Times New Roman" w:cs="Times New Roman"/>
              </w:rPr>
            </w:pPr>
          </w:p>
        </w:tc>
        <w:tc>
          <w:tcPr>
            <w:tcW w:w="554" w:type="dxa"/>
          </w:tcPr>
          <w:p w14:paraId="2F060364" w14:textId="77777777" w:rsidR="009D4B05" w:rsidRDefault="009D4B05" w:rsidP="00F235BA">
            <w:pPr>
              <w:tabs>
                <w:tab w:val="left" w:pos="2361"/>
              </w:tabs>
              <w:spacing w:line="480" w:lineRule="auto"/>
              <w:rPr>
                <w:rFonts w:ascii="Times New Roman" w:hAnsi="Times New Roman" w:cs="Times New Roman"/>
              </w:rPr>
            </w:pPr>
          </w:p>
        </w:tc>
      </w:tr>
      <w:tr w:rsidR="00B4744A" w14:paraId="3E8095C1" w14:textId="77777777" w:rsidTr="008A0810">
        <w:tc>
          <w:tcPr>
            <w:tcW w:w="510" w:type="dxa"/>
          </w:tcPr>
          <w:p w14:paraId="2EF77B64" w14:textId="77777777" w:rsidR="00B4744A" w:rsidRPr="00431FA4" w:rsidRDefault="00B4744A" w:rsidP="00B4744A">
            <w:pPr>
              <w:tabs>
                <w:tab w:val="left" w:pos="2361"/>
              </w:tabs>
              <w:spacing w:line="480" w:lineRule="auto"/>
              <w:rPr>
                <w:rFonts w:ascii="Times New Roman" w:hAnsi="Times New Roman" w:cs="Times New Roman"/>
                <w:lang w:val="en-US"/>
              </w:rPr>
            </w:pPr>
            <w:r>
              <w:rPr>
                <w:rFonts w:ascii="Times New Roman" w:hAnsi="Times New Roman" w:cs="Times New Roman"/>
                <w:lang w:val="en-US"/>
              </w:rPr>
              <w:t>3</w:t>
            </w:r>
          </w:p>
        </w:tc>
        <w:tc>
          <w:tcPr>
            <w:tcW w:w="4447" w:type="dxa"/>
          </w:tcPr>
          <w:p w14:paraId="674567DE" w14:textId="322D59F3" w:rsidR="00B4744A" w:rsidRPr="002A5CE3" w:rsidRDefault="00B4744A" w:rsidP="00B4744A">
            <w:pPr>
              <w:tabs>
                <w:tab w:val="left" w:pos="2361"/>
              </w:tabs>
              <w:spacing w:line="480" w:lineRule="auto"/>
              <w:rPr>
                <w:rFonts w:ascii="Times New Roman" w:hAnsi="Times New Roman" w:cs="Times New Roman"/>
                <w:lang w:val="en-US"/>
              </w:rPr>
            </w:pPr>
            <w:r w:rsidRPr="00712580">
              <w:rPr>
                <w:rFonts w:ascii="Times New Roman" w:hAnsi="Times New Roman" w:cs="Times New Roman"/>
                <w:lang w:val="en-US"/>
              </w:rPr>
              <w:t xml:space="preserve">Saya </w:t>
            </w:r>
            <w:proofErr w:type="spellStart"/>
            <w:r w:rsidRPr="00712580">
              <w:rPr>
                <w:rFonts w:ascii="Times New Roman" w:hAnsi="Times New Roman" w:cs="Times New Roman"/>
                <w:lang w:val="en-US"/>
              </w:rPr>
              <w:t>mengenali</w:t>
            </w:r>
            <w:proofErr w:type="spellEnd"/>
            <w:r w:rsidRPr="00712580">
              <w:rPr>
                <w:rFonts w:ascii="Times New Roman" w:hAnsi="Times New Roman" w:cs="Times New Roman"/>
                <w:lang w:val="en-US"/>
              </w:rPr>
              <w:t xml:space="preserve"> </w:t>
            </w:r>
            <w:proofErr w:type="spellStart"/>
            <w:r w:rsidRPr="00712580">
              <w:rPr>
                <w:rFonts w:ascii="Times New Roman" w:hAnsi="Times New Roman" w:cs="Times New Roman"/>
                <w:lang w:val="en-US"/>
              </w:rPr>
              <w:t>simbol-simbol</w:t>
            </w:r>
            <w:proofErr w:type="spellEnd"/>
            <w:r w:rsidRPr="00712580">
              <w:rPr>
                <w:rFonts w:ascii="Times New Roman" w:hAnsi="Times New Roman" w:cs="Times New Roman"/>
                <w:lang w:val="en-US"/>
              </w:rPr>
              <w:t xml:space="preserve"> </w:t>
            </w:r>
            <w:proofErr w:type="spellStart"/>
            <w:r w:rsidRPr="00712580">
              <w:rPr>
                <w:rFonts w:ascii="Times New Roman" w:hAnsi="Times New Roman" w:cs="Times New Roman"/>
                <w:lang w:val="en-US"/>
              </w:rPr>
              <w:t>lingkungan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kemasan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SariAyu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w:t>
            </w:r>
            <w:r w:rsidRPr="00712580">
              <w:rPr>
                <w:rFonts w:ascii="Times New Roman" w:hAnsi="Times New Roman" w:cs="Times New Roman"/>
                <w:lang w:val="en-US"/>
              </w:rPr>
              <w:t xml:space="preserve">(label halal, </w:t>
            </w:r>
            <w:proofErr w:type="spellStart"/>
            <w:r w:rsidRPr="00712580">
              <w:rPr>
                <w:rFonts w:ascii="Times New Roman" w:hAnsi="Times New Roman" w:cs="Times New Roman"/>
                <w:lang w:val="en-US"/>
              </w:rPr>
              <w:t>organik</w:t>
            </w:r>
            <w:proofErr w:type="spellEnd"/>
            <w:r w:rsidRPr="00712580">
              <w:rPr>
                <w:rFonts w:ascii="Times New Roman" w:hAnsi="Times New Roman" w:cs="Times New Roman"/>
                <w:lang w:val="en-US"/>
              </w:rPr>
              <w:t xml:space="preserve">, </w:t>
            </w:r>
            <w:proofErr w:type="spellStart"/>
            <w:r w:rsidRPr="00712580">
              <w:rPr>
                <w:rFonts w:ascii="Times New Roman" w:hAnsi="Times New Roman" w:cs="Times New Roman"/>
                <w:lang w:val="en-US"/>
              </w:rPr>
              <w:t>atau</w:t>
            </w:r>
            <w:proofErr w:type="spellEnd"/>
            <w:r w:rsidRPr="00712580">
              <w:rPr>
                <w:rFonts w:ascii="Times New Roman" w:hAnsi="Times New Roman" w:cs="Times New Roman"/>
                <w:lang w:val="en-US"/>
              </w:rPr>
              <w:t xml:space="preserve"> </w:t>
            </w:r>
            <w:proofErr w:type="spellStart"/>
            <w:r w:rsidRPr="00712580">
              <w:rPr>
                <w:rFonts w:ascii="Times New Roman" w:hAnsi="Times New Roman" w:cs="Times New Roman"/>
                <w:lang w:val="en-US"/>
              </w:rPr>
              <w:t>daur</w:t>
            </w:r>
            <w:proofErr w:type="spellEnd"/>
            <w:r w:rsidRPr="00712580">
              <w:rPr>
                <w:rFonts w:ascii="Times New Roman" w:hAnsi="Times New Roman" w:cs="Times New Roman"/>
                <w:lang w:val="en-US"/>
              </w:rPr>
              <w:t xml:space="preserve"> </w:t>
            </w:r>
            <w:proofErr w:type="spellStart"/>
            <w:r w:rsidRPr="00712580">
              <w:rPr>
                <w:rFonts w:ascii="Times New Roman" w:hAnsi="Times New Roman" w:cs="Times New Roman"/>
                <w:lang w:val="en-US"/>
              </w:rPr>
              <w:t>ulang</w:t>
            </w:r>
            <w:proofErr w:type="spellEnd"/>
            <w:r w:rsidRPr="00712580">
              <w:rPr>
                <w:rFonts w:ascii="Times New Roman" w:hAnsi="Times New Roman" w:cs="Times New Roman"/>
                <w:lang w:val="en-US"/>
              </w:rPr>
              <w:t>)</w:t>
            </w:r>
            <w:r w:rsidR="00C43757">
              <w:rPr>
                <w:rFonts w:ascii="Times New Roman" w:hAnsi="Times New Roman" w:cs="Times New Roman"/>
                <w:lang w:val="en-US"/>
              </w:rPr>
              <w:t>.</w:t>
            </w:r>
          </w:p>
        </w:tc>
        <w:tc>
          <w:tcPr>
            <w:tcW w:w="664" w:type="dxa"/>
          </w:tcPr>
          <w:p w14:paraId="6CAEA6DB" w14:textId="6A5C1268" w:rsidR="00B4744A" w:rsidRPr="00431FA4" w:rsidRDefault="00B4744A" w:rsidP="00B4744A">
            <w:pPr>
              <w:tabs>
                <w:tab w:val="left" w:pos="2361"/>
              </w:tabs>
              <w:spacing w:line="480" w:lineRule="auto"/>
              <w:rPr>
                <w:rFonts w:ascii="Times New Roman" w:hAnsi="Times New Roman" w:cs="Times New Roman"/>
                <w:lang w:val="en-US"/>
              </w:rPr>
            </w:pPr>
          </w:p>
        </w:tc>
        <w:tc>
          <w:tcPr>
            <w:tcW w:w="644" w:type="dxa"/>
          </w:tcPr>
          <w:p w14:paraId="03441F64" w14:textId="77777777" w:rsidR="00B4744A" w:rsidRDefault="00B4744A" w:rsidP="00B4744A">
            <w:pPr>
              <w:tabs>
                <w:tab w:val="left" w:pos="2361"/>
              </w:tabs>
              <w:spacing w:line="480" w:lineRule="auto"/>
              <w:rPr>
                <w:rFonts w:ascii="Times New Roman" w:hAnsi="Times New Roman" w:cs="Times New Roman"/>
              </w:rPr>
            </w:pPr>
          </w:p>
        </w:tc>
        <w:tc>
          <w:tcPr>
            <w:tcW w:w="562" w:type="dxa"/>
          </w:tcPr>
          <w:p w14:paraId="6774EE4E" w14:textId="77777777" w:rsidR="00B4744A" w:rsidRDefault="00B4744A" w:rsidP="00B4744A">
            <w:pPr>
              <w:tabs>
                <w:tab w:val="left" w:pos="2361"/>
              </w:tabs>
              <w:spacing w:line="480" w:lineRule="auto"/>
              <w:rPr>
                <w:rFonts w:ascii="Times New Roman" w:hAnsi="Times New Roman" w:cs="Times New Roman"/>
              </w:rPr>
            </w:pPr>
          </w:p>
        </w:tc>
        <w:tc>
          <w:tcPr>
            <w:tcW w:w="546" w:type="dxa"/>
          </w:tcPr>
          <w:p w14:paraId="0BE72246" w14:textId="77777777" w:rsidR="00B4744A" w:rsidRDefault="00B4744A" w:rsidP="00B4744A">
            <w:pPr>
              <w:tabs>
                <w:tab w:val="left" w:pos="2361"/>
              </w:tabs>
              <w:spacing w:line="480" w:lineRule="auto"/>
              <w:rPr>
                <w:rFonts w:ascii="Times New Roman" w:hAnsi="Times New Roman" w:cs="Times New Roman"/>
              </w:rPr>
            </w:pPr>
          </w:p>
        </w:tc>
        <w:tc>
          <w:tcPr>
            <w:tcW w:w="554" w:type="dxa"/>
          </w:tcPr>
          <w:p w14:paraId="3D1A8C2E" w14:textId="77777777" w:rsidR="00B4744A" w:rsidRDefault="00B4744A" w:rsidP="00B4744A">
            <w:pPr>
              <w:tabs>
                <w:tab w:val="left" w:pos="2361"/>
              </w:tabs>
              <w:spacing w:line="480" w:lineRule="auto"/>
              <w:rPr>
                <w:rFonts w:ascii="Times New Roman" w:hAnsi="Times New Roman" w:cs="Times New Roman"/>
              </w:rPr>
            </w:pPr>
          </w:p>
        </w:tc>
      </w:tr>
      <w:tr w:rsidR="00B4744A" w14:paraId="31A6E6A9" w14:textId="77777777" w:rsidTr="008A0810">
        <w:tc>
          <w:tcPr>
            <w:tcW w:w="510" w:type="dxa"/>
          </w:tcPr>
          <w:p w14:paraId="78CFCEFC" w14:textId="7D643072" w:rsidR="00B4744A" w:rsidRPr="00431FA4" w:rsidRDefault="00B4744A" w:rsidP="00B4744A">
            <w:pPr>
              <w:tabs>
                <w:tab w:val="left" w:pos="2361"/>
              </w:tabs>
              <w:spacing w:line="480" w:lineRule="auto"/>
              <w:rPr>
                <w:rFonts w:ascii="Times New Roman" w:hAnsi="Times New Roman" w:cs="Times New Roman"/>
                <w:lang w:val="en-US"/>
              </w:rPr>
            </w:pPr>
            <w:r>
              <w:rPr>
                <w:rFonts w:ascii="Times New Roman" w:hAnsi="Times New Roman" w:cs="Times New Roman"/>
                <w:lang w:val="en-US"/>
              </w:rPr>
              <w:t>4</w:t>
            </w:r>
          </w:p>
        </w:tc>
        <w:tc>
          <w:tcPr>
            <w:tcW w:w="4447" w:type="dxa"/>
          </w:tcPr>
          <w:p w14:paraId="5744958D" w14:textId="7B8F7EF6" w:rsidR="00B4744A" w:rsidRPr="00C43757" w:rsidRDefault="00C43757" w:rsidP="00B4744A">
            <w:pPr>
              <w:tabs>
                <w:tab w:val="left" w:pos="2361"/>
              </w:tabs>
              <w:spacing w:line="480" w:lineRule="auto"/>
              <w:rPr>
                <w:rFonts w:ascii="Times New Roman" w:hAnsi="Times New Roman" w:cs="Times New Roman"/>
                <w:lang w:val="en-US"/>
              </w:rPr>
            </w:pPr>
            <w:proofErr w:type="spellStart"/>
            <w:r>
              <w:rPr>
                <w:rFonts w:ascii="Times New Roman" w:hAnsi="Times New Roman" w:cs="Times New Roman"/>
                <w:lang w:val="en-US"/>
              </w:rPr>
              <w:t>Iklan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SariAyu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wawasan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pentingnya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kosmetik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dasar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tanaman</w:t>
            </w:r>
            <w:proofErr w:type="spellEnd"/>
            <w:r>
              <w:rPr>
                <w:rFonts w:ascii="Times New Roman" w:hAnsi="Times New Roman" w:cs="Times New Roman"/>
                <w:lang w:val="en-US"/>
              </w:rPr>
              <w:t xml:space="preserve"> (</w:t>
            </w:r>
            <w:r>
              <w:rPr>
                <w:rFonts w:ascii="Times New Roman" w:hAnsi="Times New Roman" w:cs="Times New Roman"/>
                <w:i/>
                <w:iCs/>
                <w:lang w:val="en-US"/>
              </w:rPr>
              <w:t>plant-based</w:t>
            </w:r>
            <w:r>
              <w:rPr>
                <w:rFonts w:ascii="Times New Roman" w:hAnsi="Times New Roman" w:cs="Times New Roman"/>
                <w:lang w:val="en-US"/>
              </w:rPr>
              <w:t>).</w:t>
            </w:r>
          </w:p>
        </w:tc>
        <w:tc>
          <w:tcPr>
            <w:tcW w:w="664" w:type="dxa"/>
          </w:tcPr>
          <w:p w14:paraId="7D2A33BC" w14:textId="10E08C3B" w:rsidR="00B4744A" w:rsidRPr="002A5CE3" w:rsidRDefault="00B4744A" w:rsidP="00B4744A">
            <w:pPr>
              <w:tabs>
                <w:tab w:val="left" w:pos="2361"/>
              </w:tabs>
              <w:spacing w:line="480" w:lineRule="auto"/>
              <w:rPr>
                <w:rFonts w:ascii="Times New Roman" w:hAnsi="Times New Roman" w:cs="Times New Roman"/>
                <w:lang w:val="en-US"/>
              </w:rPr>
            </w:pPr>
          </w:p>
        </w:tc>
        <w:tc>
          <w:tcPr>
            <w:tcW w:w="644" w:type="dxa"/>
          </w:tcPr>
          <w:p w14:paraId="570FBA9E" w14:textId="77777777" w:rsidR="00B4744A" w:rsidRDefault="00B4744A" w:rsidP="00B4744A">
            <w:pPr>
              <w:tabs>
                <w:tab w:val="left" w:pos="2361"/>
              </w:tabs>
              <w:spacing w:line="480" w:lineRule="auto"/>
              <w:rPr>
                <w:rFonts w:ascii="Times New Roman" w:hAnsi="Times New Roman" w:cs="Times New Roman"/>
              </w:rPr>
            </w:pPr>
          </w:p>
        </w:tc>
        <w:tc>
          <w:tcPr>
            <w:tcW w:w="562" w:type="dxa"/>
          </w:tcPr>
          <w:p w14:paraId="11771B0A" w14:textId="77777777" w:rsidR="00B4744A" w:rsidRDefault="00B4744A" w:rsidP="00B4744A">
            <w:pPr>
              <w:tabs>
                <w:tab w:val="left" w:pos="2361"/>
              </w:tabs>
              <w:spacing w:line="480" w:lineRule="auto"/>
              <w:rPr>
                <w:rFonts w:ascii="Times New Roman" w:hAnsi="Times New Roman" w:cs="Times New Roman"/>
              </w:rPr>
            </w:pPr>
          </w:p>
        </w:tc>
        <w:tc>
          <w:tcPr>
            <w:tcW w:w="546" w:type="dxa"/>
          </w:tcPr>
          <w:p w14:paraId="215507BB" w14:textId="77777777" w:rsidR="00B4744A" w:rsidRDefault="00B4744A" w:rsidP="00B4744A">
            <w:pPr>
              <w:tabs>
                <w:tab w:val="left" w:pos="2361"/>
              </w:tabs>
              <w:spacing w:line="480" w:lineRule="auto"/>
              <w:rPr>
                <w:rFonts w:ascii="Times New Roman" w:hAnsi="Times New Roman" w:cs="Times New Roman"/>
              </w:rPr>
            </w:pPr>
          </w:p>
        </w:tc>
        <w:tc>
          <w:tcPr>
            <w:tcW w:w="554" w:type="dxa"/>
          </w:tcPr>
          <w:p w14:paraId="56165425" w14:textId="77777777" w:rsidR="00B4744A" w:rsidRDefault="00B4744A" w:rsidP="00B4744A">
            <w:pPr>
              <w:tabs>
                <w:tab w:val="left" w:pos="2361"/>
              </w:tabs>
              <w:spacing w:line="480" w:lineRule="auto"/>
              <w:rPr>
                <w:rFonts w:ascii="Times New Roman" w:hAnsi="Times New Roman" w:cs="Times New Roman"/>
              </w:rPr>
            </w:pPr>
          </w:p>
        </w:tc>
      </w:tr>
      <w:tr w:rsidR="00B4744A" w14:paraId="6E2700BE" w14:textId="77777777" w:rsidTr="008A0810">
        <w:tc>
          <w:tcPr>
            <w:tcW w:w="510" w:type="dxa"/>
          </w:tcPr>
          <w:p w14:paraId="6AEBA55A" w14:textId="27C84A75" w:rsidR="00B4744A" w:rsidRPr="00431FA4" w:rsidRDefault="00B4744A" w:rsidP="00B4744A">
            <w:pPr>
              <w:tabs>
                <w:tab w:val="left" w:pos="2361"/>
              </w:tabs>
              <w:spacing w:line="480" w:lineRule="auto"/>
              <w:rPr>
                <w:rFonts w:ascii="Times New Roman" w:hAnsi="Times New Roman" w:cs="Times New Roman"/>
                <w:lang w:val="en-US"/>
              </w:rPr>
            </w:pPr>
            <w:r>
              <w:rPr>
                <w:rFonts w:ascii="Times New Roman" w:hAnsi="Times New Roman" w:cs="Times New Roman"/>
                <w:lang w:val="en-US"/>
              </w:rPr>
              <w:lastRenderedPageBreak/>
              <w:t>5</w:t>
            </w:r>
          </w:p>
        </w:tc>
        <w:tc>
          <w:tcPr>
            <w:tcW w:w="4447" w:type="dxa"/>
          </w:tcPr>
          <w:p w14:paraId="6D33643B" w14:textId="011AA983" w:rsidR="00B4744A" w:rsidRPr="00712580" w:rsidRDefault="00C43757" w:rsidP="00B4744A">
            <w:pPr>
              <w:tabs>
                <w:tab w:val="left" w:pos="2361"/>
              </w:tabs>
              <w:spacing w:line="480" w:lineRule="auto"/>
              <w:rPr>
                <w:rFonts w:ascii="Times New Roman" w:hAnsi="Times New Roman" w:cs="Times New Roman"/>
                <w:lang w:val="en-US"/>
              </w:rPr>
            </w:pPr>
            <w:r>
              <w:rPr>
                <w:rFonts w:ascii="Times New Roman" w:hAnsi="Times New Roman" w:cs="Times New Roman"/>
                <w:lang w:val="en-US"/>
              </w:rPr>
              <w:t xml:space="preserve">Berita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kerusakan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alam</w:t>
            </w:r>
            <w:proofErr w:type="spellEnd"/>
            <w:r>
              <w:rPr>
                <w:rFonts w:ascii="Times New Roman" w:hAnsi="Times New Roman" w:cs="Times New Roman"/>
                <w:lang w:val="en-US"/>
              </w:rPr>
              <w:t xml:space="preserve"> </w:t>
            </w:r>
            <w:r w:rsidRPr="008B5B29">
              <w:rPr>
                <w:rFonts w:ascii="Times New Roman" w:hAnsi="Times New Roman" w:cs="Times New Roman"/>
              </w:rPr>
              <w:t>meningkatkan minat saya untuk menggunakan produk SariAyu</w:t>
            </w:r>
          </w:p>
        </w:tc>
        <w:tc>
          <w:tcPr>
            <w:tcW w:w="664" w:type="dxa"/>
          </w:tcPr>
          <w:p w14:paraId="6799130F" w14:textId="22931F0B" w:rsidR="00B4744A" w:rsidRPr="002A5CE3" w:rsidRDefault="00B4744A" w:rsidP="00B4744A">
            <w:pPr>
              <w:tabs>
                <w:tab w:val="left" w:pos="2361"/>
              </w:tabs>
              <w:spacing w:line="480" w:lineRule="auto"/>
              <w:rPr>
                <w:rFonts w:ascii="Times New Roman" w:hAnsi="Times New Roman" w:cs="Times New Roman"/>
                <w:lang w:val="en-US"/>
              </w:rPr>
            </w:pPr>
          </w:p>
        </w:tc>
        <w:tc>
          <w:tcPr>
            <w:tcW w:w="644" w:type="dxa"/>
          </w:tcPr>
          <w:p w14:paraId="767D0861" w14:textId="77777777" w:rsidR="00B4744A" w:rsidRDefault="00B4744A" w:rsidP="00B4744A">
            <w:pPr>
              <w:tabs>
                <w:tab w:val="left" w:pos="2361"/>
              </w:tabs>
              <w:spacing w:line="480" w:lineRule="auto"/>
              <w:rPr>
                <w:rFonts w:ascii="Times New Roman" w:hAnsi="Times New Roman" w:cs="Times New Roman"/>
              </w:rPr>
            </w:pPr>
          </w:p>
        </w:tc>
        <w:tc>
          <w:tcPr>
            <w:tcW w:w="562" w:type="dxa"/>
          </w:tcPr>
          <w:p w14:paraId="35B75A97" w14:textId="77777777" w:rsidR="00B4744A" w:rsidRDefault="00B4744A" w:rsidP="00B4744A">
            <w:pPr>
              <w:tabs>
                <w:tab w:val="left" w:pos="2361"/>
              </w:tabs>
              <w:spacing w:line="480" w:lineRule="auto"/>
              <w:rPr>
                <w:rFonts w:ascii="Times New Roman" w:hAnsi="Times New Roman" w:cs="Times New Roman"/>
              </w:rPr>
            </w:pPr>
          </w:p>
        </w:tc>
        <w:tc>
          <w:tcPr>
            <w:tcW w:w="546" w:type="dxa"/>
          </w:tcPr>
          <w:p w14:paraId="561B1551" w14:textId="77777777" w:rsidR="00B4744A" w:rsidRDefault="00B4744A" w:rsidP="00B4744A">
            <w:pPr>
              <w:tabs>
                <w:tab w:val="left" w:pos="2361"/>
              </w:tabs>
              <w:spacing w:line="480" w:lineRule="auto"/>
              <w:rPr>
                <w:rFonts w:ascii="Times New Roman" w:hAnsi="Times New Roman" w:cs="Times New Roman"/>
              </w:rPr>
            </w:pPr>
          </w:p>
        </w:tc>
        <w:tc>
          <w:tcPr>
            <w:tcW w:w="554" w:type="dxa"/>
          </w:tcPr>
          <w:p w14:paraId="680DA2AF" w14:textId="77777777" w:rsidR="00B4744A" w:rsidRDefault="00B4744A" w:rsidP="00B4744A">
            <w:pPr>
              <w:tabs>
                <w:tab w:val="left" w:pos="2361"/>
              </w:tabs>
              <w:spacing w:line="480" w:lineRule="auto"/>
              <w:rPr>
                <w:rFonts w:ascii="Times New Roman" w:hAnsi="Times New Roman" w:cs="Times New Roman"/>
              </w:rPr>
            </w:pPr>
          </w:p>
        </w:tc>
      </w:tr>
    </w:tbl>
    <w:p w14:paraId="22E962BD" w14:textId="0C8E26FA" w:rsidR="009D4B05" w:rsidRDefault="009D4B05" w:rsidP="004D43A6">
      <w:pPr>
        <w:tabs>
          <w:tab w:val="left" w:pos="2361"/>
        </w:tabs>
        <w:spacing w:line="480" w:lineRule="auto"/>
        <w:rPr>
          <w:rFonts w:ascii="Times New Roman" w:hAnsi="Times New Roman" w:cs="Times New Roman"/>
          <w:sz w:val="24"/>
          <w:szCs w:val="24"/>
        </w:rPr>
      </w:pPr>
    </w:p>
    <w:p w14:paraId="4479F440" w14:textId="159C1445" w:rsidR="0064013A" w:rsidRDefault="0064013A" w:rsidP="004D43A6">
      <w:pPr>
        <w:tabs>
          <w:tab w:val="left" w:pos="2361"/>
        </w:tabs>
        <w:spacing w:line="480" w:lineRule="auto"/>
        <w:rPr>
          <w:rFonts w:ascii="Times New Roman" w:hAnsi="Times New Roman" w:cs="Times New Roman"/>
          <w:sz w:val="24"/>
          <w:szCs w:val="24"/>
        </w:rPr>
      </w:pPr>
    </w:p>
    <w:p w14:paraId="1FC24674" w14:textId="7B158A22" w:rsidR="0064013A" w:rsidRDefault="0064013A" w:rsidP="004D43A6">
      <w:pPr>
        <w:tabs>
          <w:tab w:val="left" w:pos="2361"/>
        </w:tabs>
        <w:spacing w:line="480" w:lineRule="auto"/>
        <w:rPr>
          <w:rFonts w:ascii="Times New Roman" w:hAnsi="Times New Roman" w:cs="Times New Roman"/>
          <w:sz w:val="24"/>
          <w:szCs w:val="24"/>
        </w:rPr>
      </w:pPr>
    </w:p>
    <w:p w14:paraId="04612AD3" w14:textId="1EB4867E" w:rsidR="0064013A" w:rsidRDefault="0064013A" w:rsidP="004D43A6">
      <w:pPr>
        <w:tabs>
          <w:tab w:val="left" w:pos="2361"/>
        </w:tabs>
        <w:spacing w:line="480" w:lineRule="auto"/>
        <w:rPr>
          <w:rFonts w:ascii="Times New Roman" w:hAnsi="Times New Roman" w:cs="Times New Roman"/>
          <w:sz w:val="24"/>
          <w:szCs w:val="24"/>
        </w:rPr>
      </w:pPr>
    </w:p>
    <w:p w14:paraId="0E985F33" w14:textId="77777777" w:rsidR="0064013A" w:rsidRDefault="0064013A" w:rsidP="004D43A6">
      <w:pPr>
        <w:tabs>
          <w:tab w:val="left" w:pos="2361"/>
        </w:tabs>
        <w:spacing w:line="480" w:lineRule="auto"/>
        <w:rPr>
          <w:rFonts w:ascii="Times New Roman" w:hAnsi="Times New Roman" w:cs="Times New Roman"/>
          <w:sz w:val="24"/>
          <w:szCs w:val="24"/>
        </w:rPr>
      </w:pPr>
    </w:p>
    <w:p w14:paraId="61A9C1E5" w14:textId="5AC2CF0E" w:rsidR="009D4B05" w:rsidRPr="009E60DA" w:rsidRDefault="009D4B05" w:rsidP="004D43A6">
      <w:pPr>
        <w:tabs>
          <w:tab w:val="left" w:pos="2361"/>
        </w:tabs>
        <w:spacing w:line="480" w:lineRule="auto"/>
        <w:rPr>
          <w:rFonts w:ascii="Times New Roman" w:hAnsi="Times New Roman" w:cs="Times New Roman"/>
          <w:b/>
          <w:bCs/>
          <w:color w:val="000000" w:themeColor="text1"/>
          <w:sz w:val="24"/>
          <w:szCs w:val="24"/>
        </w:rPr>
      </w:pPr>
      <w:r w:rsidRPr="009D4B05">
        <w:rPr>
          <w:rFonts w:ascii="Times New Roman" w:hAnsi="Times New Roman" w:cs="Times New Roman"/>
          <w:b/>
          <w:bCs/>
          <w:sz w:val="24"/>
          <w:szCs w:val="24"/>
        </w:rPr>
        <w:t xml:space="preserve">C. </w:t>
      </w:r>
      <w:r w:rsidR="003168EB" w:rsidRPr="009E60DA">
        <w:rPr>
          <w:rFonts w:ascii="Times New Roman" w:hAnsi="Times New Roman" w:cs="Times New Roman"/>
          <w:b/>
          <w:bCs/>
          <w:color w:val="000000" w:themeColor="text1"/>
          <w:sz w:val="24"/>
          <w:szCs w:val="24"/>
        </w:rPr>
        <w:t xml:space="preserve">VARIABEL </w:t>
      </w:r>
      <w:r w:rsidRPr="009E60DA">
        <w:rPr>
          <w:rFonts w:ascii="Times New Roman" w:hAnsi="Times New Roman" w:cs="Times New Roman"/>
          <w:b/>
          <w:bCs/>
          <w:i/>
          <w:iCs/>
          <w:color w:val="000000" w:themeColor="text1"/>
          <w:sz w:val="24"/>
          <w:szCs w:val="24"/>
        </w:rPr>
        <w:t>AWARENESS</w:t>
      </w:r>
      <w:r w:rsidR="003168EB" w:rsidRPr="009E60DA">
        <w:rPr>
          <w:rFonts w:ascii="Times New Roman" w:hAnsi="Times New Roman" w:cs="Times New Roman"/>
          <w:b/>
          <w:bCs/>
          <w:color w:val="000000" w:themeColor="text1"/>
          <w:sz w:val="24"/>
          <w:szCs w:val="24"/>
        </w:rPr>
        <w:t xml:space="preserve"> (KESADARAN)</w:t>
      </w:r>
      <w:r w:rsidR="006F3783" w:rsidRPr="009E60DA">
        <w:rPr>
          <w:rFonts w:ascii="Times New Roman" w:hAnsi="Times New Roman" w:cs="Times New Roman"/>
          <w:b/>
          <w:bCs/>
          <w:color w:val="000000" w:themeColor="text1"/>
          <w:sz w:val="24"/>
          <w:szCs w:val="24"/>
        </w:rPr>
        <w:t xml:space="preserve"> - X₃</w:t>
      </w:r>
    </w:p>
    <w:tbl>
      <w:tblPr>
        <w:tblStyle w:val="TableGrid"/>
        <w:tblW w:w="0" w:type="auto"/>
        <w:tblLook w:val="04A0" w:firstRow="1" w:lastRow="0" w:firstColumn="1" w:lastColumn="0" w:noHBand="0" w:noVBand="1"/>
      </w:tblPr>
      <w:tblGrid>
        <w:gridCol w:w="512"/>
        <w:gridCol w:w="4508"/>
        <w:gridCol w:w="644"/>
        <w:gridCol w:w="640"/>
        <w:gridCol w:w="552"/>
        <w:gridCol w:w="525"/>
        <w:gridCol w:w="546"/>
      </w:tblGrid>
      <w:tr w:rsidR="00A13ABC" w:rsidRPr="00A13ABC" w14:paraId="41ADF8F3" w14:textId="77777777" w:rsidTr="00230F47">
        <w:tc>
          <w:tcPr>
            <w:tcW w:w="511" w:type="dxa"/>
          </w:tcPr>
          <w:p w14:paraId="5551F5ED" w14:textId="77777777" w:rsidR="009D4B05" w:rsidRPr="00230F47" w:rsidRDefault="009D4B05" w:rsidP="001C2950">
            <w:pPr>
              <w:tabs>
                <w:tab w:val="left" w:pos="2361"/>
              </w:tabs>
              <w:spacing w:line="480" w:lineRule="auto"/>
              <w:jc w:val="center"/>
              <w:rPr>
                <w:rFonts w:ascii="Times New Roman" w:hAnsi="Times New Roman" w:cs="Times New Roman"/>
                <w:b/>
                <w:bCs/>
                <w:color w:val="000000" w:themeColor="text1"/>
                <w:lang w:val="en-US"/>
              </w:rPr>
            </w:pPr>
            <w:r w:rsidRPr="00230F47">
              <w:rPr>
                <w:rFonts w:ascii="Times New Roman" w:hAnsi="Times New Roman" w:cs="Times New Roman"/>
                <w:b/>
                <w:bCs/>
                <w:color w:val="000000" w:themeColor="text1"/>
                <w:lang w:val="en-US"/>
              </w:rPr>
              <w:t>No</w:t>
            </w:r>
          </w:p>
        </w:tc>
        <w:tc>
          <w:tcPr>
            <w:tcW w:w="4587" w:type="dxa"/>
          </w:tcPr>
          <w:p w14:paraId="445457BE" w14:textId="33ED79A2" w:rsidR="009D4B05" w:rsidRPr="00230F47" w:rsidRDefault="00D23079" w:rsidP="001C2950">
            <w:pPr>
              <w:tabs>
                <w:tab w:val="left" w:pos="2361"/>
              </w:tabs>
              <w:spacing w:line="480" w:lineRule="auto"/>
              <w:jc w:val="center"/>
              <w:rPr>
                <w:rFonts w:ascii="Times New Roman" w:hAnsi="Times New Roman" w:cs="Times New Roman"/>
                <w:b/>
                <w:bCs/>
                <w:color w:val="000000" w:themeColor="text1"/>
                <w:lang w:val="en-US"/>
              </w:rPr>
            </w:pPr>
            <w:proofErr w:type="spellStart"/>
            <w:r w:rsidRPr="00230F47">
              <w:rPr>
                <w:rFonts w:ascii="Times New Roman" w:hAnsi="Times New Roman" w:cs="Times New Roman"/>
                <w:b/>
                <w:bCs/>
                <w:color w:val="000000" w:themeColor="text1"/>
                <w:lang w:val="en-US"/>
              </w:rPr>
              <w:t>Butir</w:t>
            </w:r>
            <w:proofErr w:type="spellEnd"/>
            <w:r w:rsidRPr="00230F47">
              <w:rPr>
                <w:rFonts w:ascii="Times New Roman" w:hAnsi="Times New Roman" w:cs="Times New Roman"/>
                <w:b/>
                <w:bCs/>
                <w:color w:val="000000" w:themeColor="text1"/>
                <w:lang w:val="en-US"/>
              </w:rPr>
              <w:t xml:space="preserve"> </w:t>
            </w:r>
            <w:proofErr w:type="spellStart"/>
            <w:r w:rsidRPr="00230F47">
              <w:rPr>
                <w:rFonts w:ascii="Times New Roman" w:hAnsi="Times New Roman" w:cs="Times New Roman"/>
                <w:b/>
                <w:bCs/>
                <w:color w:val="000000" w:themeColor="text1"/>
                <w:lang w:val="en-US"/>
              </w:rPr>
              <w:t>Pernyataan</w:t>
            </w:r>
            <w:proofErr w:type="spellEnd"/>
          </w:p>
        </w:tc>
        <w:tc>
          <w:tcPr>
            <w:tcW w:w="550" w:type="dxa"/>
          </w:tcPr>
          <w:p w14:paraId="72B6FB46" w14:textId="35377D26" w:rsidR="009D4B05" w:rsidRPr="00230F47" w:rsidRDefault="00230F47" w:rsidP="001C2950">
            <w:pPr>
              <w:tabs>
                <w:tab w:val="left" w:pos="2361"/>
              </w:tabs>
              <w:spacing w:line="480" w:lineRule="auto"/>
              <w:jc w:val="center"/>
              <w:rPr>
                <w:rFonts w:ascii="Times New Roman" w:hAnsi="Times New Roman" w:cs="Times New Roman"/>
                <w:b/>
                <w:bCs/>
                <w:color w:val="000000" w:themeColor="text1"/>
                <w:lang w:val="en-US"/>
              </w:rPr>
            </w:pPr>
            <w:r w:rsidRPr="00230F47">
              <w:rPr>
                <w:rFonts w:ascii="Times New Roman" w:hAnsi="Times New Roman" w:cs="Times New Roman"/>
                <w:b/>
                <w:bCs/>
                <w:color w:val="000000" w:themeColor="text1"/>
                <w:lang w:val="en-US"/>
              </w:rPr>
              <w:t>STS</w:t>
            </w:r>
          </w:p>
        </w:tc>
        <w:tc>
          <w:tcPr>
            <w:tcW w:w="644" w:type="dxa"/>
          </w:tcPr>
          <w:p w14:paraId="70D291CE" w14:textId="2CC8EE80" w:rsidR="009D4B05" w:rsidRPr="00230F47" w:rsidRDefault="009D4B05" w:rsidP="001C2950">
            <w:pPr>
              <w:tabs>
                <w:tab w:val="left" w:pos="2361"/>
              </w:tabs>
              <w:spacing w:line="480" w:lineRule="auto"/>
              <w:jc w:val="center"/>
              <w:rPr>
                <w:rFonts w:ascii="Times New Roman" w:hAnsi="Times New Roman" w:cs="Times New Roman"/>
                <w:b/>
                <w:bCs/>
                <w:color w:val="000000" w:themeColor="text1"/>
                <w:lang w:val="en-US"/>
              </w:rPr>
            </w:pPr>
            <w:r w:rsidRPr="00230F47">
              <w:rPr>
                <w:rFonts w:ascii="Times New Roman" w:hAnsi="Times New Roman" w:cs="Times New Roman"/>
                <w:b/>
                <w:bCs/>
                <w:color w:val="000000" w:themeColor="text1"/>
                <w:lang w:val="en-US"/>
              </w:rPr>
              <w:t>TS</w:t>
            </w:r>
          </w:p>
        </w:tc>
        <w:tc>
          <w:tcPr>
            <w:tcW w:w="557" w:type="dxa"/>
          </w:tcPr>
          <w:p w14:paraId="593082E5" w14:textId="06C83A33" w:rsidR="009D4B05" w:rsidRPr="00230F47" w:rsidRDefault="00230F47" w:rsidP="001C2950">
            <w:pPr>
              <w:tabs>
                <w:tab w:val="left" w:pos="2361"/>
              </w:tabs>
              <w:spacing w:line="480" w:lineRule="auto"/>
              <w:jc w:val="center"/>
              <w:rPr>
                <w:rFonts w:ascii="Times New Roman" w:hAnsi="Times New Roman" w:cs="Times New Roman"/>
                <w:b/>
                <w:bCs/>
                <w:color w:val="000000" w:themeColor="text1"/>
                <w:lang w:val="en-US"/>
              </w:rPr>
            </w:pPr>
            <w:r w:rsidRPr="00230F47">
              <w:rPr>
                <w:rFonts w:ascii="Times New Roman" w:hAnsi="Times New Roman" w:cs="Times New Roman"/>
                <w:b/>
                <w:bCs/>
                <w:color w:val="000000" w:themeColor="text1"/>
                <w:lang w:val="en-US"/>
              </w:rPr>
              <w:t>N</w:t>
            </w:r>
          </w:p>
        </w:tc>
        <w:tc>
          <w:tcPr>
            <w:tcW w:w="530" w:type="dxa"/>
          </w:tcPr>
          <w:p w14:paraId="351A7D29" w14:textId="77777777" w:rsidR="009D4B05" w:rsidRPr="00230F47" w:rsidRDefault="009D4B05" w:rsidP="001C2950">
            <w:pPr>
              <w:tabs>
                <w:tab w:val="left" w:pos="2361"/>
              </w:tabs>
              <w:spacing w:line="480" w:lineRule="auto"/>
              <w:jc w:val="center"/>
              <w:rPr>
                <w:rFonts w:ascii="Times New Roman" w:hAnsi="Times New Roman" w:cs="Times New Roman"/>
                <w:b/>
                <w:bCs/>
                <w:color w:val="000000" w:themeColor="text1"/>
                <w:lang w:val="en-US"/>
              </w:rPr>
            </w:pPr>
            <w:r w:rsidRPr="00230F47">
              <w:rPr>
                <w:rFonts w:ascii="Times New Roman" w:hAnsi="Times New Roman" w:cs="Times New Roman"/>
                <w:b/>
                <w:bCs/>
                <w:color w:val="000000" w:themeColor="text1"/>
                <w:lang w:val="en-US"/>
              </w:rPr>
              <w:t>S</w:t>
            </w:r>
          </w:p>
        </w:tc>
        <w:tc>
          <w:tcPr>
            <w:tcW w:w="548" w:type="dxa"/>
          </w:tcPr>
          <w:p w14:paraId="54404BEF" w14:textId="77777777" w:rsidR="009D4B05" w:rsidRPr="00230F47" w:rsidRDefault="009D4B05" w:rsidP="001C2950">
            <w:pPr>
              <w:tabs>
                <w:tab w:val="left" w:pos="2361"/>
              </w:tabs>
              <w:spacing w:line="480" w:lineRule="auto"/>
              <w:jc w:val="center"/>
              <w:rPr>
                <w:rFonts w:ascii="Times New Roman" w:hAnsi="Times New Roman" w:cs="Times New Roman"/>
                <w:b/>
                <w:bCs/>
                <w:color w:val="000000" w:themeColor="text1"/>
                <w:lang w:val="en-US"/>
              </w:rPr>
            </w:pPr>
            <w:r w:rsidRPr="00230F47">
              <w:rPr>
                <w:rFonts w:ascii="Times New Roman" w:hAnsi="Times New Roman" w:cs="Times New Roman"/>
                <w:b/>
                <w:bCs/>
                <w:color w:val="000000" w:themeColor="text1"/>
                <w:lang w:val="en-US"/>
              </w:rPr>
              <w:t>SS</w:t>
            </w:r>
          </w:p>
        </w:tc>
      </w:tr>
      <w:tr w:rsidR="00D23079" w:rsidRPr="00A13ABC" w14:paraId="12401AE1" w14:textId="77777777" w:rsidTr="00230F47">
        <w:tc>
          <w:tcPr>
            <w:tcW w:w="511" w:type="dxa"/>
          </w:tcPr>
          <w:p w14:paraId="4A34560C" w14:textId="77777777" w:rsidR="00D23079" w:rsidRPr="00A13ABC" w:rsidRDefault="00D23079" w:rsidP="00D23079">
            <w:pPr>
              <w:tabs>
                <w:tab w:val="left" w:pos="2361"/>
              </w:tabs>
              <w:spacing w:line="480" w:lineRule="auto"/>
              <w:rPr>
                <w:rFonts w:ascii="Times New Roman" w:hAnsi="Times New Roman" w:cs="Times New Roman"/>
                <w:color w:val="FF0000"/>
                <w:lang w:val="en-US"/>
              </w:rPr>
            </w:pPr>
            <w:r w:rsidRPr="00230F47">
              <w:rPr>
                <w:rFonts w:ascii="Times New Roman" w:hAnsi="Times New Roman" w:cs="Times New Roman"/>
                <w:color w:val="000000" w:themeColor="text1"/>
                <w:lang w:val="en-US"/>
              </w:rPr>
              <w:t>1</w:t>
            </w:r>
          </w:p>
        </w:tc>
        <w:tc>
          <w:tcPr>
            <w:tcW w:w="4587" w:type="dxa"/>
          </w:tcPr>
          <w:p w14:paraId="54D5E70B" w14:textId="3CBE4484" w:rsidR="00D23079" w:rsidRPr="00A13ABC" w:rsidRDefault="00D23079" w:rsidP="00D23079">
            <w:pPr>
              <w:tabs>
                <w:tab w:val="left" w:pos="2361"/>
              </w:tabs>
              <w:spacing w:line="480" w:lineRule="auto"/>
              <w:rPr>
                <w:rFonts w:ascii="Times New Roman" w:hAnsi="Times New Roman" w:cs="Times New Roman"/>
                <w:color w:val="FF0000"/>
                <w:lang w:val="en-US"/>
              </w:rPr>
            </w:pPr>
            <w:r w:rsidRPr="00D23079">
              <w:rPr>
                <w:rFonts w:ascii="Times New Roman" w:hAnsi="Times New Roman" w:cs="Times New Roman"/>
                <w:color w:val="000000" w:themeColor="text1"/>
                <w:lang w:val="en-US"/>
              </w:rPr>
              <w:t xml:space="preserve">Saya </w:t>
            </w:r>
            <w:proofErr w:type="spellStart"/>
            <w:r w:rsidRPr="00D23079">
              <w:rPr>
                <w:rFonts w:ascii="Times New Roman" w:hAnsi="Times New Roman" w:cs="Times New Roman"/>
                <w:color w:val="000000" w:themeColor="text1"/>
                <w:lang w:val="en-US"/>
              </w:rPr>
              <w:t>menyadari</w:t>
            </w:r>
            <w:proofErr w:type="spellEnd"/>
            <w:r w:rsidRPr="00D23079">
              <w:rPr>
                <w:rFonts w:ascii="Times New Roman" w:hAnsi="Times New Roman" w:cs="Times New Roman"/>
                <w:color w:val="000000" w:themeColor="text1"/>
                <w:lang w:val="en-US"/>
              </w:rPr>
              <w:t xml:space="preserve"> </w:t>
            </w:r>
            <w:proofErr w:type="spellStart"/>
            <w:r w:rsidRPr="00D23079">
              <w:rPr>
                <w:rFonts w:ascii="Times New Roman" w:hAnsi="Times New Roman" w:cs="Times New Roman"/>
                <w:color w:val="000000" w:themeColor="text1"/>
                <w:lang w:val="en-US"/>
              </w:rPr>
              <w:t>bahwa</w:t>
            </w:r>
            <w:proofErr w:type="spellEnd"/>
            <w:r w:rsidRPr="00D23079">
              <w:rPr>
                <w:rFonts w:ascii="Times New Roman" w:hAnsi="Times New Roman" w:cs="Times New Roman"/>
                <w:color w:val="000000" w:themeColor="text1"/>
                <w:lang w:val="en-US"/>
              </w:rPr>
              <w:t xml:space="preserve"> </w:t>
            </w:r>
            <w:proofErr w:type="spellStart"/>
            <w:r w:rsidRPr="00D23079">
              <w:rPr>
                <w:rFonts w:ascii="Times New Roman" w:hAnsi="Times New Roman" w:cs="Times New Roman"/>
                <w:color w:val="000000" w:themeColor="text1"/>
                <w:lang w:val="en-US"/>
              </w:rPr>
              <w:t>produk</w:t>
            </w:r>
            <w:proofErr w:type="spellEnd"/>
            <w:r w:rsidRPr="00D23079">
              <w:rPr>
                <w:rFonts w:ascii="Times New Roman" w:hAnsi="Times New Roman" w:cs="Times New Roman"/>
                <w:color w:val="000000" w:themeColor="text1"/>
                <w:lang w:val="en-US"/>
              </w:rPr>
              <w:t xml:space="preserve"> </w:t>
            </w:r>
            <w:proofErr w:type="spellStart"/>
            <w:r w:rsidRPr="00D23079">
              <w:rPr>
                <w:rFonts w:ascii="Times New Roman" w:hAnsi="Times New Roman" w:cs="Times New Roman"/>
                <w:color w:val="000000" w:themeColor="text1"/>
                <w:lang w:val="en-US"/>
              </w:rPr>
              <w:t>SariAyu</w:t>
            </w:r>
            <w:proofErr w:type="spellEnd"/>
            <w:r w:rsidRPr="00D23079">
              <w:rPr>
                <w:rFonts w:ascii="Times New Roman" w:hAnsi="Times New Roman" w:cs="Times New Roman"/>
                <w:color w:val="000000" w:themeColor="text1"/>
                <w:lang w:val="en-US"/>
              </w:rPr>
              <w:t xml:space="preserve"> </w:t>
            </w:r>
            <w:proofErr w:type="spellStart"/>
            <w:r w:rsidRPr="00D23079">
              <w:rPr>
                <w:rFonts w:ascii="Times New Roman" w:hAnsi="Times New Roman" w:cs="Times New Roman"/>
                <w:color w:val="000000" w:themeColor="text1"/>
                <w:lang w:val="en-US"/>
              </w:rPr>
              <w:t>dapat</w:t>
            </w:r>
            <w:proofErr w:type="spellEnd"/>
            <w:r w:rsidRPr="00D23079">
              <w:rPr>
                <w:rFonts w:ascii="Times New Roman" w:hAnsi="Times New Roman" w:cs="Times New Roman"/>
                <w:color w:val="000000" w:themeColor="text1"/>
                <w:lang w:val="en-US"/>
              </w:rPr>
              <w:t xml:space="preserve"> </w:t>
            </w:r>
            <w:proofErr w:type="spellStart"/>
            <w:r w:rsidRPr="00D23079">
              <w:rPr>
                <w:rFonts w:ascii="Times New Roman" w:hAnsi="Times New Roman" w:cs="Times New Roman"/>
                <w:color w:val="000000" w:themeColor="text1"/>
                <w:lang w:val="en-US"/>
              </w:rPr>
              <w:t>dipakai</w:t>
            </w:r>
            <w:proofErr w:type="spellEnd"/>
            <w:r w:rsidRPr="00D23079">
              <w:rPr>
                <w:rFonts w:ascii="Times New Roman" w:hAnsi="Times New Roman" w:cs="Times New Roman"/>
                <w:color w:val="000000" w:themeColor="text1"/>
                <w:lang w:val="en-US"/>
              </w:rPr>
              <w:t xml:space="preserve"> </w:t>
            </w:r>
            <w:proofErr w:type="spellStart"/>
            <w:r w:rsidRPr="00D23079">
              <w:rPr>
                <w:rFonts w:ascii="Times New Roman" w:hAnsi="Times New Roman" w:cs="Times New Roman"/>
                <w:color w:val="000000" w:themeColor="text1"/>
                <w:lang w:val="en-US"/>
              </w:rPr>
              <w:t>jangka</w:t>
            </w:r>
            <w:proofErr w:type="spellEnd"/>
            <w:r w:rsidRPr="00D23079">
              <w:rPr>
                <w:rFonts w:ascii="Times New Roman" w:hAnsi="Times New Roman" w:cs="Times New Roman"/>
                <w:color w:val="000000" w:themeColor="text1"/>
                <w:lang w:val="en-US"/>
              </w:rPr>
              <w:t xml:space="preserve"> </w:t>
            </w:r>
            <w:proofErr w:type="spellStart"/>
            <w:r w:rsidRPr="00D23079">
              <w:rPr>
                <w:rFonts w:ascii="Times New Roman" w:hAnsi="Times New Roman" w:cs="Times New Roman"/>
                <w:color w:val="000000" w:themeColor="text1"/>
                <w:lang w:val="en-US"/>
              </w:rPr>
              <w:t>panjang</w:t>
            </w:r>
            <w:proofErr w:type="spellEnd"/>
            <w:r w:rsidRPr="00D23079">
              <w:rPr>
                <w:rFonts w:ascii="Times New Roman" w:hAnsi="Times New Roman" w:cs="Times New Roman"/>
                <w:color w:val="000000" w:themeColor="text1"/>
                <w:lang w:val="en-US"/>
              </w:rPr>
              <w:t xml:space="preserve"> </w:t>
            </w:r>
            <w:proofErr w:type="spellStart"/>
            <w:r w:rsidRPr="00D23079">
              <w:rPr>
                <w:rFonts w:ascii="Times New Roman" w:hAnsi="Times New Roman" w:cs="Times New Roman"/>
                <w:color w:val="000000" w:themeColor="text1"/>
                <w:lang w:val="en-US"/>
              </w:rPr>
              <w:t>karena</w:t>
            </w:r>
            <w:proofErr w:type="spellEnd"/>
            <w:r w:rsidRPr="00D23079">
              <w:rPr>
                <w:rFonts w:ascii="Times New Roman" w:hAnsi="Times New Roman" w:cs="Times New Roman"/>
                <w:color w:val="000000" w:themeColor="text1"/>
                <w:lang w:val="en-US"/>
              </w:rPr>
              <w:t xml:space="preserve"> </w:t>
            </w:r>
            <w:proofErr w:type="spellStart"/>
            <w:r w:rsidRPr="00D23079">
              <w:rPr>
                <w:rFonts w:ascii="Times New Roman" w:hAnsi="Times New Roman" w:cs="Times New Roman"/>
                <w:color w:val="000000" w:themeColor="text1"/>
                <w:lang w:val="en-US"/>
              </w:rPr>
              <w:t>tidak</w:t>
            </w:r>
            <w:proofErr w:type="spellEnd"/>
            <w:r w:rsidRPr="00D23079">
              <w:rPr>
                <w:rFonts w:ascii="Times New Roman" w:hAnsi="Times New Roman" w:cs="Times New Roman"/>
                <w:color w:val="000000" w:themeColor="text1"/>
                <w:lang w:val="en-US"/>
              </w:rPr>
              <w:t xml:space="preserve"> </w:t>
            </w:r>
            <w:proofErr w:type="spellStart"/>
            <w:r w:rsidRPr="00D23079">
              <w:rPr>
                <w:rFonts w:ascii="Times New Roman" w:hAnsi="Times New Roman" w:cs="Times New Roman"/>
                <w:color w:val="000000" w:themeColor="text1"/>
                <w:lang w:val="en-US"/>
              </w:rPr>
              <w:t>menggunakan</w:t>
            </w:r>
            <w:proofErr w:type="spellEnd"/>
            <w:r w:rsidRPr="00D23079">
              <w:rPr>
                <w:rFonts w:ascii="Times New Roman" w:hAnsi="Times New Roman" w:cs="Times New Roman"/>
                <w:color w:val="000000" w:themeColor="text1"/>
                <w:lang w:val="en-US"/>
              </w:rPr>
              <w:t xml:space="preserve"> </w:t>
            </w:r>
            <w:proofErr w:type="spellStart"/>
            <w:r w:rsidRPr="00D23079">
              <w:rPr>
                <w:rFonts w:ascii="Times New Roman" w:hAnsi="Times New Roman" w:cs="Times New Roman"/>
                <w:color w:val="000000" w:themeColor="text1"/>
                <w:lang w:val="en-US"/>
              </w:rPr>
              <w:t>bahan</w:t>
            </w:r>
            <w:proofErr w:type="spellEnd"/>
            <w:r w:rsidRPr="00D23079">
              <w:rPr>
                <w:rFonts w:ascii="Times New Roman" w:hAnsi="Times New Roman" w:cs="Times New Roman"/>
                <w:color w:val="000000" w:themeColor="text1"/>
                <w:lang w:val="en-US"/>
              </w:rPr>
              <w:t xml:space="preserve"> </w:t>
            </w:r>
            <w:proofErr w:type="spellStart"/>
            <w:r w:rsidRPr="00D23079">
              <w:rPr>
                <w:rFonts w:ascii="Times New Roman" w:hAnsi="Times New Roman" w:cs="Times New Roman"/>
                <w:color w:val="000000" w:themeColor="text1"/>
                <w:lang w:val="en-US"/>
              </w:rPr>
              <w:t>kimia</w:t>
            </w:r>
            <w:proofErr w:type="spellEnd"/>
          </w:p>
        </w:tc>
        <w:tc>
          <w:tcPr>
            <w:tcW w:w="550" w:type="dxa"/>
          </w:tcPr>
          <w:p w14:paraId="2D0D8549" w14:textId="4162A0B4" w:rsidR="00D23079" w:rsidRPr="00A13ABC" w:rsidRDefault="00D23079" w:rsidP="00D23079">
            <w:pPr>
              <w:tabs>
                <w:tab w:val="left" w:pos="2361"/>
              </w:tabs>
              <w:spacing w:line="480" w:lineRule="auto"/>
              <w:rPr>
                <w:rFonts w:ascii="Times New Roman" w:hAnsi="Times New Roman" w:cs="Times New Roman"/>
                <w:color w:val="FF0000"/>
                <w:lang w:val="en-US"/>
              </w:rPr>
            </w:pPr>
          </w:p>
        </w:tc>
        <w:tc>
          <w:tcPr>
            <w:tcW w:w="644" w:type="dxa"/>
          </w:tcPr>
          <w:p w14:paraId="7ABF17C2" w14:textId="77777777" w:rsidR="00D23079" w:rsidRPr="00A13ABC" w:rsidRDefault="00D23079" w:rsidP="00D23079">
            <w:pPr>
              <w:tabs>
                <w:tab w:val="left" w:pos="2361"/>
              </w:tabs>
              <w:spacing w:line="480" w:lineRule="auto"/>
              <w:rPr>
                <w:rFonts w:ascii="Times New Roman" w:hAnsi="Times New Roman" w:cs="Times New Roman"/>
                <w:color w:val="FF0000"/>
              </w:rPr>
            </w:pPr>
          </w:p>
        </w:tc>
        <w:tc>
          <w:tcPr>
            <w:tcW w:w="557" w:type="dxa"/>
          </w:tcPr>
          <w:p w14:paraId="0FFF704E" w14:textId="77777777" w:rsidR="00D23079" w:rsidRPr="00A13ABC" w:rsidRDefault="00D23079" w:rsidP="00D23079">
            <w:pPr>
              <w:tabs>
                <w:tab w:val="left" w:pos="2361"/>
              </w:tabs>
              <w:spacing w:line="480" w:lineRule="auto"/>
              <w:rPr>
                <w:rFonts w:ascii="Times New Roman" w:hAnsi="Times New Roman" w:cs="Times New Roman"/>
                <w:color w:val="FF0000"/>
              </w:rPr>
            </w:pPr>
          </w:p>
        </w:tc>
        <w:tc>
          <w:tcPr>
            <w:tcW w:w="530" w:type="dxa"/>
          </w:tcPr>
          <w:p w14:paraId="55841981" w14:textId="77777777" w:rsidR="00D23079" w:rsidRPr="00A13ABC" w:rsidRDefault="00D23079" w:rsidP="00D23079">
            <w:pPr>
              <w:tabs>
                <w:tab w:val="left" w:pos="2361"/>
              </w:tabs>
              <w:spacing w:line="480" w:lineRule="auto"/>
              <w:rPr>
                <w:rFonts w:ascii="Times New Roman" w:hAnsi="Times New Roman" w:cs="Times New Roman"/>
                <w:color w:val="FF0000"/>
              </w:rPr>
            </w:pPr>
          </w:p>
        </w:tc>
        <w:tc>
          <w:tcPr>
            <w:tcW w:w="548" w:type="dxa"/>
          </w:tcPr>
          <w:p w14:paraId="47D35A68" w14:textId="77777777" w:rsidR="00D23079" w:rsidRPr="00A13ABC" w:rsidRDefault="00D23079" w:rsidP="00D23079">
            <w:pPr>
              <w:tabs>
                <w:tab w:val="left" w:pos="2361"/>
              </w:tabs>
              <w:spacing w:line="480" w:lineRule="auto"/>
              <w:rPr>
                <w:rFonts w:ascii="Times New Roman" w:hAnsi="Times New Roman" w:cs="Times New Roman"/>
                <w:color w:val="FF0000"/>
              </w:rPr>
            </w:pPr>
          </w:p>
        </w:tc>
      </w:tr>
      <w:tr w:rsidR="00D23079" w:rsidRPr="00A13ABC" w14:paraId="4F2ACA22" w14:textId="77777777" w:rsidTr="00230F47">
        <w:tc>
          <w:tcPr>
            <w:tcW w:w="511" w:type="dxa"/>
          </w:tcPr>
          <w:p w14:paraId="4053EE13" w14:textId="77777777" w:rsidR="00D23079" w:rsidRPr="00A13ABC" w:rsidRDefault="00D23079" w:rsidP="00D23079">
            <w:pPr>
              <w:tabs>
                <w:tab w:val="left" w:pos="2361"/>
              </w:tabs>
              <w:spacing w:line="480" w:lineRule="auto"/>
              <w:rPr>
                <w:rFonts w:ascii="Times New Roman" w:hAnsi="Times New Roman" w:cs="Times New Roman"/>
                <w:color w:val="FF0000"/>
                <w:lang w:val="en-US"/>
              </w:rPr>
            </w:pPr>
            <w:r w:rsidRPr="00DE187C">
              <w:rPr>
                <w:rFonts w:ascii="Times New Roman" w:hAnsi="Times New Roman" w:cs="Times New Roman"/>
                <w:color w:val="000000" w:themeColor="text1"/>
                <w:lang w:val="en-US"/>
              </w:rPr>
              <w:t>2</w:t>
            </w:r>
          </w:p>
        </w:tc>
        <w:tc>
          <w:tcPr>
            <w:tcW w:w="4587" w:type="dxa"/>
          </w:tcPr>
          <w:p w14:paraId="7928A937" w14:textId="77777777" w:rsidR="006C2499" w:rsidRDefault="005A4DF3" w:rsidP="00D23079">
            <w:pPr>
              <w:tabs>
                <w:tab w:val="left" w:pos="2361"/>
              </w:tabs>
              <w:spacing w:line="480" w:lineRule="auto"/>
              <w:rPr>
                <w:rFonts w:ascii="Times New Roman" w:hAnsi="Times New Roman" w:cs="Times New Roman"/>
                <w:lang w:val="en-US"/>
              </w:rPr>
            </w:pPr>
            <w:r w:rsidRPr="007079A7">
              <w:rPr>
                <w:rFonts w:ascii="Times New Roman" w:hAnsi="Times New Roman" w:cs="Times New Roman"/>
                <w:lang w:val="en-US"/>
              </w:rPr>
              <w:t xml:space="preserve">Saya </w:t>
            </w:r>
            <w:proofErr w:type="spellStart"/>
            <w:r w:rsidRPr="007079A7">
              <w:rPr>
                <w:rFonts w:ascii="Times New Roman" w:hAnsi="Times New Roman" w:cs="Times New Roman"/>
                <w:lang w:val="en-US"/>
              </w:rPr>
              <w:t>me</w:t>
            </w:r>
            <w:r>
              <w:rPr>
                <w:rFonts w:ascii="Times New Roman" w:hAnsi="Times New Roman" w:cs="Times New Roman"/>
                <w:lang w:val="en-US"/>
              </w:rPr>
              <w:t>ngetahui</w:t>
            </w:r>
            <w:proofErr w:type="spellEnd"/>
            <w:r w:rsidRPr="007079A7">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SariAyu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mengutamakan</w:t>
            </w:r>
            <w:proofErr w:type="spellEnd"/>
            <w:r w:rsidR="000361BC">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p>
          <w:p w14:paraId="6EE11B8D" w14:textId="3095AD5D" w:rsidR="00D23079" w:rsidRPr="00A13ABC" w:rsidRDefault="005A4DF3" w:rsidP="00D23079">
            <w:pPr>
              <w:tabs>
                <w:tab w:val="left" w:pos="2361"/>
              </w:tabs>
              <w:spacing w:line="480" w:lineRule="auto"/>
              <w:rPr>
                <w:rFonts w:ascii="Times New Roman" w:hAnsi="Times New Roman" w:cs="Times New Roman"/>
                <w:color w:val="FF0000"/>
              </w:rPr>
            </w:pPr>
            <w:r>
              <w:rPr>
                <w:rFonts w:ascii="Times New Roman" w:hAnsi="Times New Roman" w:cs="Times New Roman"/>
                <w:lang w:val="en-US"/>
              </w:rPr>
              <w:t xml:space="preserve"> </w:t>
            </w:r>
            <w:proofErr w:type="spellStart"/>
            <w:r>
              <w:rPr>
                <w:rFonts w:ascii="Times New Roman" w:hAnsi="Times New Roman" w:cs="Times New Roman"/>
                <w:lang w:val="en-US"/>
              </w:rPr>
              <w:t>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baku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alami</w:t>
            </w:r>
            <w:proofErr w:type="spellEnd"/>
          </w:p>
        </w:tc>
        <w:tc>
          <w:tcPr>
            <w:tcW w:w="550" w:type="dxa"/>
          </w:tcPr>
          <w:p w14:paraId="4CEAE975" w14:textId="24F12915" w:rsidR="00D23079" w:rsidRPr="00A13ABC" w:rsidRDefault="00D23079" w:rsidP="00D23079">
            <w:pPr>
              <w:tabs>
                <w:tab w:val="left" w:pos="2361"/>
              </w:tabs>
              <w:spacing w:line="480" w:lineRule="auto"/>
              <w:rPr>
                <w:rFonts w:ascii="Times New Roman" w:hAnsi="Times New Roman" w:cs="Times New Roman"/>
                <w:color w:val="FF0000"/>
                <w:lang w:val="en-US"/>
              </w:rPr>
            </w:pPr>
          </w:p>
        </w:tc>
        <w:tc>
          <w:tcPr>
            <w:tcW w:w="644" w:type="dxa"/>
          </w:tcPr>
          <w:p w14:paraId="6B0B0372" w14:textId="77777777" w:rsidR="00D23079" w:rsidRPr="00A13ABC" w:rsidRDefault="00D23079" w:rsidP="00D23079">
            <w:pPr>
              <w:tabs>
                <w:tab w:val="left" w:pos="2361"/>
              </w:tabs>
              <w:spacing w:line="480" w:lineRule="auto"/>
              <w:rPr>
                <w:rFonts w:ascii="Times New Roman" w:hAnsi="Times New Roman" w:cs="Times New Roman"/>
                <w:color w:val="FF0000"/>
              </w:rPr>
            </w:pPr>
          </w:p>
        </w:tc>
        <w:tc>
          <w:tcPr>
            <w:tcW w:w="557" w:type="dxa"/>
          </w:tcPr>
          <w:p w14:paraId="2090135E" w14:textId="77777777" w:rsidR="00D23079" w:rsidRPr="00A13ABC" w:rsidRDefault="00D23079" w:rsidP="00D23079">
            <w:pPr>
              <w:tabs>
                <w:tab w:val="left" w:pos="2361"/>
              </w:tabs>
              <w:spacing w:line="480" w:lineRule="auto"/>
              <w:rPr>
                <w:rFonts w:ascii="Times New Roman" w:hAnsi="Times New Roman" w:cs="Times New Roman"/>
                <w:color w:val="FF0000"/>
              </w:rPr>
            </w:pPr>
          </w:p>
        </w:tc>
        <w:tc>
          <w:tcPr>
            <w:tcW w:w="530" w:type="dxa"/>
          </w:tcPr>
          <w:p w14:paraId="5243C6CD" w14:textId="77777777" w:rsidR="00D23079" w:rsidRPr="00A13ABC" w:rsidRDefault="00D23079" w:rsidP="00D23079">
            <w:pPr>
              <w:tabs>
                <w:tab w:val="left" w:pos="2361"/>
              </w:tabs>
              <w:spacing w:line="480" w:lineRule="auto"/>
              <w:rPr>
                <w:rFonts w:ascii="Times New Roman" w:hAnsi="Times New Roman" w:cs="Times New Roman"/>
                <w:color w:val="FF0000"/>
              </w:rPr>
            </w:pPr>
          </w:p>
        </w:tc>
        <w:tc>
          <w:tcPr>
            <w:tcW w:w="548" w:type="dxa"/>
          </w:tcPr>
          <w:p w14:paraId="0D2E9585" w14:textId="77777777" w:rsidR="00D23079" w:rsidRPr="00A13ABC" w:rsidRDefault="00D23079" w:rsidP="00D23079">
            <w:pPr>
              <w:tabs>
                <w:tab w:val="left" w:pos="2361"/>
              </w:tabs>
              <w:spacing w:line="480" w:lineRule="auto"/>
              <w:rPr>
                <w:rFonts w:ascii="Times New Roman" w:hAnsi="Times New Roman" w:cs="Times New Roman"/>
                <w:color w:val="FF0000"/>
              </w:rPr>
            </w:pPr>
          </w:p>
        </w:tc>
      </w:tr>
      <w:tr w:rsidR="00DE187C" w14:paraId="6D6D8647" w14:textId="77777777" w:rsidTr="00230F47">
        <w:tc>
          <w:tcPr>
            <w:tcW w:w="511" w:type="dxa"/>
          </w:tcPr>
          <w:p w14:paraId="37996ABF" w14:textId="77777777" w:rsidR="00DE187C" w:rsidRPr="00431FA4" w:rsidRDefault="00DE187C" w:rsidP="00DE187C">
            <w:pPr>
              <w:tabs>
                <w:tab w:val="left" w:pos="2361"/>
              </w:tabs>
              <w:spacing w:line="480" w:lineRule="auto"/>
              <w:rPr>
                <w:rFonts w:ascii="Times New Roman" w:hAnsi="Times New Roman" w:cs="Times New Roman"/>
                <w:lang w:val="en-US"/>
              </w:rPr>
            </w:pPr>
            <w:r>
              <w:rPr>
                <w:rFonts w:ascii="Times New Roman" w:hAnsi="Times New Roman" w:cs="Times New Roman"/>
                <w:lang w:val="en-US"/>
              </w:rPr>
              <w:t>3</w:t>
            </w:r>
          </w:p>
        </w:tc>
        <w:tc>
          <w:tcPr>
            <w:tcW w:w="4587" w:type="dxa"/>
          </w:tcPr>
          <w:p w14:paraId="13A0E68C" w14:textId="21A30310" w:rsidR="00DE187C" w:rsidRPr="002A5CE3" w:rsidRDefault="00DE187C" w:rsidP="00DE187C">
            <w:pPr>
              <w:tabs>
                <w:tab w:val="left" w:pos="2361"/>
              </w:tabs>
              <w:spacing w:line="480" w:lineRule="auto"/>
              <w:rPr>
                <w:rFonts w:ascii="Times New Roman" w:hAnsi="Times New Roman" w:cs="Times New Roman"/>
                <w:lang w:val="en-US"/>
              </w:rPr>
            </w:pPr>
            <w:r w:rsidRPr="007079A7">
              <w:rPr>
                <w:rFonts w:ascii="Times New Roman" w:hAnsi="Times New Roman" w:cs="Times New Roman"/>
                <w:lang w:val="en-US"/>
              </w:rPr>
              <w:t xml:space="preserve">Saya </w:t>
            </w:r>
            <w:proofErr w:type="spellStart"/>
            <w:r w:rsidRPr="007079A7">
              <w:rPr>
                <w:rFonts w:ascii="Times New Roman" w:hAnsi="Times New Roman" w:cs="Times New Roman"/>
                <w:lang w:val="en-US"/>
              </w:rPr>
              <w:t>mendukung</w:t>
            </w:r>
            <w:proofErr w:type="spellEnd"/>
            <w:r w:rsidRPr="007079A7">
              <w:rPr>
                <w:rFonts w:ascii="Times New Roman" w:hAnsi="Times New Roman" w:cs="Times New Roman"/>
                <w:lang w:val="en-US"/>
              </w:rPr>
              <w:t xml:space="preserve"> </w:t>
            </w:r>
            <w:proofErr w:type="spellStart"/>
            <w:r w:rsidRPr="007079A7">
              <w:rPr>
                <w:rFonts w:ascii="Times New Roman" w:hAnsi="Times New Roman" w:cs="Times New Roman"/>
                <w:lang w:val="en-US"/>
              </w:rPr>
              <w:t>penuh</w:t>
            </w:r>
            <w:proofErr w:type="spellEnd"/>
            <w:r w:rsidRPr="007079A7">
              <w:rPr>
                <w:rFonts w:ascii="Times New Roman" w:hAnsi="Times New Roman" w:cs="Times New Roman"/>
                <w:lang w:val="en-US"/>
              </w:rPr>
              <w:t xml:space="preserve"> </w:t>
            </w:r>
            <w:proofErr w:type="spellStart"/>
            <w:r w:rsidRPr="007079A7">
              <w:rPr>
                <w:rFonts w:ascii="Times New Roman" w:hAnsi="Times New Roman" w:cs="Times New Roman"/>
                <w:lang w:val="en-US"/>
              </w:rPr>
              <w:t>upaya</w:t>
            </w:r>
            <w:proofErr w:type="spellEnd"/>
            <w:r w:rsidRPr="007079A7">
              <w:rPr>
                <w:rFonts w:ascii="Times New Roman" w:hAnsi="Times New Roman" w:cs="Times New Roman"/>
                <w:lang w:val="en-US"/>
              </w:rPr>
              <w:t xml:space="preserve"> </w:t>
            </w:r>
            <w:proofErr w:type="spellStart"/>
            <w:r w:rsidRPr="007079A7">
              <w:rPr>
                <w:rFonts w:ascii="Times New Roman" w:hAnsi="Times New Roman" w:cs="Times New Roman"/>
                <w:lang w:val="en-US"/>
              </w:rPr>
              <w:t>pelestarian</w:t>
            </w:r>
            <w:proofErr w:type="spellEnd"/>
            <w:r w:rsidRPr="007079A7">
              <w:rPr>
                <w:rFonts w:ascii="Times New Roman" w:hAnsi="Times New Roman" w:cs="Times New Roman"/>
                <w:lang w:val="en-US"/>
              </w:rPr>
              <w:t xml:space="preserve"> </w:t>
            </w:r>
            <w:proofErr w:type="spellStart"/>
            <w:r w:rsidRPr="007079A7">
              <w:rPr>
                <w:rFonts w:ascii="Times New Roman" w:hAnsi="Times New Roman" w:cs="Times New Roman"/>
                <w:lang w:val="en-US"/>
              </w:rPr>
              <w:t>alam</w:t>
            </w:r>
            <w:proofErr w:type="spellEnd"/>
            <w:r w:rsidRPr="007079A7">
              <w:rPr>
                <w:rFonts w:ascii="Times New Roman" w:hAnsi="Times New Roman" w:cs="Times New Roman"/>
                <w:lang w:val="en-US"/>
              </w:rPr>
              <w:t xml:space="preserve"> </w:t>
            </w:r>
            <w:proofErr w:type="spellStart"/>
            <w:r w:rsidRPr="007079A7">
              <w:rPr>
                <w:rFonts w:ascii="Times New Roman" w:hAnsi="Times New Roman" w:cs="Times New Roman"/>
                <w:lang w:val="en-US"/>
              </w:rPr>
              <w:t>melalui</w:t>
            </w:r>
            <w:proofErr w:type="spellEnd"/>
            <w:r w:rsidRPr="007079A7">
              <w:rPr>
                <w:rFonts w:ascii="Times New Roman" w:hAnsi="Times New Roman" w:cs="Times New Roman"/>
                <w:lang w:val="en-US"/>
              </w:rPr>
              <w:t xml:space="preserve"> </w:t>
            </w:r>
            <w:proofErr w:type="spellStart"/>
            <w:r w:rsidRPr="007079A7">
              <w:rPr>
                <w:rFonts w:ascii="Times New Roman" w:hAnsi="Times New Roman" w:cs="Times New Roman"/>
                <w:lang w:val="en-US"/>
              </w:rPr>
              <w:t>penggunaan</w:t>
            </w:r>
            <w:proofErr w:type="spellEnd"/>
            <w:r w:rsidRPr="007079A7">
              <w:rPr>
                <w:rFonts w:ascii="Times New Roman" w:hAnsi="Times New Roman" w:cs="Times New Roman"/>
                <w:lang w:val="en-US"/>
              </w:rPr>
              <w:t xml:space="preserve"> </w:t>
            </w:r>
            <w:proofErr w:type="spellStart"/>
            <w:r w:rsidRPr="007079A7">
              <w:rPr>
                <w:rFonts w:ascii="Times New Roman" w:hAnsi="Times New Roman" w:cs="Times New Roman"/>
                <w:lang w:val="en-US"/>
              </w:rPr>
              <w:t>pr</w:t>
            </w:r>
            <w:r>
              <w:rPr>
                <w:rFonts w:ascii="Times New Roman" w:hAnsi="Times New Roman" w:cs="Times New Roman"/>
                <w:lang w:val="en-US"/>
              </w:rPr>
              <w:t>o</w:t>
            </w:r>
            <w:r w:rsidRPr="007079A7">
              <w:rPr>
                <w:rFonts w:ascii="Times New Roman" w:hAnsi="Times New Roman" w:cs="Times New Roman"/>
                <w:lang w:val="en-US"/>
              </w:rPr>
              <w:t>duk</w:t>
            </w:r>
            <w:proofErr w:type="spellEnd"/>
            <w:r w:rsidRPr="007079A7">
              <w:rPr>
                <w:rFonts w:ascii="Times New Roman" w:hAnsi="Times New Roman" w:cs="Times New Roman"/>
                <w:lang w:val="en-US"/>
              </w:rPr>
              <w:t xml:space="preserve"> yang </w:t>
            </w:r>
            <w:proofErr w:type="spellStart"/>
            <w:r w:rsidRPr="007079A7">
              <w:rPr>
                <w:rFonts w:ascii="Times New Roman" w:hAnsi="Times New Roman" w:cs="Times New Roman"/>
                <w:lang w:val="en-US"/>
              </w:rPr>
              <w:t>berkelanjutan</w:t>
            </w:r>
            <w:proofErr w:type="spellEnd"/>
            <w:r w:rsidR="00B61116">
              <w:rPr>
                <w:rFonts w:ascii="Times New Roman" w:hAnsi="Times New Roman" w:cs="Times New Roman"/>
                <w:lang w:val="en-US"/>
              </w:rPr>
              <w:t xml:space="preserve"> </w:t>
            </w:r>
            <w:proofErr w:type="spellStart"/>
            <w:r w:rsidR="00B61116">
              <w:rPr>
                <w:rFonts w:ascii="Times New Roman" w:hAnsi="Times New Roman" w:cs="Times New Roman"/>
                <w:lang w:val="en-US"/>
              </w:rPr>
              <w:t>yaitu</w:t>
            </w:r>
            <w:proofErr w:type="spellEnd"/>
            <w:r w:rsidR="00B61116">
              <w:rPr>
                <w:rFonts w:ascii="Times New Roman" w:hAnsi="Times New Roman" w:cs="Times New Roman"/>
                <w:lang w:val="en-US"/>
              </w:rPr>
              <w:t xml:space="preserve"> </w:t>
            </w:r>
            <w:proofErr w:type="spellStart"/>
            <w:r w:rsidR="00B61116">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SariAyu</w:t>
            </w:r>
            <w:proofErr w:type="spellEnd"/>
          </w:p>
        </w:tc>
        <w:tc>
          <w:tcPr>
            <w:tcW w:w="550" w:type="dxa"/>
          </w:tcPr>
          <w:p w14:paraId="1EB95570" w14:textId="566049DD" w:rsidR="00DE187C" w:rsidRPr="00431FA4" w:rsidRDefault="00DE187C" w:rsidP="00DE187C">
            <w:pPr>
              <w:tabs>
                <w:tab w:val="left" w:pos="2361"/>
              </w:tabs>
              <w:spacing w:line="480" w:lineRule="auto"/>
              <w:rPr>
                <w:rFonts w:ascii="Times New Roman" w:hAnsi="Times New Roman" w:cs="Times New Roman"/>
                <w:lang w:val="en-US"/>
              </w:rPr>
            </w:pPr>
          </w:p>
        </w:tc>
        <w:tc>
          <w:tcPr>
            <w:tcW w:w="644" w:type="dxa"/>
          </w:tcPr>
          <w:p w14:paraId="470F7597" w14:textId="77777777" w:rsidR="00DE187C" w:rsidRDefault="00DE187C" w:rsidP="00DE187C">
            <w:pPr>
              <w:tabs>
                <w:tab w:val="left" w:pos="2361"/>
              </w:tabs>
              <w:spacing w:line="480" w:lineRule="auto"/>
              <w:rPr>
                <w:rFonts w:ascii="Times New Roman" w:hAnsi="Times New Roman" w:cs="Times New Roman"/>
              </w:rPr>
            </w:pPr>
          </w:p>
        </w:tc>
        <w:tc>
          <w:tcPr>
            <w:tcW w:w="557" w:type="dxa"/>
          </w:tcPr>
          <w:p w14:paraId="371EFBC5" w14:textId="77777777" w:rsidR="00DE187C" w:rsidRDefault="00DE187C" w:rsidP="00DE187C">
            <w:pPr>
              <w:tabs>
                <w:tab w:val="left" w:pos="2361"/>
              </w:tabs>
              <w:spacing w:line="480" w:lineRule="auto"/>
              <w:rPr>
                <w:rFonts w:ascii="Times New Roman" w:hAnsi="Times New Roman" w:cs="Times New Roman"/>
              </w:rPr>
            </w:pPr>
          </w:p>
        </w:tc>
        <w:tc>
          <w:tcPr>
            <w:tcW w:w="530" w:type="dxa"/>
          </w:tcPr>
          <w:p w14:paraId="3AAD8D35" w14:textId="77777777" w:rsidR="00DE187C" w:rsidRDefault="00DE187C" w:rsidP="00DE187C">
            <w:pPr>
              <w:tabs>
                <w:tab w:val="left" w:pos="2361"/>
              </w:tabs>
              <w:spacing w:line="480" w:lineRule="auto"/>
              <w:rPr>
                <w:rFonts w:ascii="Times New Roman" w:hAnsi="Times New Roman" w:cs="Times New Roman"/>
              </w:rPr>
            </w:pPr>
          </w:p>
        </w:tc>
        <w:tc>
          <w:tcPr>
            <w:tcW w:w="548" w:type="dxa"/>
          </w:tcPr>
          <w:p w14:paraId="2F0EFF86" w14:textId="77777777" w:rsidR="00DE187C" w:rsidRDefault="00DE187C" w:rsidP="00DE187C">
            <w:pPr>
              <w:tabs>
                <w:tab w:val="left" w:pos="2361"/>
              </w:tabs>
              <w:spacing w:line="480" w:lineRule="auto"/>
              <w:rPr>
                <w:rFonts w:ascii="Times New Roman" w:hAnsi="Times New Roman" w:cs="Times New Roman"/>
              </w:rPr>
            </w:pPr>
          </w:p>
        </w:tc>
      </w:tr>
      <w:tr w:rsidR="00DE187C" w14:paraId="1E89DB66" w14:textId="77777777" w:rsidTr="00230F47">
        <w:tc>
          <w:tcPr>
            <w:tcW w:w="511" w:type="dxa"/>
          </w:tcPr>
          <w:p w14:paraId="1DC54064" w14:textId="77777777" w:rsidR="00DE187C" w:rsidRPr="00431FA4" w:rsidRDefault="00DE187C" w:rsidP="00DE187C">
            <w:pPr>
              <w:tabs>
                <w:tab w:val="left" w:pos="2361"/>
              </w:tabs>
              <w:spacing w:line="480" w:lineRule="auto"/>
              <w:rPr>
                <w:rFonts w:ascii="Times New Roman" w:hAnsi="Times New Roman" w:cs="Times New Roman"/>
                <w:lang w:val="en-US"/>
              </w:rPr>
            </w:pPr>
            <w:r>
              <w:rPr>
                <w:rFonts w:ascii="Times New Roman" w:hAnsi="Times New Roman" w:cs="Times New Roman"/>
                <w:lang w:val="en-US"/>
              </w:rPr>
              <w:t>4</w:t>
            </w:r>
          </w:p>
        </w:tc>
        <w:tc>
          <w:tcPr>
            <w:tcW w:w="4587" w:type="dxa"/>
          </w:tcPr>
          <w:p w14:paraId="3343F3B4" w14:textId="0E8B4ADB" w:rsidR="00DE187C" w:rsidRPr="007079A7" w:rsidRDefault="00DE187C" w:rsidP="00DE187C">
            <w:pPr>
              <w:tabs>
                <w:tab w:val="left" w:pos="2361"/>
              </w:tabs>
              <w:spacing w:line="480" w:lineRule="auto"/>
              <w:rPr>
                <w:rFonts w:ascii="Times New Roman" w:hAnsi="Times New Roman" w:cs="Times New Roman"/>
                <w:lang w:val="en-US"/>
              </w:rPr>
            </w:pPr>
            <w:r>
              <w:rPr>
                <w:rFonts w:ascii="Times New Roman" w:hAnsi="Times New Roman" w:cs="Times New Roman"/>
                <w:lang w:val="en-US"/>
              </w:rPr>
              <w:t xml:space="preserve">Saya </w:t>
            </w:r>
            <w:proofErr w:type="spellStart"/>
            <w:r>
              <w:rPr>
                <w:rFonts w:ascii="Times New Roman" w:hAnsi="Times New Roman" w:cs="Times New Roman"/>
                <w:lang w:val="en-US"/>
              </w:rPr>
              <w:t>memilih</w:t>
            </w:r>
            <w:proofErr w:type="spellEnd"/>
            <w:r>
              <w:rPr>
                <w:rFonts w:ascii="Times New Roman" w:hAnsi="Times New Roman" w:cs="Times New Roman"/>
                <w:lang w:val="en-US"/>
              </w:rPr>
              <w:t xml:space="preserve"> </w:t>
            </w:r>
            <w:proofErr w:type="spellStart"/>
            <w:r w:rsidR="00230F47">
              <w:rPr>
                <w:rFonts w:ascii="Times New Roman" w:hAnsi="Times New Roman" w:cs="Times New Roman"/>
                <w:lang w:val="en-US"/>
              </w:rPr>
              <w:t>produk</w:t>
            </w:r>
            <w:proofErr w:type="spellEnd"/>
            <w:r w:rsidR="00230F47">
              <w:rPr>
                <w:rFonts w:ascii="Times New Roman" w:hAnsi="Times New Roman" w:cs="Times New Roman"/>
                <w:lang w:val="en-US"/>
              </w:rPr>
              <w:t xml:space="preserve"> </w:t>
            </w:r>
            <w:proofErr w:type="spellStart"/>
            <w:r>
              <w:rPr>
                <w:rFonts w:ascii="Times New Roman" w:hAnsi="Times New Roman" w:cs="Times New Roman"/>
                <w:lang w:val="en-US"/>
              </w:rPr>
              <w:t>SariAyu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cocok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hidup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saya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ingin</w:t>
            </w:r>
            <w:proofErr w:type="spellEnd"/>
            <w:r w:rsidR="00230F47">
              <w:rPr>
                <w:rFonts w:ascii="Times New Roman" w:hAnsi="Times New Roman" w:cs="Times New Roman"/>
                <w:lang w:val="en-US"/>
              </w:rPr>
              <w:t xml:space="preserve"> </w:t>
            </w:r>
            <w:proofErr w:type="spellStart"/>
            <w:r w:rsidR="00230F47">
              <w:rPr>
                <w:rFonts w:ascii="Times New Roman" w:hAnsi="Times New Roman" w:cs="Times New Roman"/>
                <w:lang w:val="en-US"/>
              </w:rPr>
              <w:t>mengurangi</w:t>
            </w:r>
            <w:proofErr w:type="spellEnd"/>
            <w:r w:rsidR="00230F47">
              <w:rPr>
                <w:rFonts w:ascii="Times New Roman" w:hAnsi="Times New Roman" w:cs="Times New Roman"/>
                <w:lang w:val="en-US"/>
              </w:rPr>
              <w:t xml:space="preserve"> </w:t>
            </w:r>
            <w:proofErr w:type="spellStart"/>
            <w:r w:rsidR="00230F47">
              <w:rPr>
                <w:rFonts w:ascii="Times New Roman" w:hAnsi="Times New Roman" w:cs="Times New Roman"/>
                <w:lang w:val="en-US"/>
              </w:rPr>
              <w:t>sampah</w:t>
            </w:r>
            <w:proofErr w:type="spellEnd"/>
            <w:r w:rsidR="00230F47">
              <w:rPr>
                <w:rFonts w:ascii="Times New Roman" w:hAnsi="Times New Roman" w:cs="Times New Roman"/>
                <w:lang w:val="en-US"/>
              </w:rPr>
              <w:t xml:space="preserve"> </w:t>
            </w:r>
            <w:proofErr w:type="spellStart"/>
            <w:r w:rsidR="00230F47">
              <w:rPr>
                <w:rFonts w:ascii="Times New Roman" w:hAnsi="Times New Roman" w:cs="Times New Roman"/>
                <w:lang w:val="en-US"/>
              </w:rPr>
              <w:t>atau</w:t>
            </w:r>
            <w:proofErr w:type="spellEnd"/>
            <w:r w:rsidR="00230F47">
              <w:rPr>
                <w:rFonts w:ascii="Times New Roman" w:hAnsi="Times New Roman" w:cs="Times New Roman"/>
                <w:lang w:val="en-US"/>
              </w:rPr>
              <w:t xml:space="preserve"> </w:t>
            </w:r>
            <w:proofErr w:type="spellStart"/>
            <w:r w:rsidR="00230F47">
              <w:rPr>
                <w:rFonts w:ascii="Times New Roman" w:hAnsi="Times New Roman" w:cs="Times New Roman"/>
                <w:lang w:val="en-US"/>
              </w:rPr>
              <w:t>limbah</w:t>
            </w:r>
            <w:proofErr w:type="spellEnd"/>
            <w:r w:rsidR="00230F47">
              <w:rPr>
                <w:rFonts w:ascii="Times New Roman" w:hAnsi="Times New Roman" w:cs="Times New Roman"/>
                <w:lang w:val="en-US"/>
              </w:rPr>
              <w:t xml:space="preserve"> </w:t>
            </w:r>
            <w:proofErr w:type="spellStart"/>
            <w:r w:rsidR="00230F47">
              <w:rPr>
                <w:rFonts w:ascii="Times New Roman" w:hAnsi="Times New Roman" w:cs="Times New Roman"/>
                <w:lang w:val="en-US"/>
              </w:rPr>
              <w:t>kimia</w:t>
            </w:r>
            <w:proofErr w:type="spellEnd"/>
          </w:p>
        </w:tc>
        <w:tc>
          <w:tcPr>
            <w:tcW w:w="550" w:type="dxa"/>
          </w:tcPr>
          <w:p w14:paraId="50E8FCC8" w14:textId="04BC4C5B" w:rsidR="00DE187C" w:rsidRPr="002A5CE3" w:rsidRDefault="00DE187C" w:rsidP="00DE187C">
            <w:pPr>
              <w:tabs>
                <w:tab w:val="left" w:pos="2361"/>
              </w:tabs>
              <w:spacing w:line="480" w:lineRule="auto"/>
              <w:rPr>
                <w:rFonts w:ascii="Times New Roman" w:hAnsi="Times New Roman" w:cs="Times New Roman"/>
                <w:lang w:val="en-US"/>
              </w:rPr>
            </w:pPr>
          </w:p>
        </w:tc>
        <w:tc>
          <w:tcPr>
            <w:tcW w:w="644" w:type="dxa"/>
          </w:tcPr>
          <w:p w14:paraId="15366DEF" w14:textId="77777777" w:rsidR="00DE187C" w:rsidRDefault="00DE187C" w:rsidP="00DE187C">
            <w:pPr>
              <w:tabs>
                <w:tab w:val="left" w:pos="2361"/>
              </w:tabs>
              <w:spacing w:line="480" w:lineRule="auto"/>
              <w:rPr>
                <w:rFonts w:ascii="Times New Roman" w:hAnsi="Times New Roman" w:cs="Times New Roman"/>
              </w:rPr>
            </w:pPr>
          </w:p>
        </w:tc>
        <w:tc>
          <w:tcPr>
            <w:tcW w:w="557" w:type="dxa"/>
          </w:tcPr>
          <w:p w14:paraId="6424252A" w14:textId="77777777" w:rsidR="00DE187C" w:rsidRDefault="00DE187C" w:rsidP="00DE187C">
            <w:pPr>
              <w:tabs>
                <w:tab w:val="left" w:pos="2361"/>
              </w:tabs>
              <w:spacing w:line="480" w:lineRule="auto"/>
              <w:rPr>
                <w:rFonts w:ascii="Times New Roman" w:hAnsi="Times New Roman" w:cs="Times New Roman"/>
              </w:rPr>
            </w:pPr>
          </w:p>
        </w:tc>
        <w:tc>
          <w:tcPr>
            <w:tcW w:w="530" w:type="dxa"/>
          </w:tcPr>
          <w:p w14:paraId="59B2B710" w14:textId="77777777" w:rsidR="00DE187C" w:rsidRDefault="00DE187C" w:rsidP="00DE187C">
            <w:pPr>
              <w:tabs>
                <w:tab w:val="left" w:pos="2361"/>
              </w:tabs>
              <w:spacing w:line="480" w:lineRule="auto"/>
              <w:rPr>
                <w:rFonts w:ascii="Times New Roman" w:hAnsi="Times New Roman" w:cs="Times New Roman"/>
              </w:rPr>
            </w:pPr>
          </w:p>
        </w:tc>
        <w:tc>
          <w:tcPr>
            <w:tcW w:w="548" w:type="dxa"/>
          </w:tcPr>
          <w:p w14:paraId="3825D5DA" w14:textId="77777777" w:rsidR="00DE187C" w:rsidRDefault="00DE187C" w:rsidP="00DE187C">
            <w:pPr>
              <w:tabs>
                <w:tab w:val="left" w:pos="2361"/>
              </w:tabs>
              <w:spacing w:line="480" w:lineRule="auto"/>
              <w:rPr>
                <w:rFonts w:ascii="Times New Roman" w:hAnsi="Times New Roman" w:cs="Times New Roman"/>
              </w:rPr>
            </w:pPr>
          </w:p>
        </w:tc>
      </w:tr>
    </w:tbl>
    <w:p w14:paraId="07DA1B32" w14:textId="3118B506" w:rsidR="009D4B05" w:rsidRDefault="009D4B05" w:rsidP="004D43A6">
      <w:pPr>
        <w:tabs>
          <w:tab w:val="left" w:pos="2361"/>
        </w:tabs>
        <w:spacing w:line="480" w:lineRule="auto"/>
        <w:rPr>
          <w:rFonts w:ascii="Times New Roman" w:hAnsi="Times New Roman" w:cs="Times New Roman"/>
          <w:sz w:val="24"/>
          <w:szCs w:val="24"/>
        </w:rPr>
      </w:pPr>
    </w:p>
    <w:p w14:paraId="1BE56380" w14:textId="4A26E171" w:rsidR="00B30028" w:rsidRDefault="00B30028" w:rsidP="004D43A6">
      <w:pPr>
        <w:tabs>
          <w:tab w:val="left" w:pos="2361"/>
        </w:tabs>
        <w:spacing w:line="480" w:lineRule="auto"/>
        <w:rPr>
          <w:rFonts w:ascii="Times New Roman" w:hAnsi="Times New Roman" w:cs="Times New Roman"/>
          <w:sz w:val="24"/>
          <w:szCs w:val="24"/>
        </w:rPr>
      </w:pPr>
    </w:p>
    <w:p w14:paraId="50A391E1" w14:textId="2E2038CF" w:rsidR="00B30028" w:rsidRDefault="00B30028" w:rsidP="004D43A6">
      <w:pPr>
        <w:tabs>
          <w:tab w:val="left" w:pos="2361"/>
        </w:tabs>
        <w:spacing w:line="480" w:lineRule="auto"/>
        <w:rPr>
          <w:rFonts w:ascii="Times New Roman" w:hAnsi="Times New Roman" w:cs="Times New Roman"/>
          <w:sz w:val="24"/>
          <w:szCs w:val="24"/>
        </w:rPr>
      </w:pPr>
    </w:p>
    <w:p w14:paraId="25302F66" w14:textId="4497197F" w:rsidR="00B30028" w:rsidRDefault="00B30028" w:rsidP="004D43A6">
      <w:pPr>
        <w:tabs>
          <w:tab w:val="left" w:pos="2361"/>
        </w:tabs>
        <w:spacing w:line="480" w:lineRule="auto"/>
        <w:rPr>
          <w:rFonts w:ascii="Times New Roman" w:hAnsi="Times New Roman" w:cs="Times New Roman"/>
          <w:sz w:val="24"/>
          <w:szCs w:val="24"/>
        </w:rPr>
      </w:pPr>
    </w:p>
    <w:p w14:paraId="73B9F4E0" w14:textId="3FF42A1D" w:rsidR="00B30028" w:rsidRDefault="00B30028" w:rsidP="004D43A6">
      <w:pPr>
        <w:tabs>
          <w:tab w:val="left" w:pos="2361"/>
        </w:tabs>
        <w:spacing w:line="480" w:lineRule="auto"/>
        <w:rPr>
          <w:rFonts w:ascii="Times New Roman" w:hAnsi="Times New Roman" w:cs="Times New Roman"/>
          <w:sz w:val="24"/>
          <w:szCs w:val="24"/>
        </w:rPr>
      </w:pPr>
    </w:p>
    <w:p w14:paraId="15007461" w14:textId="4D7D588C" w:rsidR="00B30028" w:rsidRDefault="00B30028" w:rsidP="004D43A6">
      <w:pPr>
        <w:tabs>
          <w:tab w:val="left" w:pos="2361"/>
        </w:tabs>
        <w:spacing w:line="480" w:lineRule="auto"/>
        <w:rPr>
          <w:rFonts w:ascii="Times New Roman" w:hAnsi="Times New Roman" w:cs="Times New Roman"/>
          <w:sz w:val="24"/>
          <w:szCs w:val="24"/>
        </w:rPr>
      </w:pPr>
    </w:p>
    <w:p w14:paraId="5CBACC3F" w14:textId="77777777" w:rsidR="00B30028" w:rsidRDefault="00B30028" w:rsidP="004D43A6">
      <w:pPr>
        <w:tabs>
          <w:tab w:val="left" w:pos="2361"/>
        </w:tabs>
        <w:spacing w:line="480" w:lineRule="auto"/>
        <w:rPr>
          <w:rFonts w:ascii="Times New Roman" w:hAnsi="Times New Roman" w:cs="Times New Roman"/>
          <w:sz w:val="24"/>
          <w:szCs w:val="24"/>
        </w:rPr>
      </w:pPr>
    </w:p>
    <w:p w14:paraId="1F5AACF1" w14:textId="6509F5E1" w:rsidR="009D4B05" w:rsidRPr="006F3783" w:rsidRDefault="009D4B05" w:rsidP="004D43A6">
      <w:pPr>
        <w:tabs>
          <w:tab w:val="left" w:pos="2361"/>
        </w:tabs>
        <w:spacing w:line="480" w:lineRule="auto"/>
        <w:rPr>
          <w:rFonts w:ascii="Times New Roman" w:hAnsi="Times New Roman" w:cs="Times New Roman"/>
          <w:sz w:val="24"/>
          <w:szCs w:val="24"/>
        </w:rPr>
      </w:pPr>
      <w:r w:rsidRPr="003168EB">
        <w:rPr>
          <w:rFonts w:ascii="Times New Roman" w:hAnsi="Times New Roman" w:cs="Times New Roman"/>
          <w:b/>
          <w:bCs/>
          <w:sz w:val="24"/>
          <w:szCs w:val="24"/>
        </w:rPr>
        <w:t xml:space="preserve">D. </w:t>
      </w:r>
      <w:r w:rsidR="003168EB" w:rsidRPr="003168EB">
        <w:rPr>
          <w:rFonts w:ascii="Times New Roman" w:hAnsi="Times New Roman" w:cs="Times New Roman"/>
          <w:b/>
          <w:bCs/>
          <w:sz w:val="24"/>
          <w:szCs w:val="24"/>
        </w:rPr>
        <w:t xml:space="preserve">VARIABEL </w:t>
      </w:r>
      <w:r w:rsidRPr="003168EB">
        <w:rPr>
          <w:rFonts w:ascii="Times New Roman" w:hAnsi="Times New Roman" w:cs="Times New Roman"/>
          <w:b/>
          <w:bCs/>
          <w:i/>
          <w:iCs/>
          <w:sz w:val="24"/>
          <w:szCs w:val="24"/>
        </w:rPr>
        <w:t>GREEN PURCHASE INTENTION</w:t>
      </w:r>
      <w:r w:rsidR="003168EB">
        <w:rPr>
          <w:rFonts w:ascii="Times New Roman" w:hAnsi="Times New Roman" w:cs="Times New Roman"/>
          <w:b/>
          <w:bCs/>
          <w:sz w:val="24"/>
          <w:szCs w:val="24"/>
        </w:rPr>
        <w:t xml:space="preserve"> (MINAT BELI HIJAU)</w:t>
      </w:r>
      <w:r w:rsidR="006F3783" w:rsidRPr="006F3783">
        <w:rPr>
          <w:rFonts w:ascii="Times New Roman" w:hAnsi="Times New Roman" w:cs="Times New Roman"/>
          <w:b/>
          <w:bCs/>
          <w:sz w:val="24"/>
          <w:szCs w:val="24"/>
        </w:rPr>
        <w:t xml:space="preserve"> - Y</w:t>
      </w:r>
    </w:p>
    <w:tbl>
      <w:tblPr>
        <w:tblStyle w:val="TableGrid"/>
        <w:tblW w:w="0" w:type="auto"/>
        <w:tblLook w:val="04A0" w:firstRow="1" w:lastRow="0" w:firstColumn="1" w:lastColumn="0" w:noHBand="0" w:noVBand="1"/>
      </w:tblPr>
      <w:tblGrid>
        <w:gridCol w:w="512"/>
        <w:gridCol w:w="4695"/>
        <w:gridCol w:w="644"/>
        <w:gridCol w:w="588"/>
        <w:gridCol w:w="491"/>
        <w:gridCol w:w="470"/>
        <w:gridCol w:w="527"/>
      </w:tblGrid>
      <w:tr w:rsidR="009D4B05" w:rsidRPr="002A5CE3" w14:paraId="3F9DBFD0" w14:textId="77777777" w:rsidTr="00665994">
        <w:tc>
          <w:tcPr>
            <w:tcW w:w="511" w:type="dxa"/>
          </w:tcPr>
          <w:p w14:paraId="15BEFA45" w14:textId="77777777" w:rsidR="009D4B05" w:rsidRPr="002A5CE3" w:rsidRDefault="009D4B05" w:rsidP="00F235BA">
            <w:pPr>
              <w:tabs>
                <w:tab w:val="left" w:pos="2361"/>
              </w:tabs>
              <w:spacing w:line="480" w:lineRule="auto"/>
              <w:jc w:val="center"/>
              <w:rPr>
                <w:rFonts w:ascii="Times New Roman" w:hAnsi="Times New Roman" w:cs="Times New Roman"/>
                <w:b/>
                <w:bCs/>
                <w:lang w:val="en-US"/>
              </w:rPr>
            </w:pPr>
            <w:r w:rsidRPr="002A5CE3">
              <w:rPr>
                <w:rFonts w:ascii="Times New Roman" w:hAnsi="Times New Roman" w:cs="Times New Roman"/>
                <w:b/>
                <w:bCs/>
                <w:lang w:val="en-US"/>
              </w:rPr>
              <w:t>No</w:t>
            </w:r>
          </w:p>
        </w:tc>
        <w:tc>
          <w:tcPr>
            <w:tcW w:w="5013" w:type="dxa"/>
          </w:tcPr>
          <w:p w14:paraId="5A93DB91" w14:textId="5361CB09" w:rsidR="009D4B05" w:rsidRPr="002A5CE3" w:rsidRDefault="009E60DA" w:rsidP="00665994">
            <w:pPr>
              <w:tabs>
                <w:tab w:val="left" w:pos="2361"/>
              </w:tabs>
              <w:spacing w:line="480" w:lineRule="auto"/>
              <w:jc w:val="center"/>
              <w:rPr>
                <w:rFonts w:ascii="Times New Roman" w:hAnsi="Times New Roman" w:cs="Times New Roman"/>
                <w:b/>
                <w:bCs/>
                <w:lang w:val="en-US"/>
              </w:rPr>
            </w:pPr>
            <w:proofErr w:type="spellStart"/>
            <w:r>
              <w:rPr>
                <w:rFonts w:ascii="Times New Roman" w:hAnsi="Times New Roman" w:cs="Times New Roman"/>
                <w:b/>
                <w:bCs/>
                <w:lang w:val="en-US"/>
              </w:rPr>
              <w:t>Butir</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Pernyataan</w:t>
            </w:r>
            <w:proofErr w:type="spellEnd"/>
          </w:p>
        </w:tc>
        <w:tc>
          <w:tcPr>
            <w:tcW w:w="293" w:type="dxa"/>
          </w:tcPr>
          <w:p w14:paraId="755B33D9" w14:textId="6DA727A0" w:rsidR="009D4B05" w:rsidRPr="002A5CE3" w:rsidRDefault="00536116" w:rsidP="00536116">
            <w:pPr>
              <w:tabs>
                <w:tab w:val="left" w:pos="2361"/>
              </w:tabs>
              <w:spacing w:line="480" w:lineRule="auto"/>
              <w:rPr>
                <w:rFonts w:ascii="Times New Roman" w:hAnsi="Times New Roman" w:cs="Times New Roman"/>
                <w:b/>
                <w:bCs/>
                <w:lang w:val="en-US"/>
              </w:rPr>
            </w:pPr>
            <w:r>
              <w:rPr>
                <w:rFonts w:ascii="Times New Roman" w:hAnsi="Times New Roman" w:cs="Times New Roman"/>
                <w:b/>
                <w:bCs/>
                <w:lang w:val="en-US"/>
              </w:rPr>
              <w:t>STS</w:t>
            </w:r>
          </w:p>
        </w:tc>
        <w:tc>
          <w:tcPr>
            <w:tcW w:w="596" w:type="dxa"/>
          </w:tcPr>
          <w:p w14:paraId="46E0F46F" w14:textId="710550CE" w:rsidR="009D4B05" w:rsidRPr="002A5CE3" w:rsidRDefault="009D4B05" w:rsidP="00F235BA">
            <w:pPr>
              <w:tabs>
                <w:tab w:val="left" w:pos="2361"/>
              </w:tabs>
              <w:spacing w:line="480" w:lineRule="auto"/>
              <w:jc w:val="center"/>
              <w:rPr>
                <w:rFonts w:ascii="Times New Roman" w:hAnsi="Times New Roman" w:cs="Times New Roman"/>
                <w:b/>
                <w:bCs/>
                <w:lang w:val="en-US"/>
              </w:rPr>
            </w:pPr>
            <w:r w:rsidRPr="002A5CE3">
              <w:rPr>
                <w:rFonts w:ascii="Times New Roman" w:hAnsi="Times New Roman" w:cs="Times New Roman"/>
                <w:b/>
                <w:bCs/>
                <w:lang w:val="en-US"/>
              </w:rPr>
              <w:t>TS</w:t>
            </w:r>
          </w:p>
        </w:tc>
        <w:tc>
          <w:tcPr>
            <w:tcW w:w="501" w:type="dxa"/>
          </w:tcPr>
          <w:p w14:paraId="3F0E0FAE" w14:textId="136DA951" w:rsidR="009D4B05" w:rsidRPr="002A5CE3" w:rsidRDefault="00536116" w:rsidP="00F235BA">
            <w:pPr>
              <w:tabs>
                <w:tab w:val="left" w:pos="2361"/>
              </w:tabs>
              <w:spacing w:line="480" w:lineRule="auto"/>
              <w:jc w:val="center"/>
              <w:rPr>
                <w:rFonts w:ascii="Times New Roman" w:hAnsi="Times New Roman" w:cs="Times New Roman"/>
                <w:b/>
                <w:bCs/>
                <w:lang w:val="en-US"/>
              </w:rPr>
            </w:pPr>
            <w:r>
              <w:rPr>
                <w:rFonts w:ascii="Times New Roman" w:hAnsi="Times New Roman" w:cs="Times New Roman"/>
                <w:b/>
                <w:bCs/>
                <w:lang w:val="en-US"/>
              </w:rPr>
              <w:t>N</w:t>
            </w:r>
          </w:p>
        </w:tc>
        <w:tc>
          <w:tcPr>
            <w:tcW w:w="482" w:type="dxa"/>
          </w:tcPr>
          <w:p w14:paraId="197C5962" w14:textId="77777777" w:rsidR="009D4B05" w:rsidRPr="002A5CE3" w:rsidRDefault="009D4B05" w:rsidP="00F235BA">
            <w:pPr>
              <w:tabs>
                <w:tab w:val="left" w:pos="2361"/>
              </w:tabs>
              <w:spacing w:line="480" w:lineRule="auto"/>
              <w:jc w:val="center"/>
              <w:rPr>
                <w:rFonts w:ascii="Times New Roman" w:hAnsi="Times New Roman" w:cs="Times New Roman"/>
                <w:b/>
                <w:bCs/>
                <w:lang w:val="en-US"/>
              </w:rPr>
            </w:pPr>
            <w:r w:rsidRPr="002A5CE3">
              <w:rPr>
                <w:rFonts w:ascii="Times New Roman" w:hAnsi="Times New Roman" w:cs="Times New Roman"/>
                <w:b/>
                <w:bCs/>
                <w:lang w:val="en-US"/>
              </w:rPr>
              <w:t>S</w:t>
            </w:r>
          </w:p>
        </w:tc>
        <w:tc>
          <w:tcPr>
            <w:tcW w:w="531" w:type="dxa"/>
          </w:tcPr>
          <w:p w14:paraId="527DCFE7" w14:textId="77777777" w:rsidR="009D4B05" w:rsidRPr="002A5CE3" w:rsidRDefault="009D4B05" w:rsidP="00F235BA">
            <w:pPr>
              <w:tabs>
                <w:tab w:val="left" w:pos="2361"/>
              </w:tabs>
              <w:spacing w:line="480" w:lineRule="auto"/>
              <w:jc w:val="center"/>
              <w:rPr>
                <w:rFonts w:ascii="Times New Roman" w:hAnsi="Times New Roman" w:cs="Times New Roman"/>
                <w:b/>
                <w:bCs/>
                <w:lang w:val="en-US"/>
              </w:rPr>
            </w:pPr>
            <w:r w:rsidRPr="002A5CE3">
              <w:rPr>
                <w:rFonts w:ascii="Times New Roman" w:hAnsi="Times New Roman" w:cs="Times New Roman"/>
                <w:b/>
                <w:bCs/>
                <w:lang w:val="en-US"/>
              </w:rPr>
              <w:t>SS</w:t>
            </w:r>
          </w:p>
        </w:tc>
      </w:tr>
      <w:tr w:rsidR="009D4B05" w14:paraId="1851ECFE" w14:textId="77777777" w:rsidTr="00665994">
        <w:tc>
          <w:tcPr>
            <w:tcW w:w="511" w:type="dxa"/>
          </w:tcPr>
          <w:p w14:paraId="21D461CF" w14:textId="77777777" w:rsidR="009D4B05" w:rsidRPr="00431FA4" w:rsidRDefault="009D4B05" w:rsidP="00F235BA">
            <w:pPr>
              <w:tabs>
                <w:tab w:val="left" w:pos="2361"/>
              </w:tabs>
              <w:spacing w:line="480" w:lineRule="auto"/>
              <w:rPr>
                <w:rFonts w:ascii="Times New Roman" w:hAnsi="Times New Roman" w:cs="Times New Roman"/>
                <w:lang w:val="en-US"/>
              </w:rPr>
            </w:pPr>
            <w:r>
              <w:rPr>
                <w:rFonts w:ascii="Times New Roman" w:hAnsi="Times New Roman" w:cs="Times New Roman"/>
                <w:lang w:val="en-US"/>
              </w:rPr>
              <w:t>1</w:t>
            </w:r>
          </w:p>
        </w:tc>
        <w:tc>
          <w:tcPr>
            <w:tcW w:w="5013" w:type="dxa"/>
          </w:tcPr>
          <w:p w14:paraId="6BB91478" w14:textId="39B0D652" w:rsidR="009D4B05" w:rsidRPr="00431FA4" w:rsidRDefault="00536116" w:rsidP="00F235BA">
            <w:pPr>
              <w:tabs>
                <w:tab w:val="left" w:pos="2361"/>
              </w:tabs>
              <w:spacing w:line="480" w:lineRule="auto"/>
              <w:rPr>
                <w:rFonts w:ascii="Times New Roman" w:hAnsi="Times New Roman" w:cs="Times New Roman"/>
                <w:lang w:val="en-US"/>
              </w:rPr>
            </w:pPr>
            <w:r w:rsidRPr="00594FBE">
              <w:rPr>
                <w:rFonts w:ascii="Times New Roman" w:hAnsi="Times New Roman" w:cs="Times New Roman"/>
                <w:lang w:val="en-US"/>
              </w:rPr>
              <w:t xml:space="preserve">Saya </w:t>
            </w:r>
            <w:proofErr w:type="spellStart"/>
            <w:r w:rsidRPr="00594FBE">
              <w:rPr>
                <w:rFonts w:ascii="Times New Roman" w:hAnsi="Times New Roman" w:cs="Times New Roman"/>
                <w:lang w:val="en-US"/>
              </w:rPr>
              <w:t>berniat</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membeli</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produk</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Sari</w:t>
            </w:r>
            <w:r>
              <w:rPr>
                <w:rFonts w:ascii="Times New Roman" w:hAnsi="Times New Roman" w:cs="Times New Roman"/>
                <w:lang w:val="en-US"/>
              </w:rPr>
              <w:t>A</w:t>
            </w:r>
            <w:r w:rsidRPr="00594FBE">
              <w:rPr>
                <w:rFonts w:ascii="Times New Roman" w:hAnsi="Times New Roman" w:cs="Times New Roman"/>
                <w:lang w:val="en-US"/>
              </w:rPr>
              <w:t>yu</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karena</w:t>
            </w:r>
            <w:proofErr w:type="spellEnd"/>
            <w:r w:rsidR="00B61116">
              <w:rPr>
                <w:rFonts w:ascii="Times New Roman" w:hAnsi="Times New Roman" w:cs="Times New Roman"/>
                <w:lang w:val="en-US"/>
              </w:rPr>
              <w:t xml:space="preserve"> </w:t>
            </w:r>
            <w:proofErr w:type="spellStart"/>
            <w:r w:rsidR="00B61116">
              <w:rPr>
                <w:rFonts w:ascii="Times New Roman" w:hAnsi="Times New Roman" w:cs="Times New Roman"/>
                <w:lang w:val="en-US"/>
              </w:rPr>
              <w:t>percaya</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kualitas</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bahan</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alaminya</w:t>
            </w:r>
            <w:proofErr w:type="spellEnd"/>
            <w:r w:rsidR="00B61116">
              <w:rPr>
                <w:rFonts w:ascii="Times New Roman" w:hAnsi="Times New Roman" w:cs="Times New Roman"/>
                <w:lang w:val="en-US"/>
              </w:rPr>
              <w:t xml:space="preserve"> </w:t>
            </w:r>
            <w:proofErr w:type="spellStart"/>
            <w:r w:rsidR="00B61116">
              <w:rPr>
                <w:rFonts w:ascii="Times New Roman" w:hAnsi="Times New Roman" w:cs="Times New Roman"/>
                <w:lang w:val="en-US"/>
              </w:rPr>
              <w:t>lebih</w:t>
            </w:r>
            <w:proofErr w:type="spellEnd"/>
            <w:r w:rsidR="00B61116">
              <w:rPr>
                <w:rFonts w:ascii="Times New Roman" w:hAnsi="Times New Roman" w:cs="Times New Roman"/>
                <w:lang w:val="en-US"/>
              </w:rPr>
              <w:t xml:space="preserve"> </w:t>
            </w:r>
            <w:proofErr w:type="spellStart"/>
            <w:r w:rsidR="00B61116">
              <w:rPr>
                <w:rFonts w:ascii="Times New Roman" w:hAnsi="Times New Roman" w:cs="Times New Roman"/>
                <w:lang w:val="en-US"/>
              </w:rPr>
              <w:t>aman</w:t>
            </w:r>
            <w:proofErr w:type="spellEnd"/>
            <w:r w:rsidR="00B61116">
              <w:rPr>
                <w:rFonts w:ascii="Times New Roman" w:hAnsi="Times New Roman" w:cs="Times New Roman"/>
                <w:lang w:val="en-US"/>
              </w:rPr>
              <w:t xml:space="preserve"> </w:t>
            </w:r>
            <w:proofErr w:type="spellStart"/>
            <w:r w:rsidR="00B61116">
              <w:rPr>
                <w:rFonts w:ascii="Times New Roman" w:hAnsi="Times New Roman" w:cs="Times New Roman"/>
                <w:lang w:val="en-US"/>
              </w:rPr>
              <w:t>untuk</w:t>
            </w:r>
            <w:proofErr w:type="spellEnd"/>
            <w:r w:rsidR="00B61116">
              <w:rPr>
                <w:rFonts w:ascii="Times New Roman" w:hAnsi="Times New Roman" w:cs="Times New Roman"/>
                <w:lang w:val="en-US"/>
              </w:rPr>
              <w:t xml:space="preserve"> </w:t>
            </w:r>
            <w:proofErr w:type="spellStart"/>
            <w:r w:rsidR="00B61116">
              <w:rPr>
                <w:rFonts w:ascii="Times New Roman" w:hAnsi="Times New Roman" w:cs="Times New Roman"/>
                <w:lang w:val="en-US"/>
              </w:rPr>
              <w:t>kulit</w:t>
            </w:r>
            <w:proofErr w:type="spellEnd"/>
            <w:r w:rsidR="00B61116">
              <w:rPr>
                <w:rFonts w:ascii="Times New Roman" w:hAnsi="Times New Roman" w:cs="Times New Roman"/>
                <w:lang w:val="en-US"/>
              </w:rPr>
              <w:t xml:space="preserve"> </w:t>
            </w:r>
            <w:proofErr w:type="spellStart"/>
            <w:r w:rsidR="00B61116">
              <w:rPr>
                <w:rFonts w:ascii="Times New Roman" w:hAnsi="Times New Roman" w:cs="Times New Roman"/>
                <w:lang w:val="en-US"/>
              </w:rPr>
              <w:t>saya</w:t>
            </w:r>
            <w:proofErr w:type="spellEnd"/>
            <w:r w:rsidR="00B61116">
              <w:rPr>
                <w:rFonts w:ascii="Times New Roman" w:hAnsi="Times New Roman" w:cs="Times New Roman"/>
                <w:lang w:val="en-US"/>
              </w:rPr>
              <w:t>.</w:t>
            </w:r>
          </w:p>
        </w:tc>
        <w:tc>
          <w:tcPr>
            <w:tcW w:w="293" w:type="dxa"/>
          </w:tcPr>
          <w:p w14:paraId="36532A5E" w14:textId="4C76F02D" w:rsidR="009D4B05" w:rsidRPr="00431FA4" w:rsidRDefault="009D4B05" w:rsidP="00F235BA">
            <w:pPr>
              <w:tabs>
                <w:tab w:val="left" w:pos="2361"/>
              </w:tabs>
              <w:spacing w:line="480" w:lineRule="auto"/>
              <w:rPr>
                <w:rFonts w:ascii="Times New Roman" w:hAnsi="Times New Roman" w:cs="Times New Roman"/>
                <w:lang w:val="en-US"/>
              </w:rPr>
            </w:pPr>
          </w:p>
        </w:tc>
        <w:tc>
          <w:tcPr>
            <w:tcW w:w="596" w:type="dxa"/>
          </w:tcPr>
          <w:p w14:paraId="2F8D2BD8" w14:textId="77777777" w:rsidR="009D4B05" w:rsidRDefault="009D4B05" w:rsidP="00F235BA">
            <w:pPr>
              <w:tabs>
                <w:tab w:val="left" w:pos="2361"/>
              </w:tabs>
              <w:spacing w:line="480" w:lineRule="auto"/>
              <w:rPr>
                <w:rFonts w:ascii="Times New Roman" w:hAnsi="Times New Roman" w:cs="Times New Roman"/>
              </w:rPr>
            </w:pPr>
          </w:p>
        </w:tc>
        <w:tc>
          <w:tcPr>
            <w:tcW w:w="501" w:type="dxa"/>
          </w:tcPr>
          <w:p w14:paraId="55D7D330" w14:textId="77777777" w:rsidR="009D4B05" w:rsidRDefault="009D4B05" w:rsidP="00F235BA">
            <w:pPr>
              <w:tabs>
                <w:tab w:val="left" w:pos="2361"/>
              </w:tabs>
              <w:spacing w:line="480" w:lineRule="auto"/>
              <w:rPr>
                <w:rFonts w:ascii="Times New Roman" w:hAnsi="Times New Roman" w:cs="Times New Roman"/>
              </w:rPr>
            </w:pPr>
          </w:p>
        </w:tc>
        <w:tc>
          <w:tcPr>
            <w:tcW w:w="482" w:type="dxa"/>
          </w:tcPr>
          <w:p w14:paraId="53CDAA7C" w14:textId="77777777" w:rsidR="009D4B05" w:rsidRDefault="009D4B05" w:rsidP="00F235BA">
            <w:pPr>
              <w:tabs>
                <w:tab w:val="left" w:pos="2361"/>
              </w:tabs>
              <w:spacing w:line="480" w:lineRule="auto"/>
              <w:rPr>
                <w:rFonts w:ascii="Times New Roman" w:hAnsi="Times New Roman" w:cs="Times New Roman"/>
              </w:rPr>
            </w:pPr>
          </w:p>
        </w:tc>
        <w:tc>
          <w:tcPr>
            <w:tcW w:w="531" w:type="dxa"/>
          </w:tcPr>
          <w:p w14:paraId="14122CEB" w14:textId="77777777" w:rsidR="009D4B05" w:rsidRDefault="009D4B05" w:rsidP="00F235BA">
            <w:pPr>
              <w:tabs>
                <w:tab w:val="left" w:pos="2361"/>
              </w:tabs>
              <w:spacing w:line="480" w:lineRule="auto"/>
              <w:rPr>
                <w:rFonts w:ascii="Times New Roman" w:hAnsi="Times New Roman" w:cs="Times New Roman"/>
              </w:rPr>
            </w:pPr>
          </w:p>
        </w:tc>
      </w:tr>
      <w:tr w:rsidR="009E60DA" w14:paraId="2A86A652" w14:textId="77777777" w:rsidTr="00665994">
        <w:tc>
          <w:tcPr>
            <w:tcW w:w="511" w:type="dxa"/>
          </w:tcPr>
          <w:p w14:paraId="19FD99E7" w14:textId="77777777" w:rsidR="009E60DA" w:rsidRPr="00431FA4" w:rsidRDefault="009E60DA" w:rsidP="009E60DA">
            <w:pPr>
              <w:tabs>
                <w:tab w:val="left" w:pos="2361"/>
              </w:tabs>
              <w:spacing w:line="480" w:lineRule="auto"/>
              <w:rPr>
                <w:rFonts w:ascii="Times New Roman" w:hAnsi="Times New Roman" w:cs="Times New Roman"/>
                <w:lang w:val="en-US"/>
              </w:rPr>
            </w:pPr>
            <w:r>
              <w:rPr>
                <w:rFonts w:ascii="Times New Roman" w:hAnsi="Times New Roman" w:cs="Times New Roman"/>
                <w:lang w:val="en-US"/>
              </w:rPr>
              <w:t>2</w:t>
            </w:r>
          </w:p>
        </w:tc>
        <w:tc>
          <w:tcPr>
            <w:tcW w:w="5013" w:type="dxa"/>
          </w:tcPr>
          <w:p w14:paraId="3105ED4A" w14:textId="4D89887A" w:rsidR="009E60DA" w:rsidRPr="00594FBE" w:rsidRDefault="009E60DA" w:rsidP="009E60DA">
            <w:pPr>
              <w:tabs>
                <w:tab w:val="left" w:pos="2361"/>
              </w:tabs>
              <w:spacing w:line="480" w:lineRule="auto"/>
              <w:rPr>
                <w:rFonts w:ascii="Times New Roman" w:hAnsi="Times New Roman" w:cs="Times New Roman"/>
                <w:lang w:val="en-US"/>
              </w:rPr>
            </w:pPr>
            <w:r w:rsidRPr="00594FBE">
              <w:rPr>
                <w:rFonts w:ascii="Times New Roman" w:hAnsi="Times New Roman" w:cs="Times New Roman"/>
                <w:lang w:val="en-US"/>
              </w:rPr>
              <w:t>Saya</w:t>
            </w:r>
            <w:r w:rsidR="00197AA6">
              <w:rPr>
                <w:rFonts w:ascii="Times New Roman" w:hAnsi="Times New Roman" w:cs="Times New Roman"/>
                <w:lang w:val="en-US"/>
              </w:rPr>
              <w:t xml:space="preserve"> </w:t>
            </w:r>
            <w:proofErr w:type="spellStart"/>
            <w:r w:rsidR="00197AA6">
              <w:rPr>
                <w:rFonts w:ascii="Times New Roman" w:hAnsi="Times New Roman" w:cs="Times New Roman"/>
                <w:lang w:val="en-US"/>
              </w:rPr>
              <w:t>ingin</w:t>
            </w:r>
            <w:proofErr w:type="spellEnd"/>
            <w:r w:rsidR="00197AA6">
              <w:rPr>
                <w:rFonts w:ascii="Times New Roman" w:hAnsi="Times New Roman" w:cs="Times New Roman"/>
                <w:lang w:val="en-US"/>
              </w:rPr>
              <w:t xml:space="preserve"> </w:t>
            </w:r>
            <w:proofErr w:type="spellStart"/>
            <w:r w:rsidRPr="00594FBE">
              <w:rPr>
                <w:rFonts w:ascii="Times New Roman" w:hAnsi="Times New Roman" w:cs="Times New Roman"/>
                <w:lang w:val="en-US"/>
              </w:rPr>
              <w:t>membeli</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produk</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Sari</w:t>
            </w:r>
            <w:r>
              <w:rPr>
                <w:rFonts w:ascii="Times New Roman" w:hAnsi="Times New Roman" w:cs="Times New Roman"/>
                <w:lang w:val="en-US"/>
              </w:rPr>
              <w:t>A</w:t>
            </w:r>
            <w:r w:rsidRPr="00594FBE">
              <w:rPr>
                <w:rFonts w:ascii="Times New Roman" w:hAnsi="Times New Roman" w:cs="Times New Roman"/>
                <w:lang w:val="en-US"/>
              </w:rPr>
              <w:t>yu</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sebagai</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bentuk</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dukungan</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terhadap</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kampanye</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pelestarian</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alam</w:t>
            </w:r>
            <w:proofErr w:type="spellEnd"/>
            <w:r w:rsidRPr="00594FBE">
              <w:rPr>
                <w:rFonts w:ascii="Times New Roman" w:hAnsi="Times New Roman" w:cs="Times New Roman"/>
                <w:lang w:val="en-US"/>
              </w:rPr>
              <w:t xml:space="preserve"> yang </w:t>
            </w:r>
            <w:proofErr w:type="spellStart"/>
            <w:r w:rsidRPr="00594FBE">
              <w:rPr>
                <w:rFonts w:ascii="Times New Roman" w:hAnsi="Times New Roman" w:cs="Times New Roman"/>
                <w:lang w:val="en-US"/>
              </w:rPr>
              <w:t>mereka</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lakukan</w:t>
            </w:r>
            <w:proofErr w:type="spellEnd"/>
            <w:r w:rsidRPr="00594FBE">
              <w:rPr>
                <w:rFonts w:ascii="Times New Roman" w:hAnsi="Times New Roman" w:cs="Times New Roman"/>
                <w:lang w:val="en-US"/>
              </w:rPr>
              <w:t>.</w:t>
            </w:r>
          </w:p>
        </w:tc>
        <w:tc>
          <w:tcPr>
            <w:tcW w:w="293" w:type="dxa"/>
          </w:tcPr>
          <w:p w14:paraId="4B6CF677" w14:textId="05830D6A" w:rsidR="009E60DA" w:rsidRPr="00431FA4" w:rsidRDefault="009E60DA" w:rsidP="009E60DA">
            <w:pPr>
              <w:tabs>
                <w:tab w:val="left" w:pos="2361"/>
              </w:tabs>
              <w:spacing w:line="480" w:lineRule="auto"/>
              <w:rPr>
                <w:rFonts w:ascii="Times New Roman" w:hAnsi="Times New Roman" w:cs="Times New Roman"/>
                <w:lang w:val="en-US"/>
              </w:rPr>
            </w:pPr>
          </w:p>
        </w:tc>
        <w:tc>
          <w:tcPr>
            <w:tcW w:w="596" w:type="dxa"/>
          </w:tcPr>
          <w:p w14:paraId="2E38111E" w14:textId="77777777" w:rsidR="009E60DA" w:rsidRDefault="009E60DA" w:rsidP="009E60DA">
            <w:pPr>
              <w:tabs>
                <w:tab w:val="left" w:pos="2361"/>
              </w:tabs>
              <w:spacing w:line="480" w:lineRule="auto"/>
              <w:rPr>
                <w:rFonts w:ascii="Times New Roman" w:hAnsi="Times New Roman" w:cs="Times New Roman"/>
              </w:rPr>
            </w:pPr>
          </w:p>
        </w:tc>
        <w:tc>
          <w:tcPr>
            <w:tcW w:w="501" w:type="dxa"/>
          </w:tcPr>
          <w:p w14:paraId="37F5763A" w14:textId="77777777" w:rsidR="009E60DA" w:rsidRDefault="009E60DA" w:rsidP="009E60DA">
            <w:pPr>
              <w:tabs>
                <w:tab w:val="left" w:pos="2361"/>
              </w:tabs>
              <w:spacing w:line="480" w:lineRule="auto"/>
              <w:rPr>
                <w:rFonts w:ascii="Times New Roman" w:hAnsi="Times New Roman" w:cs="Times New Roman"/>
              </w:rPr>
            </w:pPr>
          </w:p>
        </w:tc>
        <w:tc>
          <w:tcPr>
            <w:tcW w:w="482" w:type="dxa"/>
          </w:tcPr>
          <w:p w14:paraId="5EC5701A" w14:textId="77777777" w:rsidR="009E60DA" w:rsidRDefault="009E60DA" w:rsidP="009E60DA">
            <w:pPr>
              <w:tabs>
                <w:tab w:val="left" w:pos="2361"/>
              </w:tabs>
              <w:spacing w:line="480" w:lineRule="auto"/>
              <w:rPr>
                <w:rFonts w:ascii="Times New Roman" w:hAnsi="Times New Roman" w:cs="Times New Roman"/>
              </w:rPr>
            </w:pPr>
          </w:p>
        </w:tc>
        <w:tc>
          <w:tcPr>
            <w:tcW w:w="531" w:type="dxa"/>
          </w:tcPr>
          <w:p w14:paraId="576A77E6" w14:textId="77777777" w:rsidR="009E60DA" w:rsidRDefault="009E60DA" w:rsidP="009E60DA">
            <w:pPr>
              <w:tabs>
                <w:tab w:val="left" w:pos="2361"/>
              </w:tabs>
              <w:spacing w:line="480" w:lineRule="auto"/>
              <w:rPr>
                <w:rFonts w:ascii="Times New Roman" w:hAnsi="Times New Roman" w:cs="Times New Roman"/>
              </w:rPr>
            </w:pPr>
          </w:p>
        </w:tc>
      </w:tr>
      <w:tr w:rsidR="009E60DA" w14:paraId="2ACCBDF1" w14:textId="77777777" w:rsidTr="00665994">
        <w:tc>
          <w:tcPr>
            <w:tcW w:w="511" w:type="dxa"/>
          </w:tcPr>
          <w:p w14:paraId="0AA7639F" w14:textId="77777777" w:rsidR="009E60DA" w:rsidRPr="00431FA4" w:rsidRDefault="009E60DA" w:rsidP="009E60DA">
            <w:pPr>
              <w:tabs>
                <w:tab w:val="left" w:pos="2361"/>
              </w:tabs>
              <w:spacing w:line="480" w:lineRule="auto"/>
              <w:rPr>
                <w:rFonts w:ascii="Times New Roman" w:hAnsi="Times New Roman" w:cs="Times New Roman"/>
                <w:lang w:val="en-US"/>
              </w:rPr>
            </w:pPr>
            <w:r>
              <w:rPr>
                <w:rFonts w:ascii="Times New Roman" w:hAnsi="Times New Roman" w:cs="Times New Roman"/>
                <w:lang w:val="en-US"/>
              </w:rPr>
              <w:t>3</w:t>
            </w:r>
          </w:p>
        </w:tc>
        <w:tc>
          <w:tcPr>
            <w:tcW w:w="5013" w:type="dxa"/>
          </w:tcPr>
          <w:p w14:paraId="52A57758" w14:textId="7CE218A3" w:rsidR="009E60DA" w:rsidRPr="002A5CE3" w:rsidRDefault="009E60DA" w:rsidP="009E60DA">
            <w:pPr>
              <w:tabs>
                <w:tab w:val="left" w:pos="2361"/>
              </w:tabs>
              <w:spacing w:line="480" w:lineRule="auto"/>
              <w:rPr>
                <w:rFonts w:ascii="Times New Roman" w:hAnsi="Times New Roman" w:cs="Times New Roman"/>
                <w:lang w:val="en-US"/>
              </w:rPr>
            </w:pPr>
            <w:r w:rsidRPr="00594FBE">
              <w:rPr>
                <w:rFonts w:ascii="Times New Roman" w:hAnsi="Times New Roman" w:cs="Times New Roman"/>
                <w:lang w:val="en-US"/>
              </w:rPr>
              <w:t xml:space="preserve">Saya </w:t>
            </w:r>
            <w:proofErr w:type="spellStart"/>
            <w:r w:rsidR="00197AA6">
              <w:rPr>
                <w:rFonts w:ascii="Times New Roman" w:hAnsi="Times New Roman" w:cs="Times New Roman"/>
                <w:lang w:val="en-US"/>
              </w:rPr>
              <w:t>berniat</w:t>
            </w:r>
            <w:proofErr w:type="spellEnd"/>
            <w:r w:rsidR="00197AA6">
              <w:rPr>
                <w:rFonts w:ascii="Times New Roman" w:hAnsi="Times New Roman" w:cs="Times New Roman"/>
                <w:lang w:val="en-US"/>
              </w:rPr>
              <w:t xml:space="preserve"> </w:t>
            </w:r>
            <w:proofErr w:type="spellStart"/>
            <w:r w:rsidRPr="00594FBE">
              <w:rPr>
                <w:rFonts w:ascii="Times New Roman" w:hAnsi="Times New Roman" w:cs="Times New Roman"/>
                <w:lang w:val="en-US"/>
              </w:rPr>
              <w:t>membeli</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produk</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Sari</w:t>
            </w:r>
            <w:r>
              <w:rPr>
                <w:rFonts w:ascii="Times New Roman" w:hAnsi="Times New Roman" w:cs="Times New Roman"/>
                <w:lang w:val="en-US"/>
              </w:rPr>
              <w:t>A</w:t>
            </w:r>
            <w:r w:rsidRPr="00594FBE">
              <w:rPr>
                <w:rFonts w:ascii="Times New Roman" w:hAnsi="Times New Roman" w:cs="Times New Roman"/>
                <w:lang w:val="en-US"/>
              </w:rPr>
              <w:t>yu</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karena</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sesuai</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dengan</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kebutuhan</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saya</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akan</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kosmetik</w:t>
            </w:r>
            <w:proofErr w:type="spellEnd"/>
            <w:r w:rsidRPr="00594FBE">
              <w:rPr>
                <w:rFonts w:ascii="Times New Roman" w:hAnsi="Times New Roman" w:cs="Times New Roman"/>
                <w:lang w:val="en-US"/>
              </w:rPr>
              <w:t xml:space="preserve"> yang </w:t>
            </w:r>
            <w:proofErr w:type="spellStart"/>
            <w:r w:rsidRPr="00594FBE">
              <w:rPr>
                <w:rFonts w:ascii="Times New Roman" w:hAnsi="Times New Roman" w:cs="Times New Roman"/>
                <w:lang w:val="en-US"/>
              </w:rPr>
              <w:t>aman</w:t>
            </w:r>
            <w:proofErr w:type="spellEnd"/>
            <w:r w:rsidRPr="00594FBE">
              <w:rPr>
                <w:rFonts w:ascii="Times New Roman" w:hAnsi="Times New Roman" w:cs="Times New Roman"/>
                <w:lang w:val="en-US"/>
              </w:rPr>
              <w:t xml:space="preserve"> dan </w:t>
            </w:r>
            <w:proofErr w:type="spellStart"/>
            <w:r w:rsidRPr="00594FBE">
              <w:rPr>
                <w:rFonts w:ascii="Times New Roman" w:hAnsi="Times New Roman" w:cs="Times New Roman"/>
                <w:lang w:val="en-US"/>
              </w:rPr>
              <w:t>sehat</w:t>
            </w:r>
            <w:proofErr w:type="spellEnd"/>
            <w:r w:rsidRPr="00594FBE">
              <w:rPr>
                <w:rFonts w:ascii="Times New Roman" w:hAnsi="Times New Roman" w:cs="Times New Roman"/>
                <w:lang w:val="en-US"/>
              </w:rPr>
              <w:t>.</w:t>
            </w:r>
          </w:p>
        </w:tc>
        <w:tc>
          <w:tcPr>
            <w:tcW w:w="293" w:type="dxa"/>
          </w:tcPr>
          <w:p w14:paraId="30E047BB" w14:textId="02F3D040" w:rsidR="009E60DA" w:rsidRPr="00431FA4" w:rsidRDefault="009E60DA" w:rsidP="009E60DA">
            <w:pPr>
              <w:tabs>
                <w:tab w:val="left" w:pos="2361"/>
              </w:tabs>
              <w:spacing w:line="480" w:lineRule="auto"/>
              <w:rPr>
                <w:rFonts w:ascii="Times New Roman" w:hAnsi="Times New Roman" w:cs="Times New Roman"/>
                <w:lang w:val="en-US"/>
              </w:rPr>
            </w:pPr>
          </w:p>
        </w:tc>
        <w:tc>
          <w:tcPr>
            <w:tcW w:w="596" w:type="dxa"/>
          </w:tcPr>
          <w:p w14:paraId="272CA5D4" w14:textId="77777777" w:rsidR="009E60DA" w:rsidRDefault="009E60DA" w:rsidP="009E60DA">
            <w:pPr>
              <w:tabs>
                <w:tab w:val="left" w:pos="2361"/>
              </w:tabs>
              <w:spacing w:line="480" w:lineRule="auto"/>
              <w:rPr>
                <w:rFonts w:ascii="Times New Roman" w:hAnsi="Times New Roman" w:cs="Times New Roman"/>
              </w:rPr>
            </w:pPr>
          </w:p>
        </w:tc>
        <w:tc>
          <w:tcPr>
            <w:tcW w:w="501" w:type="dxa"/>
          </w:tcPr>
          <w:p w14:paraId="76E28822" w14:textId="77777777" w:rsidR="009E60DA" w:rsidRDefault="009E60DA" w:rsidP="009E60DA">
            <w:pPr>
              <w:tabs>
                <w:tab w:val="left" w:pos="2361"/>
              </w:tabs>
              <w:spacing w:line="480" w:lineRule="auto"/>
              <w:rPr>
                <w:rFonts w:ascii="Times New Roman" w:hAnsi="Times New Roman" w:cs="Times New Roman"/>
              </w:rPr>
            </w:pPr>
          </w:p>
        </w:tc>
        <w:tc>
          <w:tcPr>
            <w:tcW w:w="482" w:type="dxa"/>
          </w:tcPr>
          <w:p w14:paraId="6B8D838C" w14:textId="77777777" w:rsidR="009E60DA" w:rsidRDefault="009E60DA" w:rsidP="009E60DA">
            <w:pPr>
              <w:tabs>
                <w:tab w:val="left" w:pos="2361"/>
              </w:tabs>
              <w:spacing w:line="480" w:lineRule="auto"/>
              <w:rPr>
                <w:rFonts w:ascii="Times New Roman" w:hAnsi="Times New Roman" w:cs="Times New Roman"/>
              </w:rPr>
            </w:pPr>
          </w:p>
        </w:tc>
        <w:tc>
          <w:tcPr>
            <w:tcW w:w="531" w:type="dxa"/>
          </w:tcPr>
          <w:p w14:paraId="2EFC9429" w14:textId="77777777" w:rsidR="009E60DA" w:rsidRDefault="009E60DA" w:rsidP="009E60DA">
            <w:pPr>
              <w:tabs>
                <w:tab w:val="left" w:pos="2361"/>
              </w:tabs>
              <w:spacing w:line="480" w:lineRule="auto"/>
              <w:rPr>
                <w:rFonts w:ascii="Times New Roman" w:hAnsi="Times New Roman" w:cs="Times New Roman"/>
              </w:rPr>
            </w:pPr>
          </w:p>
        </w:tc>
      </w:tr>
      <w:tr w:rsidR="009E60DA" w14:paraId="6AF9D9AE" w14:textId="77777777" w:rsidTr="00665994">
        <w:tc>
          <w:tcPr>
            <w:tcW w:w="511" w:type="dxa"/>
          </w:tcPr>
          <w:p w14:paraId="287403E0" w14:textId="7A6106CA" w:rsidR="009E60DA" w:rsidRPr="00431FA4" w:rsidRDefault="009E60DA" w:rsidP="009E60DA">
            <w:pPr>
              <w:tabs>
                <w:tab w:val="left" w:pos="2361"/>
              </w:tabs>
              <w:spacing w:line="480" w:lineRule="auto"/>
              <w:rPr>
                <w:rFonts w:ascii="Times New Roman" w:hAnsi="Times New Roman" w:cs="Times New Roman"/>
                <w:lang w:val="en-US"/>
              </w:rPr>
            </w:pPr>
            <w:r>
              <w:rPr>
                <w:rFonts w:ascii="Times New Roman" w:hAnsi="Times New Roman" w:cs="Times New Roman"/>
                <w:lang w:val="en-US"/>
              </w:rPr>
              <w:lastRenderedPageBreak/>
              <w:t>4</w:t>
            </w:r>
          </w:p>
        </w:tc>
        <w:tc>
          <w:tcPr>
            <w:tcW w:w="5013" w:type="dxa"/>
          </w:tcPr>
          <w:p w14:paraId="05C57794" w14:textId="7A0679C5" w:rsidR="009E60DA" w:rsidRPr="002A5CE3" w:rsidRDefault="009E60DA" w:rsidP="009E60DA">
            <w:pPr>
              <w:tabs>
                <w:tab w:val="left" w:pos="2361"/>
              </w:tabs>
              <w:spacing w:line="480" w:lineRule="auto"/>
              <w:rPr>
                <w:rFonts w:ascii="Times New Roman" w:hAnsi="Times New Roman" w:cs="Times New Roman"/>
                <w:lang w:val="en-US"/>
              </w:rPr>
            </w:pPr>
            <w:r w:rsidRPr="00594FBE">
              <w:rPr>
                <w:rFonts w:ascii="Times New Roman" w:hAnsi="Times New Roman" w:cs="Times New Roman"/>
                <w:lang w:val="en-US"/>
              </w:rPr>
              <w:t xml:space="preserve">Saya </w:t>
            </w:r>
            <w:proofErr w:type="spellStart"/>
            <w:r w:rsidRPr="00594FBE">
              <w:rPr>
                <w:rFonts w:ascii="Times New Roman" w:hAnsi="Times New Roman" w:cs="Times New Roman"/>
                <w:lang w:val="en-US"/>
              </w:rPr>
              <w:t>bersedia</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membeli</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produk</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Sariayu</w:t>
            </w:r>
            <w:proofErr w:type="spellEnd"/>
            <w:r w:rsidRPr="00594FBE">
              <w:rPr>
                <w:rFonts w:ascii="Times New Roman" w:hAnsi="Times New Roman" w:cs="Times New Roman"/>
                <w:lang w:val="en-US"/>
              </w:rPr>
              <w:t xml:space="preserve"> </w:t>
            </w:r>
            <w:proofErr w:type="spellStart"/>
            <w:r w:rsidR="00197AA6">
              <w:rPr>
                <w:rFonts w:ascii="Times New Roman" w:hAnsi="Times New Roman" w:cs="Times New Roman"/>
                <w:lang w:val="en-US"/>
              </w:rPr>
              <w:t>karena</w:t>
            </w:r>
            <w:proofErr w:type="spellEnd"/>
            <w:r w:rsidR="00197AA6">
              <w:rPr>
                <w:rFonts w:ascii="Times New Roman" w:hAnsi="Times New Roman" w:cs="Times New Roman"/>
                <w:lang w:val="en-US"/>
              </w:rPr>
              <w:t xml:space="preserve"> </w:t>
            </w:r>
            <w:proofErr w:type="spellStart"/>
            <w:r w:rsidR="00197AA6">
              <w:rPr>
                <w:rFonts w:ascii="Times New Roman" w:hAnsi="Times New Roman" w:cs="Times New Roman"/>
                <w:lang w:val="en-US"/>
              </w:rPr>
              <w:t>harganya</w:t>
            </w:r>
            <w:proofErr w:type="spellEnd"/>
            <w:r w:rsidR="00197AA6">
              <w:rPr>
                <w:rFonts w:ascii="Times New Roman" w:hAnsi="Times New Roman" w:cs="Times New Roman"/>
                <w:lang w:val="en-US"/>
              </w:rPr>
              <w:t xml:space="preserve"> yang </w:t>
            </w:r>
            <w:proofErr w:type="spellStart"/>
            <w:r w:rsidR="00197AA6">
              <w:rPr>
                <w:rFonts w:ascii="Times New Roman" w:hAnsi="Times New Roman" w:cs="Times New Roman"/>
                <w:lang w:val="en-US"/>
              </w:rPr>
              <w:t>terjangkau</w:t>
            </w:r>
            <w:proofErr w:type="spellEnd"/>
            <w:r w:rsidR="00197AA6">
              <w:rPr>
                <w:rFonts w:ascii="Times New Roman" w:hAnsi="Times New Roman" w:cs="Times New Roman"/>
                <w:lang w:val="en-US"/>
              </w:rPr>
              <w:t xml:space="preserve"> dan </w:t>
            </w:r>
            <w:proofErr w:type="spellStart"/>
            <w:r w:rsidRPr="00594FBE">
              <w:rPr>
                <w:rFonts w:ascii="Times New Roman" w:hAnsi="Times New Roman" w:cs="Times New Roman"/>
                <w:lang w:val="en-US"/>
              </w:rPr>
              <w:t>sebanding</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dengan</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manfaat</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lingkungan</w:t>
            </w:r>
            <w:proofErr w:type="spellEnd"/>
            <w:r w:rsidR="001B636C">
              <w:rPr>
                <w:rFonts w:ascii="Times New Roman" w:hAnsi="Times New Roman" w:cs="Times New Roman"/>
                <w:lang w:val="en-US"/>
              </w:rPr>
              <w:t xml:space="preserve"> yang </w:t>
            </w:r>
            <w:proofErr w:type="spellStart"/>
            <w:r w:rsidR="001B636C">
              <w:rPr>
                <w:rFonts w:ascii="Times New Roman" w:hAnsi="Times New Roman" w:cs="Times New Roman"/>
                <w:lang w:val="en-US"/>
              </w:rPr>
              <w:t>ditawarkan</w:t>
            </w:r>
            <w:proofErr w:type="spellEnd"/>
            <w:r w:rsidR="001B636C">
              <w:rPr>
                <w:rFonts w:ascii="Times New Roman" w:hAnsi="Times New Roman" w:cs="Times New Roman"/>
                <w:lang w:val="en-US"/>
              </w:rPr>
              <w:t>.</w:t>
            </w:r>
          </w:p>
        </w:tc>
        <w:tc>
          <w:tcPr>
            <w:tcW w:w="293" w:type="dxa"/>
          </w:tcPr>
          <w:p w14:paraId="03891C05" w14:textId="0B43C1BF" w:rsidR="009E60DA" w:rsidRPr="002A5CE3" w:rsidRDefault="009E60DA" w:rsidP="009E60DA">
            <w:pPr>
              <w:tabs>
                <w:tab w:val="left" w:pos="2361"/>
              </w:tabs>
              <w:spacing w:line="480" w:lineRule="auto"/>
              <w:rPr>
                <w:rFonts w:ascii="Times New Roman" w:hAnsi="Times New Roman" w:cs="Times New Roman"/>
                <w:lang w:val="en-US"/>
              </w:rPr>
            </w:pPr>
          </w:p>
        </w:tc>
        <w:tc>
          <w:tcPr>
            <w:tcW w:w="596" w:type="dxa"/>
          </w:tcPr>
          <w:p w14:paraId="3E04A895" w14:textId="77777777" w:rsidR="009E60DA" w:rsidRDefault="009E60DA" w:rsidP="009E60DA">
            <w:pPr>
              <w:tabs>
                <w:tab w:val="left" w:pos="2361"/>
              </w:tabs>
              <w:spacing w:line="480" w:lineRule="auto"/>
              <w:rPr>
                <w:rFonts w:ascii="Times New Roman" w:hAnsi="Times New Roman" w:cs="Times New Roman"/>
              </w:rPr>
            </w:pPr>
          </w:p>
        </w:tc>
        <w:tc>
          <w:tcPr>
            <w:tcW w:w="501" w:type="dxa"/>
          </w:tcPr>
          <w:p w14:paraId="53C441E1" w14:textId="77777777" w:rsidR="009E60DA" w:rsidRDefault="009E60DA" w:rsidP="009E60DA">
            <w:pPr>
              <w:tabs>
                <w:tab w:val="left" w:pos="2361"/>
              </w:tabs>
              <w:spacing w:line="480" w:lineRule="auto"/>
              <w:rPr>
                <w:rFonts w:ascii="Times New Roman" w:hAnsi="Times New Roman" w:cs="Times New Roman"/>
              </w:rPr>
            </w:pPr>
          </w:p>
        </w:tc>
        <w:tc>
          <w:tcPr>
            <w:tcW w:w="482" w:type="dxa"/>
          </w:tcPr>
          <w:p w14:paraId="2B204834" w14:textId="77777777" w:rsidR="009E60DA" w:rsidRDefault="009E60DA" w:rsidP="009E60DA">
            <w:pPr>
              <w:tabs>
                <w:tab w:val="left" w:pos="2361"/>
              </w:tabs>
              <w:spacing w:line="480" w:lineRule="auto"/>
              <w:rPr>
                <w:rFonts w:ascii="Times New Roman" w:hAnsi="Times New Roman" w:cs="Times New Roman"/>
              </w:rPr>
            </w:pPr>
          </w:p>
        </w:tc>
        <w:tc>
          <w:tcPr>
            <w:tcW w:w="531" w:type="dxa"/>
          </w:tcPr>
          <w:p w14:paraId="107EC936" w14:textId="77777777" w:rsidR="009E60DA" w:rsidRDefault="009E60DA" w:rsidP="009E60DA">
            <w:pPr>
              <w:tabs>
                <w:tab w:val="left" w:pos="2361"/>
              </w:tabs>
              <w:spacing w:line="480" w:lineRule="auto"/>
              <w:rPr>
                <w:rFonts w:ascii="Times New Roman" w:hAnsi="Times New Roman" w:cs="Times New Roman"/>
              </w:rPr>
            </w:pPr>
          </w:p>
        </w:tc>
      </w:tr>
      <w:tr w:rsidR="009E60DA" w14:paraId="61AF4A19" w14:textId="77777777" w:rsidTr="00665994">
        <w:tc>
          <w:tcPr>
            <w:tcW w:w="511" w:type="dxa"/>
          </w:tcPr>
          <w:p w14:paraId="0E20E9D7" w14:textId="14DAF417" w:rsidR="009E60DA" w:rsidRPr="00431FA4" w:rsidRDefault="009E60DA" w:rsidP="009E60DA">
            <w:pPr>
              <w:tabs>
                <w:tab w:val="left" w:pos="2361"/>
              </w:tabs>
              <w:spacing w:line="480" w:lineRule="auto"/>
              <w:rPr>
                <w:rFonts w:ascii="Times New Roman" w:hAnsi="Times New Roman" w:cs="Times New Roman"/>
                <w:lang w:val="en-US"/>
              </w:rPr>
            </w:pPr>
            <w:r>
              <w:rPr>
                <w:rFonts w:ascii="Times New Roman" w:hAnsi="Times New Roman" w:cs="Times New Roman"/>
                <w:lang w:val="en-US"/>
              </w:rPr>
              <w:t>5</w:t>
            </w:r>
          </w:p>
        </w:tc>
        <w:tc>
          <w:tcPr>
            <w:tcW w:w="5013" w:type="dxa"/>
          </w:tcPr>
          <w:p w14:paraId="1FB799E0" w14:textId="17A75900" w:rsidR="009E60DA" w:rsidRPr="006F3783" w:rsidRDefault="009E60DA" w:rsidP="009E60DA">
            <w:pPr>
              <w:tabs>
                <w:tab w:val="left" w:pos="2361"/>
              </w:tabs>
              <w:spacing w:line="480" w:lineRule="auto"/>
              <w:rPr>
                <w:rFonts w:ascii="Times New Roman" w:hAnsi="Times New Roman" w:cs="Times New Roman"/>
                <w:lang w:val="en-US"/>
              </w:rPr>
            </w:pPr>
            <w:r w:rsidRPr="00594FBE">
              <w:rPr>
                <w:rFonts w:ascii="Times New Roman" w:hAnsi="Times New Roman" w:cs="Times New Roman"/>
                <w:lang w:val="en-US"/>
              </w:rPr>
              <w:t xml:space="preserve">Saya </w:t>
            </w:r>
            <w:proofErr w:type="spellStart"/>
            <w:r w:rsidRPr="00594FBE">
              <w:rPr>
                <w:rFonts w:ascii="Times New Roman" w:hAnsi="Times New Roman" w:cs="Times New Roman"/>
                <w:lang w:val="en-US"/>
              </w:rPr>
              <w:t>berniat</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membeli</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produk</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Sari</w:t>
            </w:r>
            <w:r>
              <w:rPr>
                <w:rFonts w:ascii="Times New Roman" w:hAnsi="Times New Roman" w:cs="Times New Roman"/>
                <w:lang w:val="en-US"/>
              </w:rPr>
              <w:t>A</w:t>
            </w:r>
            <w:r w:rsidRPr="00594FBE">
              <w:rPr>
                <w:rFonts w:ascii="Times New Roman" w:hAnsi="Times New Roman" w:cs="Times New Roman"/>
                <w:lang w:val="en-US"/>
              </w:rPr>
              <w:t>yu</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karena</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reputasinya</w:t>
            </w:r>
            <w:proofErr w:type="spellEnd"/>
            <w:r w:rsidRPr="00594FBE">
              <w:rPr>
                <w:rFonts w:ascii="Times New Roman" w:hAnsi="Times New Roman" w:cs="Times New Roman"/>
                <w:lang w:val="en-US"/>
              </w:rPr>
              <w:t xml:space="preserve"> yang </w:t>
            </w:r>
            <w:proofErr w:type="spellStart"/>
            <w:r w:rsidRPr="00594FBE">
              <w:rPr>
                <w:rFonts w:ascii="Times New Roman" w:hAnsi="Times New Roman" w:cs="Times New Roman"/>
                <w:lang w:val="en-US"/>
              </w:rPr>
              <w:t>baik</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sebagai</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pelopor</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kosmetik</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alami</w:t>
            </w:r>
            <w:proofErr w:type="spellEnd"/>
            <w:r w:rsidRPr="00594FBE">
              <w:rPr>
                <w:rFonts w:ascii="Times New Roman" w:hAnsi="Times New Roman" w:cs="Times New Roman"/>
                <w:lang w:val="en-US"/>
              </w:rPr>
              <w:t xml:space="preserve"> dan </w:t>
            </w:r>
            <w:proofErr w:type="spellStart"/>
            <w:r w:rsidRPr="00594FBE">
              <w:rPr>
                <w:rFonts w:ascii="Times New Roman" w:hAnsi="Times New Roman" w:cs="Times New Roman"/>
                <w:lang w:val="en-US"/>
              </w:rPr>
              <w:t>ramah</w:t>
            </w:r>
            <w:proofErr w:type="spellEnd"/>
            <w:r w:rsidRPr="00594FBE">
              <w:rPr>
                <w:rFonts w:ascii="Times New Roman" w:hAnsi="Times New Roman" w:cs="Times New Roman"/>
                <w:lang w:val="en-US"/>
              </w:rPr>
              <w:t xml:space="preserve"> </w:t>
            </w:r>
            <w:proofErr w:type="spellStart"/>
            <w:r w:rsidRPr="00594FBE">
              <w:rPr>
                <w:rFonts w:ascii="Times New Roman" w:hAnsi="Times New Roman" w:cs="Times New Roman"/>
                <w:lang w:val="en-US"/>
              </w:rPr>
              <w:t>lingkungan</w:t>
            </w:r>
            <w:proofErr w:type="spellEnd"/>
            <w:r w:rsidRPr="00594FBE">
              <w:rPr>
                <w:rFonts w:ascii="Times New Roman" w:hAnsi="Times New Roman" w:cs="Times New Roman"/>
                <w:lang w:val="en-US"/>
              </w:rPr>
              <w:t xml:space="preserve"> di Indonesia.</w:t>
            </w:r>
          </w:p>
        </w:tc>
        <w:tc>
          <w:tcPr>
            <w:tcW w:w="293" w:type="dxa"/>
          </w:tcPr>
          <w:p w14:paraId="6196E5C3" w14:textId="36C3EABB" w:rsidR="009E60DA" w:rsidRPr="002A5CE3" w:rsidRDefault="009E60DA" w:rsidP="009E60DA">
            <w:pPr>
              <w:tabs>
                <w:tab w:val="left" w:pos="2361"/>
              </w:tabs>
              <w:spacing w:line="480" w:lineRule="auto"/>
              <w:rPr>
                <w:rFonts w:ascii="Times New Roman" w:hAnsi="Times New Roman" w:cs="Times New Roman"/>
                <w:lang w:val="en-US"/>
              </w:rPr>
            </w:pPr>
          </w:p>
        </w:tc>
        <w:tc>
          <w:tcPr>
            <w:tcW w:w="596" w:type="dxa"/>
          </w:tcPr>
          <w:p w14:paraId="74F95D4D" w14:textId="77777777" w:rsidR="009E60DA" w:rsidRDefault="009E60DA" w:rsidP="009E60DA">
            <w:pPr>
              <w:tabs>
                <w:tab w:val="left" w:pos="2361"/>
              </w:tabs>
              <w:spacing w:line="480" w:lineRule="auto"/>
              <w:rPr>
                <w:rFonts w:ascii="Times New Roman" w:hAnsi="Times New Roman" w:cs="Times New Roman"/>
              </w:rPr>
            </w:pPr>
          </w:p>
        </w:tc>
        <w:tc>
          <w:tcPr>
            <w:tcW w:w="501" w:type="dxa"/>
          </w:tcPr>
          <w:p w14:paraId="1D7D4FA8" w14:textId="77777777" w:rsidR="009E60DA" w:rsidRDefault="009E60DA" w:rsidP="009E60DA">
            <w:pPr>
              <w:tabs>
                <w:tab w:val="left" w:pos="2361"/>
              </w:tabs>
              <w:spacing w:line="480" w:lineRule="auto"/>
              <w:rPr>
                <w:rFonts w:ascii="Times New Roman" w:hAnsi="Times New Roman" w:cs="Times New Roman"/>
              </w:rPr>
            </w:pPr>
          </w:p>
        </w:tc>
        <w:tc>
          <w:tcPr>
            <w:tcW w:w="482" w:type="dxa"/>
          </w:tcPr>
          <w:p w14:paraId="6B659D18" w14:textId="77777777" w:rsidR="009E60DA" w:rsidRDefault="009E60DA" w:rsidP="009E60DA">
            <w:pPr>
              <w:tabs>
                <w:tab w:val="left" w:pos="2361"/>
              </w:tabs>
              <w:spacing w:line="480" w:lineRule="auto"/>
              <w:rPr>
                <w:rFonts w:ascii="Times New Roman" w:hAnsi="Times New Roman" w:cs="Times New Roman"/>
              </w:rPr>
            </w:pPr>
          </w:p>
        </w:tc>
        <w:tc>
          <w:tcPr>
            <w:tcW w:w="531" w:type="dxa"/>
          </w:tcPr>
          <w:p w14:paraId="3448A359" w14:textId="77777777" w:rsidR="009E60DA" w:rsidRDefault="009E60DA" w:rsidP="009E60DA">
            <w:pPr>
              <w:tabs>
                <w:tab w:val="left" w:pos="2361"/>
              </w:tabs>
              <w:spacing w:line="480" w:lineRule="auto"/>
              <w:rPr>
                <w:rFonts w:ascii="Times New Roman" w:hAnsi="Times New Roman" w:cs="Times New Roman"/>
              </w:rPr>
            </w:pPr>
          </w:p>
        </w:tc>
      </w:tr>
    </w:tbl>
    <w:p w14:paraId="38FE7AEF" w14:textId="48C71D8E" w:rsidR="009D4B05" w:rsidRDefault="009D4B05" w:rsidP="004D43A6">
      <w:pPr>
        <w:tabs>
          <w:tab w:val="left" w:pos="2361"/>
        </w:tabs>
        <w:spacing w:line="480" w:lineRule="auto"/>
        <w:rPr>
          <w:rFonts w:ascii="Times New Roman" w:hAnsi="Times New Roman" w:cs="Times New Roman"/>
          <w:sz w:val="24"/>
          <w:szCs w:val="24"/>
        </w:rPr>
      </w:pPr>
    </w:p>
    <w:p w14:paraId="19C5A9AE" w14:textId="4F0B4191" w:rsidR="00E42F33" w:rsidRDefault="00E42F33" w:rsidP="004D43A6">
      <w:pPr>
        <w:tabs>
          <w:tab w:val="left" w:pos="2361"/>
        </w:tabs>
        <w:spacing w:line="480" w:lineRule="auto"/>
        <w:rPr>
          <w:rFonts w:ascii="Times New Roman" w:hAnsi="Times New Roman" w:cs="Times New Roman"/>
          <w:sz w:val="24"/>
          <w:szCs w:val="24"/>
        </w:rPr>
      </w:pPr>
    </w:p>
    <w:p w14:paraId="7DDF2AD8" w14:textId="757B9222" w:rsidR="00E42F33" w:rsidRDefault="00E42F33" w:rsidP="004D43A6">
      <w:pPr>
        <w:tabs>
          <w:tab w:val="left" w:pos="2361"/>
        </w:tabs>
        <w:spacing w:line="480" w:lineRule="auto"/>
        <w:rPr>
          <w:rFonts w:ascii="Times New Roman" w:hAnsi="Times New Roman" w:cs="Times New Roman"/>
          <w:sz w:val="24"/>
          <w:szCs w:val="24"/>
        </w:rPr>
      </w:pPr>
    </w:p>
    <w:p w14:paraId="20A21153" w14:textId="047F5115" w:rsidR="00E42F33" w:rsidRDefault="00E42F33" w:rsidP="004D43A6">
      <w:pPr>
        <w:tabs>
          <w:tab w:val="left" w:pos="2361"/>
        </w:tabs>
        <w:spacing w:line="480" w:lineRule="auto"/>
        <w:rPr>
          <w:rFonts w:ascii="Times New Roman" w:hAnsi="Times New Roman" w:cs="Times New Roman"/>
          <w:sz w:val="24"/>
          <w:szCs w:val="24"/>
        </w:rPr>
      </w:pPr>
    </w:p>
    <w:p w14:paraId="2F0A73A2" w14:textId="77777777" w:rsidR="009D6567" w:rsidRDefault="009D6567" w:rsidP="009D6567">
      <w:pPr>
        <w:spacing w:before="240" w:after="240" w:line="276" w:lineRule="auto"/>
        <w:jc w:val="center"/>
        <w:rPr>
          <w:rFonts w:ascii="Times New Roman" w:eastAsia="Times New Roman" w:hAnsi="Times New Roman" w:cs="Times New Roman"/>
          <w:b/>
          <w:bCs/>
        </w:rPr>
      </w:pPr>
      <w:r w:rsidRPr="6DF453B1">
        <w:rPr>
          <w:rFonts w:ascii="Times New Roman" w:eastAsia="Times New Roman" w:hAnsi="Times New Roman" w:cs="Times New Roman"/>
          <w:b/>
          <w:bCs/>
        </w:rPr>
        <w:t>DAFTAR RIWAYAT HIDUP</w:t>
      </w:r>
    </w:p>
    <w:p w14:paraId="3F02DBDA" w14:textId="48463CD5" w:rsidR="009D6567" w:rsidRPr="00704603" w:rsidRDefault="009D6567" w:rsidP="009D6567">
      <w:pPr>
        <w:spacing w:before="240" w:after="0" w:line="276" w:lineRule="auto"/>
        <w:jc w:val="both"/>
        <w:rPr>
          <w:rFonts w:ascii="Times New Roman" w:eastAsia="Times New Roman" w:hAnsi="Times New Roman" w:cs="Times New Roman"/>
          <w:lang w:val="en-US"/>
        </w:rPr>
      </w:pPr>
      <w:r w:rsidRPr="6DF453B1">
        <w:rPr>
          <w:rFonts w:ascii="Times New Roman" w:eastAsia="Times New Roman" w:hAnsi="Times New Roman" w:cs="Times New Roman"/>
        </w:rPr>
        <w:t>NAMA</w:t>
      </w:r>
      <w:r>
        <w:tab/>
      </w:r>
      <w:r>
        <w:tab/>
      </w:r>
      <w:r>
        <w:tab/>
      </w:r>
      <w:r>
        <w:tab/>
      </w:r>
      <w:r>
        <w:tab/>
      </w:r>
      <w:r w:rsidRPr="6DF453B1">
        <w:rPr>
          <w:rFonts w:ascii="Times New Roman" w:eastAsia="Times New Roman" w:hAnsi="Times New Roman" w:cs="Times New Roman"/>
        </w:rPr>
        <w:t xml:space="preserve">: </w:t>
      </w:r>
      <w:r>
        <w:rPr>
          <w:rFonts w:ascii="Times New Roman" w:eastAsia="Times New Roman" w:hAnsi="Times New Roman" w:cs="Times New Roman"/>
          <w:lang w:val="en-US"/>
        </w:rPr>
        <w:t xml:space="preserve">Dini </w:t>
      </w:r>
      <w:proofErr w:type="spellStart"/>
      <w:r>
        <w:rPr>
          <w:rFonts w:ascii="Times New Roman" w:eastAsia="Times New Roman" w:hAnsi="Times New Roman" w:cs="Times New Roman"/>
          <w:lang w:val="en-US"/>
        </w:rPr>
        <w:t>Gunishari</w:t>
      </w:r>
      <w:proofErr w:type="spellEnd"/>
    </w:p>
    <w:p w14:paraId="6BB91767" w14:textId="77777777" w:rsidR="009D6567" w:rsidRPr="00704603" w:rsidRDefault="009D6567" w:rsidP="009D6567">
      <w:pPr>
        <w:spacing w:before="240" w:after="0" w:line="276" w:lineRule="auto"/>
        <w:jc w:val="both"/>
        <w:rPr>
          <w:rFonts w:ascii="Times New Roman" w:eastAsia="Times New Roman" w:hAnsi="Times New Roman" w:cs="Times New Roman"/>
          <w:lang w:val="en-US"/>
        </w:rPr>
      </w:pPr>
      <w:r w:rsidRPr="6DF453B1">
        <w:rPr>
          <w:rFonts w:ascii="Times New Roman" w:eastAsia="Times New Roman" w:hAnsi="Times New Roman" w:cs="Times New Roman"/>
        </w:rPr>
        <w:t>NIM</w:t>
      </w:r>
      <w:r>
        <w:tab/>
      </w:r>
      <w:r>
        <w:tab/>
      </w:r>
      <w:r>
        <w:tab/>
      </w:r>
      <w:r>
        <w:tab/>
      </w:r>
      <w:r>
        <w:tab/>
      </w:r>
      <w:r w:rsidRPr="6DF453B1">
        <w:rPr>
          <w:rFonts w:ascii="Times New Roman" w:eastAsia="Times New Roman" w:hAnsi="Times New Roman" w:cs="Times New Roman"/>
        </w:rPr>
        <w:t>: 2022515</w:t>
      </w:r>
      <w:r>
        <w:rPr>
          <w:rFonts w:ascii="Times New Roman" w:eastAsia="Times New Roman" w:hAnsi="Times New Roman" w:cs="Times New Roman"/>
          <w:lang w:val="en-US"/>
        </w:rPr>
        <w:t>185</w:t>
      </w:r>
    </w:p>
    <w:p w14:paraId="36C3C91F" w14:textId="77777777" w:rsidR="009D6567" w:rsidRDefault="009D6567" w:rsidP="009D6567">
      <w:pPr>
        <w:spacing w:before="240" w:after="0" w:line="276" w:lineRule="auto"/>
        <w:jc w:val="both"/>
        <w:rPr>
          <w:rFonts w:ascii="Times New Roman" w:eastAsia="Times New Roman" w:hAnsi="Times New Roman" w:cs="Times New Roman"/>
        </w:rPr>
      </w:pPr>
      <w:r w:rsidRPr="6DF453B1">
        <w:rPr>
          <w:rFonts w:ascii="Times New Roman" w:eastAsia="Times New Roman" w:hAnsi="Times New Roman" w:cs="Times New Roman"/>
        </w:rPr>
        <w:t>JURUSAN/PROGDI</w:t>
      </w:r>
      <w:r>
        <w:tab/>
      </w:r>
      <w:r>
        <w:tab/>
      </w:r>
      <w:r>
        <w:tab/>
      </w:r>
      <w:r w:rsidRPr="6DF453B1">
        <w:rPr>
          <w:rFonts w:ascii="Times New Roman" w:eastAsia="Times New Roman" w:hAnsi="Times New Roman" w:cs="Times New Roman"/>
        </w:rPr>
        <w:t xml:space="preserve">: </w:t>
      </w:r>
      <w:proofErr w:type="spellStart"/>
      <w:r w:rsidRPr="6DF453B1">
        <w:rPr>
          <w:rFonts w:ascii="Times New Roman" w:eastAsia="Times New Roman" w:hAnsi="Times New Roman" w:cs="Times New Roman"/>
        </w:rPr>
        <w:t>Manajemen</w:t>
      </w:r>
      <w:proofErr w:type="spellEnd"/>
    </w:p>
    <w:p w14:paraId="10078A19" w14:textId="6A1A9203" w:rsidR="009D6567" w:rsidRPr="00704603" w:rsidRDefault="009D6567" w:rsidP="009D6567">
      <w:pPr>
        <w:spacing w:before="240" w:after="0" w:line="276" w:lineRule="auto"/>
        <w:jc w:val="both"/>
        <w:rPr>
          <w:rFonts w:ascii="Times New Roman" w:eastAsia="Times New Roman" w:hAnsi="Times New Roman" w:cs="Times New Roman"/>
          <w:lang w:val="en-US"/>
        </w:rPr>
      </w:pPr>
      <w:r w:rsidRPr="6DF453B1">
        <w:rPr>
          <w:rFonts w:ascii="Times New Roman" w:eastAsia="Times New Roman" w:hAnsi="Times New Roman" w:cs="Times New Roman"/>
        </w:rPr>
        <w:t>TEMPAT/TGL.LAHIR</w:t>
      </w:r>
      <w:r>
        <w:tab/>
      </w:r>
      <w:r>
        <w:tab/>
      </w:r>
      <w:r>
        <w:tab/>
      </w:r>
      <w:r w:rsidRPr="6DF453B1">
        <w:rPr>
          <w:rFonts w:ascii="Times New Roman" w:eastAsia="Times New Roman" w:hAnsi="Times New Roman" w:cs="Times New Roman"/>
        </w:rPr>
        <w:t xml:space="preserve">: </w:t>
      </w:r>
      <w:r>
        <w:rPr>
          <w:rFonts w:ascii="Times New Roman" w:eastAsia="Times New Roman" w:hAnsi="Times New Roman" w:cs="Times New Roman"/>
          <w:lang w:val="en-US"/>
        </w:rPr>
        <w:t>Kendal, 20 Maret 2005</w:t>
      </w:r>
    </w:p>
    <w:p w14:paraId="0C49A0C6" w14:textId="77777777" w:rsidR="009D6567" w:rsidRDefault="009D6567" w:rsidP="009D6567">
      <w:pPr>
        <w:spacing w:before="240" w:after="0" w:line="276" w:lineRule="auto"/>
        <w:jc w:val="both"/>
        <w:rPr>
          <w:rFonts w:ascii="Times New Roman" w:eastAsia="Times New Roman" w:hAnsi="Times New Roman" w:cs="Times New Roman"/>
        </w:rPr>
      </w:pPr>
      <w:r w:rsidRPr="6DF453B1">
        <w:rPr>
          <w:rFonts w:ascii="Times New Roman" w:eastAsia="Times New Roman" w:hAnsi="Times New Roman" w:cs="Times New Roman"/>
        </w:rPr>
        <w:t>JENIS KELAMIN</w:t>
      </w:r>
      <w:r>
        <w:tab/>
      </w:r>
      <w:r>
        <w:tab/>
      </w:r>
      <w:r>
        <w:tab/>
      </w:r>
      <w:r w:rsidRPr="6DF453B1">
        <w:rPr>
          <w:rFonts w:ascii="Times New Roman" w:eastAsia="Times New Roman" w:hAnsi="Times New Roman" w:cs="Times New Roman"/>
        </w:rPr>
        <w:t>: Perempuan</w:t>
      </w:r>
    </w:p>
    <w:p w14:paraId="7FA98E8A" w14:textId="77777777" w:rsidR="009D6567" w:rsidRDefault="009D6567" w:rsidP="009D6567">
      <w:pPr>
        <w:spacing w:before="240" w:after="0" w:line="276" w:lineRule="auto"/>
        <w:jc w:val="both"/>
        <w:rPr>
          <w:rFonts w:ascii="Times New Roman" w:eastAsia="Times New Roman" w:hAnsi="Times New Roman" w:cs="Times New Roman"/>
        </w:rPr>
      </w:pPr>
      <w:r w:rsidRPr="6DF453B1">
        <w:rPr>
          <w:rFonts w:ascii="Times New Roman" w:eastAsia="Times New Roman" w:hAnsi="Times New Roman" w:cs="Times New Roman"/>
        </w:rPr>
        <w:t>STATUS</w:t>
      </w:r>
      <w:r>
        <w:tab/>
      </w:r>
      <w:r>
        <w:tab/>
      </w:r>
      <w:r>
        <w:tab/>
      </w:r>
      <w:r>
        <w:tab/>
      </w:r>
      <w:r w:rsidRPr="6DF453B1">
        <w:rPr>
          <w:rFonts w:ascii="Times New Roman" w:eastAsia="Times New Roman" w:hAnsi="Times New Roman" w:cs="Times New Roman"/>
        </w:rPr>
        <w:t>: -</w:t>
      </w:r>
    </w:p>
    <w:p w14:paraId="26CE3055" w14:textId="77777777" w:rsidR="009D6567" w:rsidRDefault="009D6567" w:rsidP="009D6567">
      <w:pPr>
        <w:spacing w:before="240" w:after="0" w:line="276" w:lineRule="auto"/>
        <w:jc w:val="both"/>
        <w:rPr>
          <w:rFonts w:ascii="Times New Roman" w:eastAsia="Times New Roman" w:hAnsi="Times New Roman" w:cs="Times New Roman"/>
        </w:rPr>
      </w:pPr>
      <w:r w:rsidRPr="6DF453B1">
        <w:rPr>
          <w:rFonts w:ascii="Times New Roman" w:eastAsia="Times New Roman" w:hAnsi="Times New Roman" w:cs="Times New Roman"/>
        </w:rPr>
        <w:t>PEKERJAAN</w:t>
      </w:r>
      <w:r>
        <w:tab/>
      </w:r>
      <w:r>
        <w:tab/>
      </w:r>
      <w:r>
        <w:tab/>
      </w:r>
      <w:r>
        <w:tab/>
      </w:r>
      <w:r w:rsidRPr="6DF453B1">
        <w:rPr>
          <w:rFonts w:ascii="Times New Roman" w:eastAsia="Times New Roman" w:hAnsi="Times New Roman" w:cs="Times New Roman"/>
        </w:rPr>
        <w:t xml:space="preserve">: </w:t>
      </w:r>
      <w:proofErr w:type="spellStart"/>
      <w:r w:rsidRPr="6DF453B1">
        <w:rPr>
          <w:rFonts w:ascii="Times New Roman" w:eastAsia="Times New Roman" w:hAnsi="Times New Roman" w:cs="Times New Roman"/>
        </w:rPr>
        <w:t>Mahasiswa</w:t>
      </w:r>
      <w:proofErr w:type="spellEnd"/>
    </w:p>
    <w:p w14:paraId="4F20EB72" w14:textId="18607A73" w:rsidR="009D6567" w:rsidRPr="00704603" w:rsidRDefault="009D6567" w:rsidP="009D6567">
      <w:pPr>
        <w:spacing w:before="240" w:after="0" w:line="276" w:lineRule="auto"/>
        <w:jc w:val="both"/>
        <w:rPr>
          <w:rFonts w:ascii="Times New Roman" w:eastAsia="Times New Roman" w:hAnsi="Times New Roman" w:cs="Times New Roman"/>
          <w:lang w:val="en-US"/>
        </w:rPr>
      </w:pPr>
      <w:r w:rsidRPr="6DF453B1">
        <w:rPr>
          <w:rFonts w:ascii="Times New Roman" w:eastAsia="Times New Roman" w:hAnsi="Times New Roman" w:cs="Times New Roman"/>
        </w:rPr>
        <w:t>NAMA ORANG TUA</w:t>
      </w:r>
      <w:r>
        <w:tab/>
      </w:r>
      <w:r>
        <w:tab/>
      </w:r>
      <w:r>
        <w:tab/>
      </w:r>
      <w:r w:rsidRPr="6DF453B1">
        <w:rPr>
          <w:rFonts w:ascii="Times New Roman" w:eastAsia="Times New Roman" w:hAnsi="Times New Roman" w:cs="Times New Roman"/>
        </w:rPr>
        <w:t xml:space="preserve">: </w:t>
      </w:r>
      <w:proofErr w:type="spellStart"/>
      <w:r>
        <w:rPr>
          <w:rFonts w:ascii="Times New Roman" w:eastAsia="Times New Roman" w:hAnsi="Times New Roman" w:cs="Times New Roman"/>
          <w:lang w:val="en-US"/>
        </w:rPr>
        <w:t>Purnawi</w:t>
      </w:r>
      <w:proofErr w:type="spellEnd"/>
    </w:p>
    <w:p w14:paraId="3CF54197" w14:textId="77777777" w:rsidR="009D6567" w:rsidRPr="00704603" w:rsidRDefault="009D6567" w:rsidP="009D6567">
      <w:pPr>
        <w:spacing w:before="240" w:after="0" w:line="276" w:lineRule="auto"/>
        <w:jc w:val="both"/>
        <w:rPr>
          <w:rFonts w:ascii="Times New Roman" w:eastAsia="Times New Roman" w:hAnsi="Times New Roman" w:cs="Times New Roman"/>
          <w:lang w:val="en-US"/>
        </w:rPr>
      </w:pPr>
      <w:r w:rsidRPr="6DF453B1">
        <w:rPr>
          <w:rFonts w:ascii="Times New Roman" w:eastAsia="Times New Roman" w:hAnsi="Times New Roman" w:cs="Times New Roman"/>
        </w:rPr>
        <w:t>PEKERJAAN ORANG TUA</w:t>
      </w:r>
      <w:r>
        <w:tab/>
      </w:r>
      <w:r>
        <w:tab/>
      </w:r>
      <w:r w:rsidRPr="6DF453B1">
        <w:rPr>
          <w:rFonts w:ascii="Times New Roman" w:eastAsia="Times New Roman" w:hAnsi="Times New Roman" w:cs="Times New Roman"/>
        </w:rPr>
        <w:t>: Wira</w:t>
      </w:r>
      <w:proofErr w:type="spellStart"/>
      <w:r>
        <w:rPr>
          <w:rFonts w:ascii="Times New Roman" w:eastAsia="Times New Roman" w:hAnsi="Times New Roman" w:cs="Times New Roman"/>
          <w:lang w:val="en-US"/>
        </w:rPr>
        <w:t>swasta</w:t>
      </w:r>
      <w:proofErr w:type="spellEnd"/>
    </w:p>
    <w:p w14:paraId="27E21B25" w14:textId="31C8DAEC" w:rsidR="009D6567" w:rsidRDefault="009D6567" w:rsidP="009D6567">
      <w:pPr>
        <w:spacing w:before="240" w:after="0" w:line="276" w:lineRule="auto"/>
        <w:jc w:val="both"/>
        <w:rPr>
          <w:rFonts w:ascii="Times New Roman" w:eastAsia="Times New Roman" w:hAnsi="Times New Roman" w:cs="Times New Roman"/>
        </w:rPr>
      </w:pPr>
      <w:r w:rsidRPr="6DF453B1">
        <w:rPr>
          <w:rFonts w:ascii="Times New Roman" w:eastAsia="Times New Roman" w:hAnsi="Times New Roman" w:cs="Times New Roman"/>
        </w:rPr>
        <w:t>RIWAYAT PENDIDIKAN NONFORMAL:</w:t>
      </w:r>
    </w:p>
    <w:p w14:paraId="28381364" w14:textId="77777777" w:rsidR="009D6567" w:rsidRDefault="009D6567" w:rsidP="009D6567">
      <w:pPr>
        <w:pStyle w:val="ListParagraph"/>
        <w:numPr>
          <w:ilvl w:val="0"/>
          <w:numId w:val="45"/>
        </w:numPr>
        <w:spacing w:before="240" w:after="0" w:line="276" w:lineRule="auto"/>
        <w:jc w:val="both"/>
        <w:rPr>
          <w:rFonts w:ascii="Times New Roman" w:eastAsia="Times New Roman" w:hAnsi="Times New Roman" w:cs="Times New Roman"/>
        </w:rPr>
      </w:pPr>
      <w:r w:rsidRPr="6DF453B1">
        <w:rPr>
          <w:rFonts w:ascii="Times New Roman" w:eastAsia="Times New Roman" w:hAnsi="Times New Roman" w:cs="Times New Roman"/>
        </w:rPr>
        <w:t xml:space="preserve">SD </w:t>
      </w:r>
      <w:r>
        <w:rPr>
          <w:rFonts w:ascii="Times New Roman" w:eastAsia="Times New Roman" w:hAnsi="Times New Roman" w:cs="Times New Roman"/>
          <w:lang w:val="en-US"/>
        </w:rPr>
        <w:t xml:space="preserve">N 2 </w:t>
      </w:r>
      <w:proofErr w:type="spellStart"/>
      <w:r>
        <w:rPr>
          <w:rFonts w:ascii="Times New Roman" w:eastAsia="Times New Roman" w:hAnsi="Times New Roman" w:cs="Times New Roman"/>
          <w:lang w:val="en-US"/>
        </w:rPr>
        <w:t>Plantaran</w:t>
      </w:r>
      <w:proofErr w:type="spellEnd"/>
      <w:r w:rsidRPr="6DF453B1">
        <w:rPr>
          <w:rFonts w:ascii="Times New Roman" w:eastAsia="Times New Roman" w:hAnsi="Times New Roman" w:cs="Times New Roman"/>
        </w:rPr>
        <w:t xml:space="preserve"> (2009-2015)</w:t>
      </w:r>
    </w:p>
    <w:p w14:paraId="0A4C989B" w14:textId="77777777" w:rsidR="009D6567" w:rsidRDefault="009D6567" w:rsidP="009D6567">
      <w:pPr>
        <w:pStyle w:val="ListParagraph"/>
        <w:numPr>
          <w:ilvl w:val="0"/>
          <w:numId w:val="45"/>
        </w:numPr>
        <w:spacing w:before="240" w:after="0" w:line="276" w:lineRule="auto"/>
        <w:jc w:val="both"/>
        <w:rPr>
          <w:rFonts w:ascii="Times New Roman" w:eastAsia="Times New Roman" w:hAnsi="Times New Roman" w:cs="Times New Roman"/>
        </w:rPr>
      </w:pPr>
      <w:r w:rsidRPr="6DF453B1">
        <w:rPr>
          <w:rFonts w:ascii="Times New Roman" w:eastAsia="Times New Roman" w:hAnsi="Times New Roman" w:cs="Times New Roman"/>
        </w:rPr>
        <w:t xml:space="preserve">SMP </w:t>
      </w:r>
      <w:r>
        <w:rPr>
          <w:rFonts w:ascii="Times New Roman" w:eastAsia="Times New Roman" w:hAnsi="Times New Roman" w:cs="Times New Roman"/>
          <w:lang w:val="en-US"/>
        </w:rPr>
        <w:t xml:space="preserve">N 1 </w:t>
      </w:r>
      <w:proofErr w:type="spellStart"/>
      <w:r>
        <w:rPr>
          <w:rFonts w:ascii="Times New Roman" w:eastAsia="Times New Roman" w:hAnsi="Times New Roman" w:cs="Times New Roman"/>
          <w:lang w:val="en-US"/>
        </w:rPr>
        <w:t>Kaliwungu</w:t>
      </w:r>
      <w:proofErr w:type="spellEnd"/>
      <w:r w:rsidRPr="6DF453B1">
        <w:rPr>
          <w:rFonts w:ascii="Times New Roman" w:eastAsia="Times New Roman" w:hAnsi="Times New Roman" w:cs="Times New Roman"/>
        </w:rPr>
        <w:t xml:space="preserve"> (2015-2018)</w:t>
      </w:r>
    </w:p>
    <w:p w14:paraId="37872B68" w14:textId="77777777" w:rsidR="009D6567" w:rsidRDefault="009D6567" w:rsidP="009D6567">
      <w:pPr>
        <w:pStyle w:val="ListParagraph"/>
        <w:numPr>
          <w:ilvl w:val="0"/>
          <w:numId w:val="45"/>
        </w:numPr>
        <w:spacing w:before="240" w:after="0" w:line="276" w:lineRule="auto"/>
        <w:jc w:val="both"/>
        <w:rPr>
          <w:rFonts w:ascii="Times New Roman" w:eastAsia="Times New Roman" w:hAnsi="Times New Roman" w:cs="Times New Roman"/>
        </w:rPr>
      </w:pPr>
      <w:r w:rsidRPr="6DF453B1">
        <w:rPr>
          <w:rFonts w:ascii="Times New Roman" w:eastAsia="Times New Roman" w:hAnsi="Times New Roman" w:cs="Times New Roman"/>
        </w:rPr>
        <w:lastRenderedPageBreak/>
        <w:t xml:space="preserve">SMA </w:t>
      </w:r>
      <w:r>
        <w:rPr>
          <w:rFonts w:ascii="Times New Roman" w:eastAsia="Times New Roman" w:hAnsi="Times New Roman" w:cs="Times New Roman"/>
          <w:lang w:val="en-US"/>
        </w:rPr>
        <w:t xml:space="preserve">N 1 </w:t>
      </w:r>
      <w:proofErr w:type="spellStart"/>
      <w:r>
        <w:rPr>
          <w:rFonts w:ascii="Times New Roman" w:eastAsia="Times New Roman" w:hAnsi="Times New Roman" w:cs="Times New Roman"/>
          <w:lang w:val="en-US"/>
        </w:rPr>
        <w:t>Kaliwungu</w:t>
      </w:r>
      <w:proofErr w:type="spellEnd"/>
      <w:r w:rsidRPr="6DF453B1">
        <w:rPr>
          <w:rFonts w:ascii="Times New Roman" w:eastAsia="Times New Roman" w:hAnsi="Times New Roman" w:cs="Times New Roman"/>
        </w:rPr>
        <w:t xml:space="preserve"> (2018-2021)</w:t>
      </w:r>
    </w:p>
    <w:p w14:paraId="5798F7FE" w14:textId="77777777" w:rsidR="009D6567" w:rsidRDefault="009D6567" w:rsidP="009D6567">
      <w:pPr>
        <w:spacing w:before="240" w:after="0" w:line="276" w:lineRule="auto"/>
        <w:jc w:val="both"/>
        <w:rPr>
          <w:rFonts w:ascii="Times New Roman" w:eastAsia="Times New Roman" w:hAnsi="Times New Roman" w:cs="Times New Roman"/>
        </w:rPr>
      </w:pPr>
      <w:r w:rsidRPr="6DF453B1">
        <w:rPr>
          <w:rFonts w:ascii="Times New Roman" w:eastAsia="Times New Roman" w:hAnsi="Times New Roman" w:cs="Times New Roman"/>
        </w:rPr>
        <w:t>PENGALAMAN KERJA:</w:t>
      </w:r>
    </w:p>
    <w:p w14:paraId="226EA27E" w14:textId="77777777" w:rsidR="009D6567" w:rsidRDefault="009D6567" w:rsidP="009D6567">
      <w:pPr>
        <w:pStyle w:val="ListParagraph"/>
        <w:spacing w:after="0" w:line="276"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Magang di BSI Slamet </w:t>
      </w:r>
      <w:proofErr w:type="spellStart"/>
      <w:r>
        <w:rPr>
          <w:rFonts w:ascii="Times New Roman" w:eastAsia="Times New Roman" w:hAnsi="Times New Roman" w:cs="Times New Roman"/>
          <w:lang w:val="en-US"/>
        </w:rPr>
        <w:t>Riyadi</w:t>
      </w:r>
      <w:proofErr w:type="spellEnd"/>
      <w:r>
        <w:rPr>
          <w:rFonts w:ascii="Times New Roman" w:eastAsia="Times New Roman" w:hAnsi="Times New Roman" w:cs="Times New Roman"/>
          <w:lang w:val="en-US"/>
        </w:rPr>
        <w:t xml:space="preserve"> KC 2</w:t>
      </w:r>
    </w:p>
    <w:p w14:paraId="095C7FBD" w14:textId="77777777" w:rsidR="009D6567" w:rsidRDefault="009D6567" w:rsidP="009D6567">
      <w:pPr>
        <w:spacing w:after="0" w:line="276" w:lineRule="auto"/>
        <w:jc w:val="both"/>
        <w:rPr>
          <w:rFonts w:ascii="Times New Roman" w:eastAsia="Times New Roman" w:hAnsi="Times New Roman" w:cs="Times New Roman"/>
          <w:lang w:val="en-US"/>
        </w:rPr>
      </w:pPr>
      <w:r w:rsidRPr="6DF453B1">
        <w:rPr>
          <w:rFonts w:ascii="Times New Roman" w:eastAsia="Times New Roman" w:hAnsi="Times New Roman" w:cs="Times New Roman"/>
          <w:lang w:val="en-US"/>
        </w:rPr>
        <w:t>KARANGAN ILMIAH:</w:t>
      </w:r>
    </w:p>
    <w:p w14:paraId="3C9D1F78" w14:textId="77777777" w:rsidR="009D6567" w:rsidRDefault="009D6567" w:rsidP="009D6567">
      <w:pPr>
        <w:spacing w:after="0" w:line="276" w:lineRule="auto"/>
        <w:jc w:val="both"/>
        <w:rPr>
          <w:rFonts w:ascii="Times New Roman" w:eastAsia="Times New Roman" w:hAnsi="Times New Roman" w:cs="Times New Roman"/>
          <w:lang w:val="en-US"/>
        </w:rPr>
      </w:pPr>
      <w:r w:rsidRPr="6DF453B1">
        <w:rPr>
          <w:rFonts w:ascii="Times New Roman" w:eastAsia="Times New Roman" w:hAnsi="Times New Roman" w:cs="Times New Roman"/>
          <w:lang w:val="en-US"/>
        </w:rPr>
        <w:t>“</w:t>
      </w:r>
      <w:proofErr w:type="spellStart"/>
      <w:r w:rsidRPr="6DF453B1">
        <w:rPr>
          <w:rFonts w:ascii="Times New Roman" w:eastAsia="Times New Roman" w:hAnsi="Times New Roman" w:cs="Times New Roman"/>
          <w:lang w:val="en-US"/>
        </w:rPr>
        <w:t>Pengaruh</w:t>
      </w:r>
      <w:proofErr w:type="spellEnd"/>
      <w:r>
        <w:rPr>
          <w:rFonts w:ascii="Times New Roman" w:eastAsia="Times New Roman" w:hAnsi="Times New Roman" w:cs="Times New Roman"/>
          <w:i/>
          <w:iCs/>
          <w:lang w:val="en-US"/>
        </w:rPr>
        <w:t xml:space="preserve"> Attitude, Knowledge, Awareness </w:t>
      </w:r>
      <w:proofErr w:type="spellStart"/>
      <w:r w:rsidRPr="00704603">
        <w:rPr>
          <w:rFonts w:ascii="Times New Roman" w:eastAsia="Times New Roman" w:hAnsi="Times New Roman" w:cs="Times New Roman"/>
          <w:u w:val="single"/>
          <w:lang w:val="en-US"/>
        </w:rPr>
        <w:t>terhadap</w:t>
      </w:r>
      <w:proofErr w:type="spellEnd"/>
      <w:r>
        <w:rPr>
          <w:rFonts w:ascii="Times New Roman" w:eastAsia="Times New Roman" w:hAnsi="Times New Roman" w:cs="Times New Roman"/>
          <w:i/>
          <w:iCs/>
          <w:lang w:val="en-US"/>
        </w:rPr>
        <w:t xml:space="preserve"> Green Purchase Intention </w:t>
      </w:r>
      <w:proofErr w:type="spellStart"/>
      <w:r w:rsidRPr="00704603">
        <w:rPr>
          <w:rFonts w:ascii="Times New Roman" w:eastAsia="Times New Roman" w:hAnsi="Times New Roman" w:cs="Times New Roman"/>
          <w:lang w:val="en-US"/>
        </w:rPr>
        <w:t>produk</w:t>
      </w:r>
      <w:proofErr w:type="spellEnd"/>
      <w:r w:rsidRPr="00704603">
        <w:rPr>
          <w:rFonts w:ascii="Times New Roman" w:eastAsia="Times New Roman" w:hAnsi="Times New Roman" w:cs="Times New Roman"/>
          <w:lang w:val="en-US"/>
        </w:rPr>
        <w:t xml:space="preserve"> </w:t>
      </w:r>
      <w:proofErr w:type="spellStart"/>
      <w:r w:rsidRPr="00704603">
        <w:rPr>
          <w:rFonts w:ascii="Times New Roman" w:eastAsia="Times New Roman" w:hAnsi="Times New Roman" w:cs="Times New Roman"/>
          <w:lang w:val="en-US"/>
        </w:rPr>
        <w:t>SariAyu</w:t>
      </w:r>
      <w:proofErr w:type="spellEnd"/>
      <w:r w:rsidRPr="00704603">
        <w:rPr>
          <w:rFonts w:ascii="Times New Roman" w:eastAsia="Times New Roman" w:hAnsi="Times New Roman" w:cs="Times New Roman"/>
          <w:lang w:val="en-US"/>
        </w:rPr>
        <w:t xml:space="preserve"> Martha </w:t>
      </w:r>
      <w:proofErr w:type="spellStart"/>
      <w:r w:rsidRPr="00704603">
        <w:rPr>
          <w:rFonts w:ascii="Times New Roman" w:eastAsia="Times New Roman" w:hAnsi="Times New Roman" w:cs="Times New Roman"/>
          <w:lang w:val="en-US"/>
        </w:rPr>
        <w:t>Tilaar</w:t>
      </w:r>
      <w:proofErr w:type="spellEnd"/>
      <w:r w:rsidRPr="00704603">
        <w:rPr>
          <w:rFonts w:ascii="Times New Roman" w:eastAsia="Times New Roman" w:hAnsi="Times New Roman" w:cs="Times New Roman"/>
          <w:lang w:val="en-US"/>
        </w:rPr>
        <w:t xml:space="preserve"> pada Gen Z di Surakarta</w:t>
      </w:r>
      <w:r w:rsidRPr="6DF453B1">
        <w:rPr>
          <w:rFonts w:ascii="Times New Roman" w:eastAsia="Times New Roman" w:hAnsi="Times New Roman" w:cs="Times New Roman"/>
          <w:lang w:val="en-US"/>
        </w:rPr>
        <w:t>” (2025)</w:t>
      </w:r>
    </w:p>
    <w:p w14:paraId="72CD2611" w14:textId="77777777" w:rsidR="009D6567" w:rsidRDefault="009D6567" w:rsidP="009D6567">
      <w:pPr>
        <w:spacing w:after="0" w:line="480" w:lineRule="auto"/>
        <w:jc w:val="right"/>
        <w:rPr>
          <w:rFonts w:ascii="Times New Roman" w:eastAsia="Times New Roman" w:hAnsi="Times New Roman" w:cs="Times New Roman"/>
          <w:lang w:val="en-US"/>
        </w:rPr>
      </w:pPr>
    </w:p>
    <w:p w14:paraId="433A5475" w14:textId="77777777" w:rsidR="009D6567" w:rsidRDefault="009D6567" w:rsidP="009D6567">
      <w:pPr>
        <w:spacing w:after="0" w:line="480" w:lineRule="auto"/>
        <w:jc w:val="right"/>
        <w:rPr>
          <w:rFonts w:ascii="Times New Roman" w:eastAsia="Times New Roman" w:hAnsi="Times New Roman" w:cs="Times New Roman"/>
          <w:lang w:val="en-US"/>
        </w:rPr>
      </w:pPr>
    </w:p>
    <w:p w14:paraId="2FC6F721" w14:textId="77777777" w:rsidR="009D6567" w:rsidRDefault="009D6567" w:rsidP="009D6567">
      <w:pPr>
        <w:spacing w:after="0" w:line="480" w:lineRule="auto"/>
        <w:jc w:val="right"/>
        <w:rPr>
          <w:rFonts w:ascii="Times New Roman" w:eastAsia="Times New Roman" w:hAnsi="Times New Roman" w:cs="Times New Roman"/>
          <w:lang w:val="en-US"/>
        </w:rPr>
      </w:pPr>
      <w:r w:rsidRPr="6DF453B1">
        <w:rPr>
          <w:rFonts w:ascii="Times New Roman" w:eastAsia="Times New Roman" w:hAnsi="Times New Roman" w:cs="Times New Roman"/>
          <w:lang w:val="en-US"/>
        </w:rPr>
        <w:t xml:space="preserve">Surakarta, 10 </w:t>
      </w:r>
      <w:proofErr w:type="spellStart"/>
      <w:r w:rsidRPr="6DF453B1">
        <w:rPr>
          <w:rFonts w:ascii="Times New Roman" w:eastAsia="Times New Roman" w:hAnsi="Times New Roman" w:cs="Times New Roman"/>
          <w:lang w:val="en-US"/>
        </w:rPr>
        <w:t>Desember</w:t>
      </w:r>
      <w:proofErr w:type="spellEnd"/>
      <w:r w:rsidRPr="6DF453B1">
        <w:rPr>
          <w:rFonts w:ascii="Times New Roman" w:eastAsia="Times New Roman" w:hAnsi="Times New Roman" w:cs="Times New Roman"/>
          <w:lang w:val="en-US"/>
        </w:rPr>
        <w:t xml:space="preserve"> 2025</w:t>
      </w:r>
    </w:p>
    <w:p w14:paraId="7F0372AB" w14:textId="77777777" w:rsidR="009D6567" w:rsidRDefault="009D6567" w:rsidP="009D6567">
      <w:pPr>
        <w:spacing w:after="0" w:line="480" w:lineRule="auto"/>
        <w:jc w:val="right"/>
        <w:rPr>
          <w:rFonts w:ascii="Times New Roman" w:eastAsia="Times New Roman" w:hAnsi="Times New Roman" w:cs="Times New Roman"/>
          <w:lang w:val="en-US"/>
        </w:rPr>
      </w:pPr>
    </w:p>
    <w:p w14:paraId="4253077A" w14:textId="77777777" w:rsidR="009D6567" w:rsidRDefault="009D6567" w:rsidP="009D6567">
      <w:pPr>
        <w:spacing w:after="0" w:line="480" w:lineRule="auto"/>
        <w:jc w:val="right"/>
        <w:rPr>
          <w:rFonts w:ascii="Times New Roman" w:eastAsia="Times New Roman" w:hAnsi="Times New Roman" w:cs="Times New Roman"/>
          <w:lang w:val="en-US"/>
        </w:rPr>
      </w:pPr>
    </w:p>
    <w:p w14:paraId="0652A8D1" w14:textId="77777777" w:rsidR="009D6567" w:rsidRDefault="009D6567" w:rsidP="009D6567">
      <w:pPr>
        <w:spacing w:after="0" w:line="480" w:lineRule="auto"/>
        <w:jc w:val="right"/>
        <w:rPr>
          <w:rFonts w:ascii="Times New Roman" w:eastAsia="Times New Roman" w:hAnsi="Times New Roman" w:cs="Times New Roman"/>
          <w:lang w:val="en-US"/>
        </w:rPr>
      </w:pPr>
      <w:r w:rsidRPr="6DF453B1">
        <w:rPr>
          <w:rFonts w:ascii="Times New Roman" w:eastAsia="Times New Roman" w:hAnsi="Times New Roman" w:cs="Times New Roman"/>
          <w:lang w:val="en-US"/>
        </w:rPr>
        <w:t>(</w:t>
      </w:r>
      <w:r>
        <w:rPr>
          <w:rFonts w:ascii="Times New Roman" w:eastAsia="Times New Roman" w:hAnsi="Times New Roman" w:cs="Times New Roman"/>
          <w:lang w:val="en-US"/>
        </w:rPr>
        <w:t xml:space="preserve">Dini </w:t>
      </w:r>
      <w:proofErr w:type="spellStart"/>
      <w:r>
        <w:rPr>
          <w:rFonts w:ascii="Times New Roman" w:eastAsia="Times New Roman" w:hAnsi="Times New Roman" w:cs="Times New Roman"/>
          <w:lang w:val="en-US"/>
        </w:rPr>
        <w:t>Gunishari</w:t>
      </w:r>
      <w:proofErr w:type="spellEnd"/>
      <w:r w:rsidRPr="6DF453B1">
        <w:rPr>
          <w:rFonts w:ascii="Times New Roman" w:eastAsia="Times New Roman" w:hAnsi="Times New Roman" w:cs="Times New Roman"/>
          <w:lang w:val="en-US"/>
        </w:rPr>
        <w:t>)</w:t>
      </w:r>
    </w:p>
    <w:p w14:paraId="23564163" w14:textId="77777777" w:rsidR="00E42F33" w:rsidRPr="000A7349" w:rsidRDefault="00E42F33" w:rsidP="004D43A6">
      <w:pPr>
        <w:tabs>
          <w:tab w:val="left" w:pos="2361"/>
        </w:tabs>
        <w:spacing w:line="480" w:lineRule="auto"/>
        <w:rPr>
          <w:rFonts w:ascii="Times New Roman" w:hAnsi="Times New Roman" w:cs="Times New Roman"/>
          <w:sz w:val="24"/>
          <w:szCs w:val="24"/>
        </w:rPr>
      </w:pPr>
    </w:p>
    <w:sectPr w:rsidR="00E42F33" w:rsidRPr="000A7349" w:rsidSect="00AB7177">
      <w:pgSz w:w="11906" w:h="16838"/>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5BFC0" w14:textId="77777777" w:rsidR="003053B3" w:rsidRDefault="003053B3" w:rsidP="00E56986">
      <w:pPr>
        <w:spacing w:after="0" w:line="240" w:lineRule="auto"/>
      </w:pPr>
      <w:r>
        <w:separator/>
      </w:r>
    </w:p>
  </w:endnote>
  <w:endnote w:type="continuationSeparator" w:id="0">
    <w:p w14:paraId="4A532B70" w14:textId="77777777" w:rsidR="003053B3" w:rsidRDefault="003053B3" w:rsidP="00E56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844038"/>
      <w:docPartObj>
        <w:docPartGallery w:val="Page Numbers (Bottom of Page)"/>
        <w:docPartUnique/>
      </w:docPartObj>
    </w:sdtPr>
    <w:sdtEndPr>
      <w:rPr>
        <w:noProof/>
      </w:rPr>
    </w:sdtEndPr>
    <w:sdtContent>
      <w:p w14:paraId="413B80AB" w14:textId="77777777" w:rsidR="00AB7177" w:rsidRDefault="00AB7177">
        <w:pPr>
          <w:pStyle w:val="Footer"/>
          <w:jc w:val="center"/>
        </w:pPr>
      </w:p>
      <w:p w14:paraId="2C37E387" w14:textId="1D437DBD" w:rsidR="00AB7177" w:rsidRDefault="00AB71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BBE9B7" w14:textId="77777777" w:rsidR="00AB7177" w:rsidRDefault="00AB7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7924" w14:textId="029FC5E3" w:rsidR="00AB7177" w:rsidRDefault="00AB7177">
    <w:pPr>
      <w:pStyle w:val="Footer"/>
    </w:pPr>
  </w:p>
  <w:p w14:paraId="467752D5" w14:textId="6AB18627" w:rsidR="00AB7177" w:rsidRDefault="00AB7177">
    <w:pPr>
      <w:pStyle w:val="Footer"/>
    </w:pPr>
  </w:p>
  <w:p w14:paraId="37746FAB" w14:textId="77777777" w:rsidR="00AB7177" w:rsidRDefault="00AB7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766ED" w14:textId="77777777" w:rsidR="003053B3" w:rsidRDefault="003053B3" w:rsidP="00E56986">
      <w:pPr>
        <w:spacing w:after="0" w:line="240" w:lineRule="auto"/>
      </w:pPr>
      <w:r>
        <w:separator/>
      </w:r>
    </w:p>
  </w:footnote>
  <w:footnote w:type="continuationSeparator" w:id="0">
    <w:p w14:paraId="16DD2115" w14:textId="77777777" w:rsidR="003053B3" w:rsidRDefault="003053B3" w:rsidP="00E56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hybridMultilevel"/>
    <w:tmpl w:val="393E6568"/>
    <w:lvl w:ilvl="0" w:tplc="B8508506">
      <w:start w:val="1"/>
      <w:numFmt w:val="decimal"/>
      <w:lvlText w:val="%1."/>
      <w:lvlJc w:val="left"/>
      <w:pPr>
        <w:ind w:left="3130" w:hanging="360"/>
      </w:pPr>
      <w:rPr>
        <w:rFonts w:cs="Times New Roman"/>
        <w:sz w:val="20"/>
        <w:szCs w:val="20"/>
      </w:rPr>
    </w:lvl>
    <w:lvl w:ilvl="1" w:tplc="04210019">
      <w:start w:val="1"/>
      <w:numFmt w:val="lowerLetter"/>
      <w:lvlText w:val="%2."/>
      <w:lvlJc w:val="left"/>
      <w:pPr>
        <w:ind w:left="3850" w:hanging="360"/>
      </w:pPr>
      <w:rPr>
        <w:rFonts w:cs="Times New Roman"/>
      </w:rPr>
    </w:lvl>
    <w:lvl w:ilvl="2" w:tplc="0421001B">
      <w:start w:val="1"/>
      <w:numFmt w:val="lowerRoman"/>
      <w:lvlText w:val="%3."/>
      <w:lvlJc w:val="right"/>
      <w:pPr>
        <w:ind w:left="4570" w:hanging="180"/>
      </w:pPr>
      <w:rPr>
        <w:rFonts w:cs="Times New Roman"/>
      </w:rPr>
    </w:lvl>
    <w:lvl w:ilvl="3" w:tplc="0421000F">
      <w:start w:val="1"/>
      <w:numFmt w:val="decimal"/>
      <w:lvlText w:val="%4."/>
      <w:lvlJc w:val="left"/>
      <w:pPr>
        <w:ind w:left="5290" w:hanging="360"/>
      </w:pPr>
      <w:rPr>
        <w:rFonts w:cs="Times New Roman"/>
      </w:rPr>
    </w:lvl>
    <w:lvl w:ilvl="4" w:tplc="04210019">
      <w:start w:val="1"/>
      <w:numFmt w:val="lowerLetter"/>
      <w:lvlText w:val="%5."/>
      <w:lvlJc w:val="left"/>
      <w:pPr>
        <w:ind w:left="6010" w:hanging="360"/>
      </w:pPr>
      <w:rPr>
        <w:rFonts w:cs="Times New Roman"/>
      </w:rPr>
    </w:lvl>
    <w:lvl w:ilvl="5" w:tplc="0421001B">
      <w:start w:val="1"/>
      <w:numFmt w:val="lowerRoman"/>
      <w:lvlText w:val="%6."/>
      <w:lvlJc w:val="right"/>
      <w:pPr>
        <w:ind w:left="6730" w:hanging="180"/>
      </w:pPr>
      <w:rPr>
        <w:rFonts w:cs="Times New Roman"/>
      </w:rPr>
    </w:lvl>
    <w:lvl w:ilvl="6" w:tplc="0421000F">
      <w:start w:val="1"/>
      <w:numFmt w:val="decimal"/>
      <w:lvlText w:val="%7."/>
      <w:lvlJc w:val="left"/>
      <w:pPr>
        <w:ind w:left="7450" w:hanging="360"/>
      </w:pPr>
      <w:rPr>
        <w:rFonts w:cs="Times New Roman"/>
      </w:rPr>
    </w:lvl>
    <w:lvl w:ilvl="7" w:tplc="04210019">
      <w:start w:val="1"/>
      <w:numFmt w:val="lowerLetter"/>
      <w:lvlText w:val="%8."/>
      <w:lvlJc w:val="left"/>
      <w:pPr>
        <w:ind w:left="8170" w:hanging="360"/>
      </w:pPr>
      <w:rPr>
        <w:rFonts w:cs="Times New Roman"/>
      </w:rPr>
    </w:lvl>
    <w:lvl w:ilvl="8" w:tplc="0421001B">
      <w:start w:val="1"/>
      <w:numFmt w:val="lowerRoman"/>
      <w:lvlText w:val="%9."/>
      <w:lvlJc w:val="right"/>
      <w:pPr>
        <w:ind w:left="8890" w:hanging="180"/>
      </w:pPr>
      <w:rPr>
        <w:rFonts w:cs="Times New Roman"/>
      </w:rPr>
    </w:lvl>
  </w:abstractNum>
  <w:abstractNum w:abstractNumId="1" w15:restartNumberingAfterBreak="0">
    <w:nsid w:val="00000026"/>
    <w:multiLevelType w:val="hybridMultilevel"/>
    <w:tmpl w:val="3006B27E"/>
    <w:lvl w:ilvl="0" w:tplc="34806A72">
      <w:start w:val="1"/>
      <w:numFmt w:val="decimal"/>
      <w:lvlText w:val="%1."/>
      <w:lvlJc w:val="left"/>
      <w:pPr>
        <w:tabs>
          <w:tab w:val="num" w:pos="360"/>
        </w:tabs>
        <w:ind w:left="360" w:hanging="360"/>
      </w:pPr>
      <w:rPr>
        <w:rFonts w:cs="Times New Roman"/>
        <w:sz w:val="20"/>
        <w:szCs w:val="20"/>
      </w:rPr>
    </w:lvl>
    <w:lvl w:ilvl="1" w:tplc="A33002AC">
      <w:start w:val="1"/>
      <w:numFmt w:val="decimal"/>
      <w:lvlText w:val="%2."/>
      <w:lvlJc w:val="left"/>
      <w:pPr>
        <w:tabs>
          <w:tab w:val="num" w:pos="1080"/>
        </w:tabs>
        <w:ind w:left="1080" w:hanging="360"/>
      </w:pPr>
      <w:rPr>
        <w:rFonts w:cs="Times New Roman"/>
      </w:rPr>
    </w:lvl>
    <w:lvl w:ilvl="2" w:tplc="D4FC51CE">
      <w:start w:val="1"/>
      <w:numFmt w:val="decimal"/>
      <w:lvlText w:val="%3."/>
      <w:lvlJc w:val="left"/>
      <w:pPr>
        <w:tabs>
          <w:tab w:val="num" w:pos="1800"/>
        </w:tabs>
        <w:ind w:left="1800" w:hanging="360"/>
      </w:pPr>
      <w:rPr>
        <w:rFonts w:cs="Times New Roman"/>
      </w:rPr>
    </w:lvl>
    <w:lvl w:ilvl="3" w:tplc="BB3C6B8E">
      <w:start w:val="1"/>
      <w:numFmt w:val="decimal"/>
      <w:lvlText w:val="%4."/>
      <w:lvlJc w:val="left"/>
      <w:pPr>
        <w:tabs>
          <w:tab w:val="num" w:pos="2520"/>
        </w:tabs>
        <w:ind w:left="2520" w:hanging="360"/>
      </w:pPr>
      <w:rPr>
        <w:rFonts w:cs="Times New Roman"/>
      </w:rPr>
    </w:lvl>
    <w:lvl w:ilvl="4" w:tplc="AB9AC592">
      <w:start w:val="1"/>
      <w:numFmt w:val="decimal"/>
      <w:lvlText w:val="%5."/>
      <w:lvlJc w:val="left"/>
      <w:pPr>
        <w:tabs>
          <w:tab w:val="num" w:pos="3240"/>
        </w:tabs>
        <w:ind w:left="3240" w:hanging="360"/>
      </w:pPr>
      <w:rPr>
        <w:rFonts w:cs="Times New Roman"/>
      </w:rPr>
    </w:lvl>
    <w:lvl w:ilvl="5" w:tplc="1B6C7BD4">
      <w:start w:val="1"/>
      <w:numFmt w:val="decimal"/>
      <w:lvlText w:val="%6."/>
      <w:lvlJc w:val="left"/>
      <w:pPr>
        <w:tabs>
          <w:tab w:val="num" w:pos="3960"/>
        </w:tabs>
        <w:ind w:left="3960" w:hanging="360"/>
      </w:pPr>
      <w:rPr>
        <w:rFonts w:cs="Times New Roman"/>
      </w:rPr>
    </w:lvl>
    <w:lvl w:ilvl="6" w:tplc="07884CF4">
      <w:start w:val="1"/>
      <w:numFmt w:val="decimal"/>
      <w:lvlText w:val="%7."/>
      <w:lvlJc w:val="left"/>
      <w:pPr>
        <w:tabs>
          <w:tab w:val="num" w:pos="4680"/>
        </w:tabs>
        <w:ind w:left="4680" w:hanging="360"/>
      </w:pPr>
      <w:rPr>
        <w:rFonts w:cs="Times New Roman"/>
      </w:rPr>
    </w:lvl>
    <w:lvl w:ilvl="7" w:tplc="970E9B9A">
      <w:start w:val="1"/>
      <w:numFmt w:val="decimal"/>
      <w:lvlText w:val="%8."/>
      <w:lvlJc w:val="left"/>
      <w:pPr>
        <w:tabs>
          <w:tab w:val="num" w:pos="5400"/>
        </w:tabs>
        <w:ind w:left="5400" w:hanging="360"/>
      </w:pPr>
      <w:rPr>
        <w:rFonts w:cs="Times New Roman"/>
      </w:rPr>
    </w:lvl>
    <w:lvl w:ilvl="8" w:tplc="FC88818C">
      <w:start w:val="1"/>
      <w:numFmt w:val="decimal"/>
      <w:lvlText w:val="%9."/>
      <w:lvlJc w:val="left"/>
      <w:pPr>
        <w:tabs>
          <w:tab w:val="num" w:pos="6120"/>
        </w:tabs>
        <w:ind w:left="6120" w:hanging="360"/>
      </w:pPr>
      <w:rPr>
        <w:rFonts w:cs="Times New Roman"/>
      </w:rPr>
    </w:lvl>
  </w:abstractNum>
  <w:abstractNum w:abstractNumId="2" w15:restartNumberingAfterBreak="0">
    <w:nsid w:val="02727A5B"/>
    <w:multiLevelType w:val="hybridMultilevel"/>
    <w:tmpl w:val="02C823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53458A"/>
    <w:multiLevelType w:val="hybridMultilevel"/>
    <w:tmpl w:val="05026DFC"/>
    <w:lvl w:ilvl="0" w:tplc="CAEEB2E6">
      <w:start w:val="1"/>
      <w:numFmt w:val="lowerLetter"/>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981349"/>
    <w:multiLevelType w:val="hybridMultilevel"/>
    <w:tmpl w:val="29AE7696"/>
    <w:lvl w:ilvl="0" w:tplc="38090017">
      <w:start w:val="1"/>
      <w:numFmt w:val="lowerLetter"/>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04E87674"/>
    <w:multiLevelType w:val="hybridMultilevel"/>
    <w:tmpl w:val="385698E4"/>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08C061E1"/>
    <w:multiLevelType w:val="hybridMultilevel"/>
    <w:tmpl w:val="C8226004"/>
    <w:lvl w:ilvl="0" w:tplc="D070FFE4">
      <w:start w:val="1"/>
      <w:numFmt w:val="decimal"/>
      <w:lvlText w:val="%1)"/>
      <w:lvlJc w:val="left"/>
      <w:pPr>
        <w:ind w:left="0" w:hanging="360"/>
      </w:pPr>
      <w:rPr>
        <w:i w:val="0"/>
        <w:iCs w:val="0"/>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7" w15:restartNumberingAfterBreak="0">
    <w:nsid w:val="12712D97"/>
    <w:multiLevelType w:val="hybridMultilevel"/>
    <w:tmpl w:val="918EA2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38B7AA9"/>
    <w:multiLevelType w:val="hybridMultilevel"/>
    <w:tmpl w:val="E5BE5E1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66676FB"/>
    <w:multiLevelType w:val="hybridMultilevel"/>
    <w:tmpl w:val="238CF60E"/>
    <w:lvl w:ilvl="0" w:tplc="1E1C87F6">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6F973E9"/>
    <w:multiLevelType w:val="hybridMultilevel"/>
    <w:tmpl w:val="33B40232"/>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19103D01"/>
    <w:multiLevelType w:val="hybridMultilevel"/>
    <w:tmpl w:val="6BF4012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0436E1B"/>
    <w:multiLevelType w:val="hybridMultilevel"/>
    <w:tmpl w:val="11A8B3B0"/>
    <w:lvl w:ilvl="0" w:tplc="FFFFFFFF">
      <w:start w:val="1"/>
      <w:numFmt w:val="decimal"/>
      <w:lvlText w:val="%1)"/>
      <w:lvlJc w:val="left"/>
      <w:pPr>
        <w:ind w:left="76" w:hanging="360"/>
      </w:p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13" w15:restartNumberingAfterBreak="0">
    <w:nsid w:val="21CE0F07"/>
    <w:multiLevelType w:val="hybridMultilevel"/>
    <w:tmpl w:val="6BA06E22"/>
    <w:lvl w:ilvl="0" w:tplc="417E0C78">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42E3C61"/>
    <w:multiLevelType w:val="hybridMultilevel"/>
    <w:tmpl w:val="607A88C8"/>
    <w:lvl w:ilvl="0" w:tplc="D9EE15DA">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8F1638"/>
    <w:multiLevelType w:val="hybridMultilevel"/>
    <w:tmpl w:val="3C5ABBFE"/>
    <w:lvl w:ilvl="0" w:tplc="38090011">
      <w:start w:val="1"/>
      <w:numFmt w:val="decimal"/>
      <w:lvlText w:val="%1)"/>
      <w:lvlJc w:val="left"/>
      <w:pPr>
        <w:ind w:left="1080" w:hanging="360"/>
      </w:p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2F1C07CE"/>
    <w:multiLevelType w:val="hybridMultilevel"/>
    <w:tmpl w:val="43A8D2F2"/>
    <w:lvl w:ilvl="0" w:tplc="E7D8EAEE">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18333A4"/>
    <w:multiLevelType w:val="hybridMultilevel"/>
    <w:tmpl w:val="BB30C2F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54D765C"/>
    <w:multiLevelType w:val="hybridMultilevel"/>
    <w:tmpl w:val="0650AB36"/>
    <w:lvl w:ilvl="0" w:tplc="417E0C78">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77655BF"/>
    <w:multiLevelType w:val="hybridMultilevel"/>
    <w:tmpl w:val="6FE41CD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85D0D72"/>
    <w:multiLevelType w:val="hybridMultilevel"/>
    <w:tmpl w:val="028E852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9315E81"/>
    <w:multiLevelType w:val="hybridMultilevel"/>
    <w:tmpl w:val="5498C564"/>
    <w:lvl w:ilvl="0" w:tplc="33360E56">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E456B8"/>
    <w:multiLevelType w:val="hybridMultilevel"/>
    <w:tmpl w:val="2B6AC5BC"/>
    <w:lvl w:ilvl="0" w:tplc="38090017">
      <w:start w:val="1"/>
      <w:numFmt w:val="lowerLetter"/>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3FCD5069"/>
    <w:multiLevelType w:val="hybridMultilevel"/>
    <w:tmpl w:val="5EB0E0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3623F8"/>
    <w:multiLevelType w:val="hybridMultilevel"/>
    <w:tmpl w:val="8FA2C6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685555"/>
    <w:multiLevelType w:val="hybridMultilevel"/>
    <w:tmpl w:val="A8264B02"/>
    <w:lvl w:ilvl="0" w:tplc="417E0C78">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26B4DA1"/>
    <w:multiLevelType w:val="hybridMultilevel"/>
    <w:tmpl w:val="AF20FAD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29E70A6"/>
    <w:multiLevelType w:val="hybridMultilevel"/>
    <w:tmpl w:val="D3CCB844"/>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15:restartNumberingAfterBreak="0">
    <w:nsid w:val="43DD41C0"/>
    <w:multiLevelType w:val="hybridMultilevel"/>
    <w:tmpl w:val="86B678A6"/>
    <w:lvl w:ilvl="0" w:tplc="38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40C3CB8"/>
    <w:multiLevelType w:val="hybridMultilevel"/>
    <w:tmpl w:val="6BF401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585DA2"/>
    <w:multiLevelType w:val="hybridMultilevel"/>
    <w:tmpl w:val="FFFFFFFF"/>
    <w:lvl w:ilvl="0" w:tplc="13E6D53C">
      <w:start w:val="1"/>
      <w:numFmt w:val="decimal"/>
      <w:lvlText w:val="%1."/>
      <w:lvlJc w:val="left"/>
      <w:pPr>
        <w:ind w:left="720" w:hanging="360"/>
      </w:pPr>
    </w:lvl>
    <w:lvl w:ilvl="1" w:tplc="D86C34E8">
      <w:start w:val="1"/>
      <w:numFmt w:val="lowerLetter"/>
      <w:lvlText w:val="%2."/>
      <w:lvlJc w:val="left"/>
      <w:pPr>
        <w:ind w:left="1440" w:hanging="360"/>
      </w:pPr>
    </w:lvl>
    <w:lvl w:ilvl="2" w:tplc="33F244A4">
      <w:start w:val="1"/>
      <w:numFmt w:val="lowerRoman"/>
      <w:lvlText w:val="%3."/>
      <w:lvlJc w:val="right"/>
      <w:pPr>
        <w:ind w:left="2160" w:hanging="180"/>
      </w:pPr>
    </w:lvl>
    <w:lvl w:ilvl="3" w:tplc="C9B0FFB8">
      <w:start w:val="1"/>
      <w:numFmt w:val="decimal"/>
      <w:lvlText w:val="%4."/>
      <w:lvlJc w:val="left"/>
      <w:pPr>
        <w:ind w:left="2880" w:hanging="360"/>
      </w:pPr>
    </w:lvl>
    <w:lvl w:ilvl="4" w:tplc="FCE478FA">
      <w:start w:val="1"/>
      <w:numFmt w:val="lowerLetter"/>
      <w:lvlText w:val="%5."/>
      <w:lvlJc w:val="left"/>
      <w:pPr>
        <w:ind w:left="3600" w:hanging="360"/>
      </w:pPr>
    </w:lvl>
    <w:lvl w:ilvl="5" w:tplc="70C4B35E">
      <w:start w:val="1"/>
      <w:numFmt w:val="lowerRoman"/>
      <w:lvlText w:val="%6."/>
      <w:lvlJc w:val="right"/>
      <w:pPr>
        <w:ind w:left="4320" w:hanging="180"/>
      </w:pPr>
    </w:lvl>
    <w:lvl w:ilvl="6" w:tplc="BAE6B92E">
      <w:start w:val="1"/>
      <w:numFmt w:val="decimal"/>
      <w:lvlText w:val="%7."/>
      <w:lvlJc w:val="left"/>
      <w:pPr>
        <w:ind w:left="5040" w:hanging="360"/>
      </w:pPr>
    </w:lvl>
    <w:lvl w:ilvl="7" w:tplc="B7501214">
      <w:start w:val="1"/>
      <w:numFmt w:val="lowerLetter"/>
      <w:lvlText w:val="%8."/>
      <w:lvlJc w:val="left"/>
      <w:pPr>
        <w:ind w:left="5760" w:hanging="360"/>
      </w:pPr>
    </w:lvl>
    <w:lvl w:ilvl="8" w:tplc="DC741096">
      <w:start w:val="1"/>
      <w:numFmt w:val="lowerRoman"/>
      <w:lvlText w:val="%9."/>
      <w:lvlJc w:val="right"/>
      <w:pPr>
        <w:ind w:left="6480" w:hanging="180"/>
      </w:pPr>
    </w:lvl>
  </w:abstractNum>
  <w:abstractNum w:abstractNumId="31" w15:restartNumberingAfterBreak="0">
    <w:nsid w:val="4E4E411D"/>
    <w:multiLevelType w:val="hybridMultilevel"/>
    <w:tmpl w:val="565C6E08"/>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2" w15:restartNumberingAfterBreak="0">
    <w:nsid w:val="528D3016"/>
    <w:multiLevelType w:val="hybridMultilevel"/>
    <w:tmpl w:val="095C6B5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4BD1249"/>
    <w:multiLevelType w:val="hybridMultilevel"/>
    <w:tmpl w:val="DFF8B5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7755C66"/>
    <w:multiLevelType w:val="hybridMultilevel"/>
    <w:tmpl w:val="0B40F0F6"/>
    <w:lvl w:ilvl="0" w:tplc="38090019">
      <w:start w:val="1"/>
      <w:numFmt w:val="lowerLetter"/>
      <w:lvlText w:val="%1."/>
      <w:lvlJc w:val="left"/>
      <w:pPr>
        <w:ind w:left="591" w:hanging="360"/>
      </w:pPr>
    </w:lvl>
    <w:lvl w:ilvl="1" w:tplc="38090019" w:tentative="1">
      <w:start w:val="1"/>
      <w:numFmt w:val="lowerLetter"/>
      <w:lvlText w:val="%2."/>
      <w:lvlJc w:val="left"/>
      <w:pPr>
        <w:ind w:left="1311" w:hanging="360"/>
      </w:pPr>
    </w:lvl>
    <w:lvl w:ilvl="2" w:tplc="3809001B" w:tentative="1">
      <w:start w:val="1"/>
      <w:numFmt w:val="lowerRoman"/>
      <w:lvlText w:val="%3."/>
      <w:lvlJc w:val="right"/>
      <w:pPr>
        <w:ind w:left="2031" w:hanging="180"/>
      </w:pPr>
    </w:lvl>
    <w:lvl w:ilvl="3" w:tplc="3809000F" w:tentative="1">
      <w:start w:val="1"/>
      <w:numFmt w:val="decimal"/>
      <w:lvlText w:val="%4."/>
      <w:lvlJc w:val="left"/>
      <w:pPr>
        <w:ind w:left="2751" w:hanging="360"/>
      </w:pPr>
    </w:lvl>
    <w:lvl w:ilvl="4" w:tplc="38090019" w:tentative="1">
      <w:start w:val="1"/>
      <w:numFmt w:val="lowerLetter"/>
      <w:lvlText w:val="%5."/>
      <w:lvlJc w:val="left"/>
      <w:pPr>
        <w:ind w:left="3471" w:hanging="360"/>
      </w:pPr>
    </w:lvl>
    <w:lvl w:ilvl="5" w:tplc="3809001B" w:tentative="1">
      <w:start w:val="1"/>
      <w:numFmt w:val="lowerRoman"/>
      <w:lvlText w:val="%6."/>
      <w:lvlJc w:val="right"/>
      <w:pPr>
        <w:ind w:left="4191" w:hanging="180"/>
      </w:pPr>
    </w:lvl>
    <w:lvl w:ilvl="6" w:tplc="3809000F" w:tentative="1">
      <w:start w:val="1"/>
      <w:numFmt w:val="decimal"/>
      <w:lvlText w:val="%7."/>
      <w:lvlJc w:val="left"/>
      <w:pPr>
        <w:ind w:left="4911" w:hanging="360"/>
      </w:pPr>
    </w:lvl>
    <w:lvl w:ilvl="7" w:tplc="38090019" w:tentative="1">
      <w:start w:val="1"/>
      <w:numFmt w:val="lowerLetter"/>
      <w:lvlText w:val="%8."/>
      <w:lvlJc w:val="left"/>
      <w:pPr>
        <w:ind w:left="5631" w:hanging="360"/>
      </w:pPr>
    </w:lvl>
    <w:lvl w:ilvl="8" w:tplc="3809001B" w:tentative="1">
      <w:start w:val="1"/>
      <w:numFmt w:val="lowerRoman"/>
      <w:lvlText w:val="%9."/>
      <w:lvlJc w:val="right"/>
      <w:pPr>
        <w:ind w:left="6351" w:hanging="180"/>
      </w:pPr>
    </w:lvl>
  </w:abstractNum>
  <w:abstractNum w:abstractNumId="35" w15:restartNumberingAfterBreak="0">
    <w:nsid w:val="5D9307EE"/>
    <w:multiLevelType w:val="hybridMultilevel"/>
    <w:tmpl w:val="85BC0246"/>
    <w:lvl w:ilvl="0" w:tplc="38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D956F59"/>
    <w:multiLevelType w:val="hybridMultilevel"/>
    <w:tmpl w:val="E0CEFD22"/>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DDB7065"/>
    <w:multiLevelType w:val="hybridMultilevel"/>
    <w:tmpl w:val="675CB646"/>
    <w:lvl w:ilvl="0" w:tplc="FFFFFFFF">
      <w:start w:val="1"/>
      <w:numFmt w:val="decimal"/>
      <w:lvlText w:val="%1)"/>
      <w:lvlJc w:val="left"/>
      <w:pPr>
        <w:ind w:left="0" w:hanging="360"/>
      </w:p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8" w15:restartNumberingAfterBreak="0">
    <w:nsid w:val="63130A4D"/>
    <w:multiLevelType w:val="hybridMultilevel"/>
    <w:tmpl w:val="C1D804D2"/>
    <w:lvl w:ilvl="0" w:tplc="38090017">
      <w:start w:val="1"/>
      <w:numFmt w:val="lowerLetter"/>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9" w15:restartNumberingAfterBreak="0">
    <w:nsid w:val="6A046867"/>
    <w:multiLevelType w:val="hybridMultilevel"/>
    <w:tmpl w:val="0CD003A0"/>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0" w15:restartNumberingAfterBreak="0">
    <w:nsid w:val="6A0640AA"/>
    <w:multiLevelType w:val="hybridMultilevel"/>
    <w:tmpl w:val="D960BF4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DEE137F"/>
    <w:multiLevelType w:val="hybridMultilevel"/>
    <w:tmpl w:val="77348DCA"/>
    <w:lvl w:ilvl="0" w:tplc="38090011">
      <w:start w:val="1"/>
      <w:numFmt w:val="decimal"/>
      <w:lvlText w:val="%1)"/>
      <w:lvlJc w:val="left"/>
      <w:pPr>
        <w:ind w:left="720" w:hanging="360"/>
      </w:pPr>
    </w:lvl>
    <w:lvl w:ilvl="1" w:tplc="F97CAAC0">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E366DAF"/>
    <w:multiLevelType w:val="hybridMultilevel"/>
    <w:tmpl w:val="FCBA07E0"/>
    <w:lvl w:ilvl="0" w:tplc="38090011">
      <w:start w:val="1"/>
      <w:numFmt w:val="decimal"/>
      <w:lvlText w:val="%1)"/>
      <w:lvlJc w:val="left"/>
      <w:pPr>
        <w:ind w:left="0" w:hanging="360"/>
      </w:pPr>
    </w:lvl>
    <w:lvl w:ilvl="1" w:tplc="38090019">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43" w15:restartNumberingAfterBreak="0">
    <w:nsid w:val="7C3422D3"/>
    <w:multiLevelType w:val="hybridMultilevel"/>
    <w:tmpl w:val="4D8E9EE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C841EE4"/>
    <w:multiLevelType w:val="hybridMultilevel"/>
    <w:tmpl w:val="0B40F0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39"/>
  </w:num>
  <w:num w:numId="3">
    <w:abstractNumId w:val="10"/>
  </w:num>
  <w:num w:numId="4">
    <w:abstractNumId w:val="31"/>
  </w:num>
  <w:num w:numId="5">
    <w:abstractNumId w:val="27"/>
  </w:num>
  <w:num w:numId="6">
    <w:abstractNumId w:val="5"/>
  </w:num>
  <w:num w:numId="7">
    <w:abstractNumId w:val="34"/>
  </w:num>
  <w:num w:numId="8">
    <w:abstractNumId w:val="42"/>
  </w:num>
  <w:num w:numId="9">
    <w:abstractNumId w:val="3"/>
  </w:num>
  <w:num w:numId="10">
    <w:abstractNumId w:val="21"/>
  </w:num>
  <w:num w:numId="11">
    <w:abstractNumId w:val="6"/>
  </w:num>
  <w:num w:numId="12">
    <w:abstractNumId w:val="35"/>
  </w:num>
  <w:num w:numId="13">
    <w:abstractNumId w:val="14"/>
  </w:num>
  <w:num w:numId="14">
    <w:abstractNumId w:val="33"/>
  </w:num>
  <w:num w:numId="15">
    <w:abstractNumId w:val="32"/>
  </w:num>
  <w:num w:numId="16">
    <w:abstractNumId w:val="11"/>
  </w:num>
  <w:num w:numId="17">
    <w:abstractNumId w:val="25"/>
  </w:num>
  <w:num w:numId="18">
    <w:abstractNumId w:val="7"/>
  </w:num>
  <w:num w:numId="19">
    <w:abstractNumId w:val="19"/>
  </w:num>
  <w:num w:numId="20">
    <w:abstractNumId w:val="23"/>
  </w:num>
  <w:num w:numId="21">
    <w:abstractNumId w:val="37"/>
  </w:num>
  <w:num w:numId="22">
    <w:abstractNumId w:val="12"/>
  </w:num>
  <w:num w:numId="23">
    <w:abstractNumId w:val="24"/>
  </w:num>
  <w:num w:numId="24">
    <w:abstractNumId w:val="2"/>
  </w:num>
  <w:num w:numId="25">
    <w:abstractNumId w:val="20"/>
  </w:num>
  <w:num w:numId="26">
    <w:abstractNumId w:val="43"/>
  </w:num>
  <w:num w:numId="27">
    <w:abstractNumId w:val="40"/>
  </w:num>
  <w:num w:numId="28">
    <w:abstractNumId w:val="17"/>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26"/>
  </w:num>
  <w:num w:numId="33">
    <w:abstractNumId w:val="9"/>
  </w:num>
  <w:num w:numId="34">
    <w:abstractNumId w:val="41"/>
  </w:num>
  <w:num w:numId="35">
    <w:abstractNumId w:val="15"/>
  </w:num>
  <w:num w:numId="36">
    <w:abstractNumId w:val="8"/>
  </w:num>
  <w:num w:numId="37">
    <w:abstractNumId w:val="38"/>
  </w:num>
  <w:num w:numId="38">
    <w:abstractNumId w:val="22"/>
  </w:num>
  <w:num w:numId="39">
    <w:abstractNumId w:val="36"/>
  </w:num>
  <w:num w:numId="40">
    <w:abstractNumId w:val="4"/>
  </w:num>
  <w:num w:numId="41">
    <w:abstractNumId w:val="29"/>
  </w:num>
  <w:num w:numId="42">
    <w:abstractNumId w:val="13"/>
  </w:num>
  <w:num w:numId="43">
    <w:abstractNumId w:val="18"/>
  </w:num>
  <w:num w:numId="44">
    <w:abstractNumId w:val="28"/>
  </w:num>
  <w:num w:numId="45">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26"/>
    <w:rsid w:val="000111B5"/>
    <w:rsid w:val="0002021F"/>
    <w:rsid w:val="000361BC"/>
    <w:rsid w:val="0007003F"/>
    <w:rsid w:val="000701DE"/>
    <w:rsid w:val="00082FAB"/>
    <w:rsid w:val="00083DE1"/>
    <w:rsid w:val="00085891"/>
    <w:rsid w:val="000900B7"/>
    <w:rsid w:val="000A7349"/>
    <w:rsid w:val="000E322D"/>
    <w:rsid w:val="000E5EDD"/>
    <w:rsid w:val="000F3053"/>
    <w:rsid w:val="000F3A74"/>
    <w:rsid w:val="000F4594"/>
    <w:rsid w:val="000F6533"/>
    <w:rsid w:val="00100BE9"/>
    <w:rsid w:val="0010325F"/>
    <w:rsid w:val="001129DB"/>
    <w:rsid w:val="00115D74"/>
    <w:rsid w:val="00122898"/>
    <w:rsid w:val="00134315"/>
    <w:rsid w:val="00135645"/>
    <w:rsid w:val="00137BFF"/>
    <w:rsid w:val="001471C0"/>
    <w:rsid w:val="0017302F"/>
    <w:rsid w:val="00184F29"/>
    <w:rsid w:val="001858AA"/>
    <w:rsid w:val="001903ED"/>
    <w:rsid w:val="00197AA6"/>
    <w:rsid w:val="001B636C"/>
    <w:rsid w:val="001C1CF0"/>
    <w:rsid w:val="001C2950"/>
    <w:rsid w:val="001C475E"/>
    <w:rsid w:val="001C6B92"/>
    <w:rsid w:val="001D432E"/>
    <w:rsid w:val="001E32F9"/>
    <w:rsid w:val="001E431B"/>
    <w:rsid w:val="001E7CA0"/>
    <w:rsid w:val="002004BD"/>
    <w:rsid w:val="00201706"/>
    <w:rsid w:val="00206EF4"/>
    <w:rsid w:val="00207C11"/>
    <w:rsid w:val="00215C70"/>
    <w:rsid w:val="002243BD"/>
    <w:rsid w:val="00230F47"/>
    <w:rsid w:val="002571A5"/>
    <w:rsid w:val="00257B53"/>
    <w:rsid w:val="00261041"/>
    <w:rsid w:val="00276A78"/>
    <w:rsid w:val="00293BC3"/>
    <w:rsid w:val="002945DD"/>
    <w:rsid w:val="00295201"/>
    <w:rsid w:val="002960CD"/>
    <w:rsid w:val="002A5CE3"/>
    <w:rsid w:val="002C28A3"/>
    <w:rsid w:val="002D2DF7"/>
    <w:rsid w:val="002E3DFC"/>
    <w:rsid w:val="002E7B4A"/>
    <w:rsid w:val="003053B3"/>
    <w:rsid w:val="003168EB"/>
    <w:rsid w:val="00317EA9"/>
    <w:rsid w:val="003228E1"/>
    <w:rsid w:val="00337A85"/>
    <w:rsid w:val="00344670"/>
    <w:rsid w:val="003453D8"/>
    <w:rsid w:val="00350865"/>
    <w:rsid w:val="00373F80"/>
    <w:rsid w:val="003A26E9"/>
    <w:rsid w:val="003A2986"/>
    <w:rsid w:val="003B0A5D"/>
    <w:rsid w:val="003B3F1D"/>
    <w:rsid w:val="003C08B8"/>
    <w:rsid w:val="003D0480"/>
    <w:rsid w:val="003D2F0C"/>
    <w:rsid w:val="003D6E6B"/>
    <w:rsid w:val="003E003D"/>
    <w:rsid w:val="003E51CA"/>
    <w:rsid w:val="004050BF"/>
    <w:rsid w:val="004061CA"/>
    <w:rsid w:val="00407378"/>
    <w:rsid w:val="004073D1"/>
    <w:rsid w:val="00413456"/>
    <w:rsid w:val="00413D4F"/>
    <w:rsid w:val="00416E5B"/>
    <w:rsid w:val="00417687"/>
    <w:rsid w:val="004310F7"/>
    <w:rsid w:val="00431FA4"/>
    <w:rsid w:val="004342C3"/>
    <w:rsid w:val="0045603F"/>
    <w:rsid w:val="0047792D"/>
    <w:rsid w:val="004A1134"/>
    <w:rsid w:val="004B0D0D"/>
    <w:rsid w:val="004B4D39"/>
    <w:rsid w:val="004B5AB2"/>
    <w:rsid w:val="004C05D8"/>
    <w:rsid w:val="004C7988"/>
    <w:rsid w:val="004D3055"/>
    <w:rsid w:val="004D43A6"/>
    <w:rsid w:val="004D4DBE"/>
    <w:rsid w:val="004D726C"/>
    <w:rsid w:val="004E0362"/>
    <w:rsid w:val="004F0E6F"/>
    <w:rsid w:val="004F1CA6"/>
    <w:rsid w:val="004F238C"/>
    <w:rsid w:val="004F75E8"/>
    <w:rsid w:val="00500C32"/>
    <w:rsid w:val="00505845"/>
    <w:rsid w:val="005114E5"/>
    <w:rsid w:val="00511DBE"/>
    <w:rsid w:val="00533589"/>
    <w:rsid w:val="00535475"/>
    <w:rsid w:val="00536116"/>
    <w:rsid w:val="005443DF"/>
    <w:rsid w:val="005643EF"/>
    <w:rsid w:val="005644CF"/>
    <w:rsid w:val="005700EB"/>
    <w:rsid w:val="00572298"/>
    <w:rsid w:val="0057642C"/>
    <w:rsid w:val="005836A2"/>
    <w:rsid w:val="005864DD"/>
    <w:rsid w:val="00586B10"/>
    <w:rsid w:val="00594FBE"/>
    <w:rsid w:val="005A009D"/>
    <w:rsid w:val="005A4DF3"/>
    <w:rsid w:val="005D2437"/>
    <w:rsid w:val="005D77A2"/>
    <w:rsid w:val="005F385B"/>
    <w:rsid w:val="005F5F7F"/>
    <w:rsid w:val="0060452F"/>
    <w:rsid w:val="006050C9"/>
    <w:rsid w:val="00605353"/>
    <w:rsid w:val="00606BD2"/>
    <w:rsid w:val="00614FAA"/>
    <w:rsid w:val="0061568F"/>
    <w:rsid w:val="006358DE"/>
    <w:rsid w:val="0064013A"/>
    <w:rsid w:val="006431CF"/>
    <w:rsid w:val="00644013"/>
    <w:rsid w:val="00651769"/>
    <w:rsid w:val="006650D1"/>
    <w:rsid w:val="00665994"/>
    <w:rsid w:val="00665D0E"/>
    <w:rsid w:val="00682ECE"/>
    <w:rsid w:val="0069569A"/>
    <w:rsid w:val="006A195D"/>
    <w:rsid w:val="006C2499"/>
    <w:rsid w:val="006D6B36"/>
    <w:rsid w:val="006E2D1A"/>
    <w:rsid w:val="006E4EF0"/>
    <w:rsid w:val="006F173F"/>
    <w:rsid w:val="006F34A7"/>
    <w:rsid w:val="006F3783"/>
    <w:rsid w:val="007079A7"/>
    <w:rsid w:val="007116F6"/>
    <w:rsid w:val="00712580"/>
    <w:rsid w:val="00713877"/>
    <w:rsid w:val="007153D6"/>
    <w:rsid w:val="00717508"/>
    <w:rsid w:val="00720EBA"/>
    <w:rsid w:val="007500DA"/>
    <w:rsid w:val="007507B8"/>
    <w:rsid w:val="007554E9"/>
    <w:rsid w:val="00762E8F"/>
    <w:rsid w:val="00772DD0"/>
    <w:rsid w:val="007807CE"/>
    <w:rsid w:val="00793F9F"/>
    <w:rsid w:val="00795460"/>
    <w:rsid w:val="0079684E"/>
    <w:rsid w:val="007C1E33"/>
    <w:rsid w:val="007C3537"/>
    <w:rsid w:val="007C5EC6"/>
    <w:rsid w:val="007E7563"/>
    <w:rsid w:val="007F143C"/>
    <w:rsid w:val="007F5B37"/>
    <w:rsid w:val="007F6774"/>
    <w:rsid w:val="00802926"/>
    <w:rsid w:val="008168F7"/>
    <w:rsid w:val="00827AE3"/>
    <w:rsid w:val="00832B39"/>
    <w:rsid w:val="00843F60"/>
    <w:rsid w:val="0084576A"/>
    <w:rsid w:val="008A0810"/>
    <w:rsid w:val="008A4208"/>
    <w:rsid w:val="008B5B29"/>
    <w:rsid w:val="008C418F"/>
    <w:rsid w:val="008E656D"/>
    <w:rsid w:val="008F317A"/>
    <w:rsid w:val="00902A6C"/>
    <w:rsid w:val="009133A3"/>
    <w:rsid w:val="00920C55"/>
    <w:rsid w:val="00921DC7"/>
    <w:rsid w:val="009623FA"/>
    <w:rsid w:val="00970523"/>
    <w:rsid w:val="0099047C"/>
    <w:rsid w:val="009D4B05"/>
    <w:rsid w:val="009D6567"/>
    <w:rsid w:val="009E4E2F"/>
    <w:rsid w:val="009E60DA"/>
    <w:rsid w:val="009E655B"/>
    <w:rsid w:val="009F38F0"/>
    <w:rsid w:val="00A002D7"/>
    <w:rsid w:val="00A13ABC"/>
    <w:rsid w:val="00A1711C"/>
    <w:rsid w:val="00A3358D"/>
    <w:rsid w:val="00A40114"/>
    <w:rsid w:val="00A62FB3"/>
    <w:rsid w:val="00A722E2"/>
    <w:rsid w:val="00AA1BEE"/>
    <w:rsid w:val="00AA7B1C"/>
    <w:rsid w:val="00AB7177"/>
    <w:rsid w:val="00AC1FD4"/>
    <w:rsid w:val="00AC5094"/>
    <w:rsid w:val="00AD2CE0"/>
    <w:rsid w:val="00AD33A5"/>
    <w:rsid w:val="00AD3BF4"/>
    <w:rsid w:val="00AE042E"/>
    <w:rsid w:val="00AE22FA"/>
    <w:rsid w:val="00AF32B0"/>
    <w:rsid w:val="00AF785C"/>
    <w:rsid w:val="00B07807"/>
    <w:rsid w:val="00B144DA"/>
    <w:rsid w:val="00B23045"/>
    <w:rsid w:val="00B26F48"/>
    <w:rsid w:val="00B27B9C"/>
    <w:rsid w:val="00B30028"/>
    <w:rsid w:val="00B33B5C"/>
    <w:rsid w:val="00B3590A"/>
    <w:rsid w:val="00B437FB"/>
    <w:rsid w:val="00B4744A"/>
    <w:rsid w:val="00B52CF7"/>
    <w:rsid w:val="00B61116"/>
    <w:rsid w:val="00B85638"/>
    <w:rsid w:val="00BA07BD"/>
    <w:rsid w:val="00BA21B7"/>
    <w:rsid w:val="00BC764A"/>
    <w:rsid w:val="00BD5365"/>
    <w:rsid w:val="00BD6C72"/>
    <w:rsid w:val="00BF3B6C"/>
    <w:rsid w:val="00C003E4"/>
    <w:rsid w:val="00C018AD"/>
    <w:rsid w:val="00C15341"/>
    <w:rsid w:val="00C1659C"/>
    <w:rsid w:val="00C27BA7"/>
    <w:rsid w:val="00C3014A"/>
    <w:rsid w:val="00C430EC"/>
    <w:rsid w:val="00C43757"/>
    <w:rsid w:val="00C5083A"/>
    <w:rsid w:val="00C72F24"/>
    <w:rsid w:val="00C74DEE"/>
    <w:rsid w:val="00C8269D"/>
    <w:rsid w:val="00CA27FF"/>
    <w:rsid w:val="00CA5FB8"/>
    <w:rsid w:val="00CB40E7"/>
    <w:rsid w:val="00CB629E"/>
    <w:rsid w:val="00CC71F6"/>
    <w:rsid w:val="00CE33ED"/>
    <w:rsid w:val="00CF3A4E"/>
    <w:rsid w:val="00D01778"/>
    <w:rsid w:val="00D053AE"/>
    <w:rsid w:val="00D1099B"/>
    <w:rsid w:val="00D11636"/>
    <w:rsid w:val="00D142B5"/>
    <w:rsid w:val="00D14F3D"/>
    <w:rsid w:val="00D23079"/>
    <w:rsid w:val="00D51383"/>
    <w:rsid w:val="00D536F8"/>
    <w:rsid w:val="00D5475F"/>
    <w:rsid w:val="00D62FF2"/>
    <w:rsid w:val="00D810A1"/>
    <w:rsid w:val="00D85574"/>
    <w:rsid w:val="00D9316E"/>
    <w:rsid w:val="00DA1FD3"/>
    <w:rsid w:val="00DA5963"/>
    <w:rsid w:val="00DA6331"/>
    <w:rsid w:val="00DB29D1"/>
    <w:rsid w:val="00DC54B3"/>
    <w:rsid w:val="00DD41C0"/>
    <w:rsid w:val="00DD5154"/>
    <w:rsid w:val="00DD6E28"/>
    <w:rsid w:val="00DE187C"/>
    <w:rsid w:val="00DE3D49"/>
    <w:rsid w:val="00DF515A"/>
    <w:rsid w:val="00E031F6"/>
    <w:rsid w:val="00E14865"/>
    <w:rsid w:val="00E34A13"/>
    <w:rsid w:val="00E37161"/>
    <w:rsid w:val="00E42F33"/>
    <w:rsid w:val="00E56986"/>
    <w:rsid w:val="00E61479"/>
    <w:rsid w:val="00E8098D"/>
    <w:rsid w:val="00E940AD"/>
    <w:rsid w:val="00E96922"/>
    <w:rsid w:val="00EC2929"/>
    <w:rsid w:val="00EC6326"/>
    <w:rsid w:val="00ED32B4"/>
    <w:rsid w:val="00ED4DCC"/>
    <w:rsid w:val="00EE493D"/>
    <w:rsid w:val="00F00B20"/>
    <w:rsid w:val="00F02E07"/>
    <w:rsid w:val="00F04CF4"/>
    <w:rsid w:val="00F05816"/>
    <w:rsid w:val="00F12F8F"/>
    <w:rsid w:val="00F248F3"/>
    <w:rsid w:val="00F25BD8"/>
    <w:rsid w:val="00F445F0"/>
    <w:rsid w:val="00F53B43"/>
    <w:rsid w:val="00F54B4C"/>
    <w:rsid w:val="00F60289"/>
    <w:rsid w:val="00F624DC"/>
    <w:rsid w:val="00F7711D"/>
    <w:rsid w:val="00F87989"/>
    <w:rsid w:val="00FC1C80"/>
    <w:rsid w:val="00FC49B4"/>
    <w:rsid w:val="00FD1F70"/>
    <w:rsid w:val="00FD7315"/>
    <w:rsid w:val="00FE50DD"/>
    <w:rsid w:val="00FF61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D7B0D"/>
  <w15:chartTrackingRefBased/>
  <w15:docId w15:val="{9D6C638D-41E9-4FE0-8C1D-92ACA351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3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05D8"/>
    <w:pPr>
      <w:spacing w:after="0" w:line="240" w:lineRule="auto"/>
    </w:pPr>
    <w:rPr>
      <w:sz w:val="24"/>
      <w:szCs w:val="24"/>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First Level Outline,Body of text,spasi 2 taiiii,skripsi,Body Text Char1,Char Char2,List Paragraph2,List Paragraph1"/>
    <w:basedOn w:val="Normal"/>
    <w:link w:val="ListParagraphChar"/>
    <w:uiPriority w:val="34"/>
    <w:qFormat/>
    <w:rsid w:val="004C05D8"/>
    <w:pPr>
      <w:ind w:left="720"/>
      <w:contextualSpacing/>
    </w:pPr>
  </w:style>
  <w:style w:type="paragraph" w:customStyle="1" w:styleId="my-2">
    <w:name w:val="my-2"/>
    <w:basedOn w:val="Normal"/>
    <w:rsid w:val="004F1CA6"/>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Header">
    <w:name w:val="header"/>
    <w:basedOn w:val="Normal"/>
    <w:link w:val="HeaderChar"/>
    <w:uiPriority w:val="99"/>
    <w:unhideWhenUsed/>
    <w:rsid w:val="00E569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986"/>
  </w:style>
  <w:style w:type="paragraph" w:styleId="Footer">
    <w:name w:val="footer"/>
    <w:basedOn w:val="Normal"/>
    <w:link w:val="FooterChar"/>
    <w:uiPriority w:val="99"/>
    <w:unhideWhenUsed/>
    <w:rsid w:val="00E569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986"/>
  </w:style>
  <w:style w:type="character" w:customStyle="1" w:styleId="ListParagraphChar">
    <w:name w:val="List Paragraph Char"/>
    <w:aliases w:val="First Level Outline Char,Body of text Char,spasi 2 taiiii Char,skripsi Char,Body Text Char1 Char,Char Char2 Char,List Paragraph2 Char,List Paragraph1 Char"/>
    <w:link w:val="ListParagraph"/>
    <w:uiPriority w:val="34"/>
    <w:qFormat/>
    <w:rsid w:val="00E61479"/>
  </w:style>
  <w:style w:type="character" w:styleId="Emphasis">
    <w:name w:val="Emphasis"/>
    <w:basedOn w:val="DefaultParagraphFont"/>
    <w:uiPriority w:val="20"/>
    <w:qFormat/>
    <w:rsid w:val="0010325F"/>
    <w:rPr>
      <w:i/>
      <w:iCs/>
    </w:rPr>
  </w:style>
  <w:style w:type="character" w:styleId="PlaceholderText">
    <w:name w:val="Placeholder Text"/>
    <w:basedOn w:val="DefaultParagraphFont"/>
    <w:uiPriority w:val="99"/>
    <w:semiHidden/>
    <w:rsid w:val="00C15341"/>
    <w:rPr>
      <w:color w:val="808080"/>
    </w:rPr>
  </w:style>
  <w:style w:type="paragraph" w:styleId="Bibliography">
    <w:name w:val="Bibliography"/>
    <w:basedOn w:val="Normal"/>
    <w:next w:val="Normal"/>
    <w:uiPriority w:val="37"/>
    <w:unhideWhenUsed/>
    <w:rsid w:val="00AA1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56619">
      <w:bodyDiv w:val="1"/>
      <w:marLeft w:val="0"/>
      <w:marRight w:val="0"/>
      <w:marTop w:val="0"/>
      <w:marBottom w:val="0"/>
      <w:divBdr>
        <w:top w:val="none" w:sz="0" w:space="0" w:color="auto"/>
        <w:left w:val="none" w:sz="0" w:space="0" w:color="auto"/>
        <w:bottom w:val="none" w:sz="0" w:space="0" w:color="auto"/>
        <w:right w:val="none" w:sz="0" w:space="0" w:color="auto"/>
      </w:divBdr>
    </w:div>
    <w:div w:id="380251803">
      <w:bodyDiv w:val="1"/>
      <w:marLeft w:val="0"/>
      <w:marRight w:val="0"/>
      <w:marTop w:val="0"/>
      <w:marBottom w:val="0"/>
      <w:divBdr>
        <w:top w:val="none" w:sz="0" w:space="0" w:color="auto"/>
        <w:left w:val="none" w:sz="0" w:space="0" w:color="auto"/>
        <w:bottom w:val="none" w:sz="0" w:space="0" w:color="auto"/>
        <w:right w:val="none" w:sz="0" w:space="0" w:color="auto"/>
      </w:divBdr>
    </w:div>
    <w:div w:id="628240869">
      <w:bodyDiv w:val="1"/>
      <w:marLeft w:val="0"/>
      <w:marRight w:val="0"/>
      <w:marTop w:val="0"/>
      <w:marBottom w:val="0"/>
      <w:divBdr>
        <w:top w:val="none" w:sz="0" w:space="0" w:color="auto"/>
        <w:left w:val="none" w:sz="0" w:space="0" w:color="auto"/>
        <w:bottom w:val="none" w:sz="0" w:space="0" w:color="auto"/>
        <w:right w:val="none" w:sz="0" w:space="0" w:color="auto"/>
      </w:divBdr>
    </w:div>
    <w:div w:id="770734630">
      <w:bodyDiv w:val="1"/>
      <w:marLeft w:val="0"/>
      <w:marRight w:val="0"/>
      <w:marTop w:val="0"/>
      <w:marBottom w:val="0"/>
      <w:divBdr>
        <w:top w:val="none" w:sz="0" w:space="0" w:color="auto"/>
        <w:left w:val="none" w:sz="0" w:space="0" w:color="auto"/>
        <w:bottom w:val="none" w:sz="0" w:space="0" w:color="auto"/>
        <w:right w:val="none" w:sz="0" w:space="0" w:color="auto"/>
      </w:divBdr>
    </w:div>
    <w:div w:id="926573856">
      <w:bodyDiv w:val="1"/>
      <w:marLeft w:val="0"/>
      <w:marRight w:val="0"/>
      <w:marTop w:val="0"/>
      <w:marBottom w:val="0"/>
      <w:divBdr>
        <w:top w:val="none" w:sz="0" w:space="0" w:color="auto"/>
        <w:left w:val="none" w:sz="0" w:space="0" w:color="auto"/>
        <w:bottom w:val="none" w:sz="0" w:space="0" w:color="auto"/>
        <w:right w:val="none" w:sz="0" w:space="0" w:color="auto"/>
      </w:divBdr>
    </w:div>
    <w:div w:id="1245452896">
      <w:bodyDiv w:val="1"/>
      <w:marLeft w:val="0"/>
      <w:marRight w:val="0"/>
      <w:marTop w:val="0"/>
      <w:marBottom w:val="0"/>
      <w:divBdr>
        <w:top w:val="none" w:sz="0" w:space="0" w:color="auto"/>
        <w:left w:val="none" w:sz="0" w:space="0" w:color="auto"/>
        <w:bottom w:val="none" w:sz="0" w:space="0" w:color="auto"/>
        <w:right w:val="none" w:sz="0" w:space="0" w:color="auto"/>
      </w:divBdr>
    </w:div>
    <w:div w:id="1254362454">
      <w:bodyDiv w:val="1"/>
      <w:marLeft w:val="0"/>
      <w:marRight w:val="0"/>
      <w:marTop w:val="0"/>
      <w:marBottom w:val="0"/>
      <w:divBdr>
        <w:top w:val="none" w:sz="0" w:space="0" w:color="auto"/>
        <w:left w:val="none" w:sz="0" w:space="0" w:color="auto"/>
        <w:bottom w:val="none" w:sz="0" w:space="0" w:color="auto"/>
        <w:right w:val="none" w:sz="0" w:space="0" w:color="auto"/>
      </w:divBdr>
    </w:div>
    <w:div w:id="1481575552">
      <w:bodyDiv w:val="1"/>
      <w:marLeft w:val="0"/>
      <w:marRight w:val="0"/>
      <w:marTop w:val="0"/>
      <w:marBottom w:val="0"/>
      <w:divBdr>
        <w:top w:val="none" w:sz="0" w:space="0" w:color="auto"/>
        <w:left w:val="none" w:sz="0" w:space="0" w:color="auto"/>
        <w:bottom w:val="none" w:sz="0" w:space="0" w:color="auto"/>
        <w:right w:val="none" w:sz="0" w:space="0" w:color="auto"/>
      </w:divBdr>
    </w:div>
    <w:div w:id="1494833455">
      <w:bodyDiv w:val="1"/>
      <w:marLeft w:val="0"/>
      <w:marRight w:val="0"/>
      <w:marTop w:val="0"/>
      <w:marBottom w:val="0"/>
      <w:divBdr>
        <w:top w:val="none" w:sz="0" w:space="0" w:color="auto"/>
        <w:left w:val="none" w:sz="0" w:space="0" w:color="auto"/>
        <w:bottom w:val="none" w:sz="0" w:space="0" w:color="auto"/>
        <w:right w:val="none" w:sz="0" w:space="0" w:color="auto"/>
      </w:divBdr>
    </w:div>
    <w:div w:id="1505243230">
      <w:bodyDiv w:val="1"/>
      <w:marLeft w:val="0"/>
      <w:marRight w:val="0"/>
      <w:marTop w:val="0"/>
      <w:marBottom w:val="0"/>
      <w:divBdr>
        <w:top w:val="none" w:sz="0" w:space="0" w:color="auto"/>
        <w:left w:val="none" w:sz="0" w:space="0" w:color="auto"/>
        <w:bottom w:val="none" w:sz="0" w:space="0" w:color="auto"/>
        <w:right w:val="none" w:sz="0" w:space="0" w:color="auto"/>
      </w:divBdr>
    </w:div>
    <w:div w:id="1554804920">
      <w:bodyDiv w:val="1"/>
      <w:marLeft w:val="0"/>
      <w:marRight w:val="0"/>
      <w:marTop w:val="0"/>
      <w:marBottom w:val="0"/>
      <w:divBdr>
        <w:top w:val="none" w:sz="0" w:space="0" w:color="auto"/>
        <w:left w:val="none" w:sz="0" w:space="0" w:color="auto"/>
        <w:bottom w:val="none" w:sz="0" w:space="0" w:color="auto"/>
        <w:right w:val="none" w:sz="0" w:space="0" w:color="auto"/>
      </w:divBdr>
    </w:div>
    <w:div w:id="1600261593">
      <w:bodyDiv w:val="1"/>
      <w:marLeft w:val="0"/>
      <w:marRight w:val="0"/>
      <w:marTop w:val="0"/>
      <w:marBottom w:val="0"/>
      <w:divBdr>
        <w:top w:val="none" w:sz="0" w:space="0" w:color="auto"/>
        <w:left w:val="none" w:sz="0" w:space="0" w:color="auto"/>
        <w:bottom w:val="none" w:sz="0" w:space="0" w:color="auto"/>
        <w:right w:val="none" w:sz="0" w:space="0" w:color="auto"/>
      </w:divBdr>
    </w:div>
    <w:div w:id="1663315074">
      <w:bodyDiv w:val="1"/>
      <w:marLeft w:val="0"/>
      <w:marRight w:val="0"/>
      <w:marTop w:val="0"/>
      <w:marBottom w:val="0"/>
      <w:divBdr>
        <w:top w:val="none" w:sz="0" w:space="0" w:color="auto"/>
        <w:left w:val="none" w:sz="0" w:space="0" w:color="auto"/>
        <w:bottom w:val="none" w:sz="0" w:space="0" w:color="auto"/>
        <w:right w:val="none" w:sz="0" w:space="0" w:color="auto"/>
      </w:divBdr>
    </w:div>
    <w:div w:id="1790315100">
      <w:bodyDiv w:val="1"/>
      <w:marLeft w:val="0"/>
      <w:marRight w:val="0"/>
      <w:marTop w:val="0"/>
      <w:marBottom w:val="0"/>
      <w:divBdr>
        <w:top w:val="none" w:sz="0" w:space="0" w:color="auto"/>
        <w:left w:val="none" w:sz="0" w:space="0" w:color="auto"/>
        <w:bottom w:val="none" w:sz="0" w:space="0" w:color="auto"/>
        <w:right w:val="none" w:sz="0" w:space="0" w:color="auto"/>
      </w:divBdr>
    </w:div>
    <w:div w:id="1918779288">
      <w:bodyDiv w:val="1"/>
      <w:marLeft w:val="0"/>
      <w:marRight w:val="0"/>
      <w:marTop w:val="0"/>
      <w:marBottom w:val="0"/>
      <w:divBdr>
        <w:top w:val="none" w:sz="0" w:space="0" w:color="auto"/>
        <w:left w:val="none" w:sz="0" w:space="0" w:color="auto"/>
        <w:bottom w:val="none" w:sz="0" w:space="0" w:color="auto"/>
        <w:right w:val="none" w:sz="0" w:space="0" w:color="auto"/>
      </w:divBdr>
    </w:div>
    <w:div w:id="1958178348">
      <w:bodyDiv w:val="1"/>
      <w:marLeft w:val="0"/>
      <w:marRight w:val="0"/>
      <w:marTop w:val="0"/>
      <w:marBottom w:val="0"/>
      <w:divBdr>
        <w:top w:val="none" w:sz="0" w:space="0" w:color="auto"/>
        <w:left w:val="none" w:sz="0" w:space="0" w:color="auto"/>
        <w:bottom w:val="none" w:sz="0" w:space="0" w:color="auto"/>
        <w:right w:val="none" w:sz="0" w:space="0" w:color="auto"/>
      </w:divBdr>
    </w:div>
    <w:div w:id="21104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2.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oleObject" Target="embeddings/oleObject3.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Ajz86</b:Tag>
    <b:SourceType>JournalArticle</b:SourceType>
    <b:Guid>{001A3607-E375-488E-A84F-DBF02CCABC26}</b:Guid>
    <b:Author>
      <b:Author>
        <b:NameList>
          <b:Person>
            <b:Last>Ajzen</b:Last>
            <b:First>I.,</b:First>
            <b:Middle>&amp; Madden, T. J.</b:Middle>
          </b:Person>
        </b:NameList>
      </b:Author>
    </b:Author>
    <b:Title>Prediction of goal-directed behavior: Attitudes, intentions, and perceived behavioral control. </b:Title>
    <b:JournalName>Journal of Experimental Social Psychology</b:JournalName>
    <b:Year>(1986)</b:Year>
    <b:Pages> 22(5), 453–474</b:Pages>
    <b:RefOrder>1</b:RefOrder>
  </b:Source>
  <b:Source>
    <b:Tag>AlZ20</b:Tag>
    <b:SourceType>JournalArticle</b:SourceType>
    <b:Guid>{0911E8C8-A6E0-4E46-9850-71AB7007FC3D}</b:Guid>
    <b:Author>
      <b:Author>
        <b:NameList>
          <b:Person>
            <b:Last>Al Zubaidi</b:Last>
            <b:First>H.</b:First>
          </b:Person>
        </b:NameList>
      </b:Author>
    </b:Author>
    <b:Title>The impact of green marketing on green purchase intention: The mediating role of attitude and environmental concern</b:Title>
    <b:JournalName> International Journal of Innovation, Creativity and Change, </b:JournalName>
    <b:Year>(2020)</b:Year>
    <b:Pages>13(6), 123–137.</b:Pages>
    <b:RefOrder>2</b:RefOrder>
  </b:Source>
  <b:Source>
    <b:Tag>Ala171</b:Tag>
    <b:SourceType>JournalArticle</b:SourceType>
    <b:Guid>{186D487B-0F09-474B-878D-785C6AA63D69}</b:Guid>
    <b:Author>
      <b:Author>
        <b:NameList>
          <b:Person>
            <b:Last>Alamsyah</b:Last>
            <b:First>M.,</b:First>
            <b:Middle>&amp; Hadiyanti, R.</b:Middle>
          </b:Person>
        </b:NameList>
      </b:Author>
    </b:Author>
    <b:Title>Pengaruh pengetahuan dan sikap terhadap keputusan pembelian produk ramah lingkungan pada konsumen di Kota X. </b:Title>
    <b:JournalName>Jurnal Ekonomi dan Bisnis Hijau</b:JournalName>
    <b:Year>2017</b:Year>
    <b:Pages>2(1), 45–57.</b:Pages>
    <b:RefOrder>3</b:RefOrder>
  </b:Source>
  <b:Source>
    <b:Tag>Ben161</b:Tag>
    <b:SourceType>JournalArticle</b:SourceType>
    <b:Guid>{A64F102A-B6DE-447A-8623-B79FD5E7A43D}</b:Guid>
    <b:Author>
      <b:Author>
        <b:NameList>
          <b:Person>
            <b:Last>Beneke</b:Last>
            <b:First>J.,</b:First>
            <b:Middle>de Sousa, S., Mbuyu, E., &amp; Wickham, M.</b:Middle>
          </b:Person>
        </b:NameList>
      </b:Author>
    </b:Author>
    <b:Title>Purchase intention as a function of consumers’ demands, attitudes, and perceptions toward a product or brand</b:Title>
    <b:JournalName>International Journal of Economics, Business and Management Research</b:JournalName>
    <b:Year>2016</b:Year>
    <b:Pages>6(4)</b:Pages>
    <b:RefOrder>4</b:RefOrder>
  </b:Source>
  <b:Source>
    <b:Tag>Che12</b:Tag>
    <b:SourceType>JournalArticle</b:SourceType>
    <b:Guid>{42993FDE-8956-4C18-B254-952FB99417AF}</b:Guid>
    <b:Author>
      <b:Author>
        <b:NameList>
          <b:Person>
            <b:Last>Chen</b:Last>
            <b:First>Y.</b:First>
            <b:Middle>S., &amp; Chang, C. H.</b:Middle>
          </b:Person>
        </b:NameList>
      </b:Author>
    </b:Author>
    <b:Title> Enhance green purchase intentions: The roles of green perceived value, green perceived risk, and green trust</b:Title>
    <b:JournalName>Management Decision</b:JournalName>
    <b:Year>2012</b:Year>
    <b:Pages>50(3), 502–520.</b:Pages>
    <b:RefOrder>5</b:RefOrder>
  </b:Source>
  <b:Source>
    <b:Tag>Hua14</b:Tag>
    <b:SourceType>JournalArticle</b:SourceType>
    <b:Guid>{A9836D7D-18FF-4B31-BF14-AC0BEF17B58A}</b:Guid>
    <b:Author>
      <b:Author>
        <b:NameList>
          <b:Person>
            <b:Last>Huang</b:Last>
            <b:First>Y.</b:First>
            <b:Middle>C., Yang, M., &amp; Wang, Y. C.</b:Middle>
          </b:Person>
        </b:NameList>
      </b:Author>
    </b:Author>
    <b:Title>Effects of green brand on green purchase intention. </b:Title>
    <b:JournalName>Marketing Intelligence &amp; Planning</b:JournalName>
    <b:Year>2014</b:Year>
    <b:Pages>32(3), 250–268.</b:Pages>
    <b:RefOrder>6</b:RefOrder>
  </b:Source>
  <b:Source>
    <b:Tag>Jai18</b:Tag>
    <b:SourceType>JournalArticle</b:SourceType>
    <b:Guid>{E953BFFB-7C67-4A64-9A25-981BF147C506}</b:Guid>
    <b:Author>
      <b:Author>
        <b:NameList>
          <b:Person>
            <b:Last>Jaiswal</b:Last>
            <b:First>D.,</b:First>
            <b:Middle>&amp; Kant, R.</b:Middle>
          </b:Person>
        </b:NameList>
      </b:Author>
    </b:Author>
    <b:Title>Green purchasing behaviour: A conceptual framework and empirical investigation of Indian consumers</b:Title>
    <b:JournalName>Journal of Retailing and Consumer Services</b:JournalName>
    <b:Year>2018</b:Year>
    <b:Pages>41, 60–69.  </b:Pages>
    <b:RefOrder>7</b:RefOrder>
  </b:Source>
  <b:Source>
    <b:Tag>Kri23</b:Tag>
    <b:SourceType>JournalArticle</b:SourceType>
    <b:Guid>{3C26FACA-1F26-4EB0-B291-AB027D9A5AC1}</b:Guid>
    <b:Author>
      <b:Author>
        <b:NameList>
          <b:Person>
            <b:Last>Kristiana</b:Last>
            <b:First>R.,</b:First>
            <b:Middle>&amp; Aqmala, D.</b:Middle>
          </b:Person>
        </b:NameList>
      </b:Author>
    </b:Author>
    <b:Title>The influence of environmental awareness, environmental concern, product knowledge and willingness to pay on the interest in purchasing eco-friendly products at “The Body Shop” in Semarang City. </b:Title>
    <b:JournalName>E-Bisnis : Jurnal Ilmiah Ekonomi dan Bisnis</b:JournalName>
    <b:Year>2023</b:Year>
    <b:Pages>16(2), 422-436</b:Pages>
    <b:RefOrder>8</b:RefOrder>
  </b:Source>
  <b:Source>
    <b:Tag>Liu17</b:Tag>
    <b:SourceType>JournalArticle</b:SourceType>
    <b:Guid>{E0E92382-B347-47D2-AF32-4F0B59C3598A}</b:Guid>
    <b:Author>
      <b:Author>
        <b:NameList>
          <b:Person>
            <b:Last>Liu</b:Last>
            <b:First>X.,</b:First>
            <b:Middle>Wang, C., Shishime, T., &amp; Fujitsuka, T.</b:Middle>
          </b:Person>
        </b:NameList>
      </b:Author>
    </b:Author>
    <b:Title>Sustainable consumption: Green purchase intention of Chinese consumers. </b:Title>
    <b:JournalName>Sustainable Development</b:JournalName>
    <b:Year>2017</b:Year>
    <b:Pages>25(6), 543–556.</b:Pages>
    <b:RefOrder>9</b:RefOrder>
  </b:Source>
  <b:Source>
    <b:Tag>Mai16</b:Tag>
    <b:SourceType>JournalArticle</b:SourceType>
    <b:Guid>{B059A7FA-F4B0-4D30-83CD-A8BFA26B2B51}</b:Guid>
    <b:Author>
      <b:Author>
        <b:NameList>
          <b:Person>
            <b:Last>Maichum</b:Last>
            <b:First>K.,</b:First>
            <b:Middle>Parichatnon, S., &amp; Peng, K. C.</b:Middle>
          </b:Person>
        </b:NameList>
      </b:Author>
    </b:Author>
    <b:Title>Application of the extended theory of planned behavior model to investigate purchase intention of green products among Thai consumers. </b:Title>
    <b:JournalName>Sustainability</b:JournalName>
    <b:Year>2016</b:Year>
    <b:Pages> 8(10), 1077.</b:Pages>
    <b:RefOrder>10</b:RefOrder>
  </b:Source>
  <b:Source>
    <b:Tag>Mas17</b:Tag>
    <b:SourceType>JournalArticle</b:SourceType>
    <b:Guid>{D231F57A-C11E-4B6A-8F37-5B4AFF67D95F}</b:Guid>
    <b:Author>
      <b:Author>
        <b:NameList>
          <b:Person>
            <b:Last>Masturoh</b:Last>
            <b:First>L.</b:First>
            <b:Middle>M.</b:Middle>
          </b:Person>
        </b:NameList>
      </b:Author>
    </b:Author>
    <b:Title>Pengaruh green product, green advertising, dan green brand terhadap keputusan pembelian konsumen pada produk green bag di Carrefour Kota Malang. </b:Title>
    <b:JournalName>Jurnal Ilmiah Mahasiswa FEB</b:JournalName>
    <b:Year>2017</b:Year>
    <b:Pages>5(1)</b:Pages>
    <b:RefOrder>11</b:RefOrder>
  </b:Source>
  <b:Source>
    <b:Tag>Pra18</b:Tag>
    <b:SourceType>JournalArticle</b:SourceType>
    <b:Guid>{328D44B5-B57C-4A2F-B5B9-20B50135A178}</b:Guid>
    <b:Author>
      <b:Author>
        <b:NameList>
          <b:Person>
            <b:Last>Pratiwi</b:Last>
            <b:First>N.</b:First>
            <b:Middle>P. A., Yasa, N. N. K., &amp; Giantari, I. G. A. K.</b:Middle>
          </b:Person>
        </b:NameList>
      </b:Author>
    </b:Author>
    <b:Title>Peran attitude dan subjective norm dalam membentuk behavioral intention berdasarkan Theory of Planned Behavior. </b:Title>
    <b:JournalName>E-Jurnal Manajemen Unud</b:JournalName>
    <b:Year>2018</b:Year>
    <b:Pages> 7(6), 3210–3238</b:Pages>
    <b:RefOrder>12</b:RefOrder>
  </b:Source>
  <b:Source>
    <b:Tag>Put17</b:Tag>
    <b:SourceType>JournalArticle</b:SourceType>
    <b:Guid>{1F249D9B-4C37-448D-AC06-5CA3B38E2F1F}</b:Guid>
    <b:Author>
      <b:Author>
        <b:NameList>
          <b:Person>
            <b:Last>Putri</b:Last>
            <b:First>N.</b:First>
          </b:Person>
        </b:NameList>
      </b:Author>
    </b:Author>
    <b:Title>Green awareness sebagai konsep multifaset yang mencakup pengetahuan, sikap, dan perilaku terkait pelestarian lingkungan. </b:Title>
    <b:JournalName>Jurnal Ekonomika</b:JournalName>
    <b:Year>2017</b:Year>
    <b:Pages>13(1), 112–129.</b:Pages>
    <b:RefOrder>13</b:RefOrder>
  </b:Source>
  <b:Source>
    <b:Tag>Sin18</b:Tag>
    <b:SourceType>JournalArticle</b:SourceType>
    <b:Guid>{C5F94198-7594-4477-BDA1-890EE5FF8B73}</b:Guid>
    <b:Author>
      <b:Author>
        <b:NameList>
          <b:Person>
            <b:Last>Singhal</b:Last>
            <b:First>N.,</b:First>
            <b:Middle>&amp; Malik, C.</b:Middle>
          </b:Person>
        </b:NameList>
      </b:Author>
    </b:Author>
    <b:Title>Consumer attitudes and green purchase intention: The role of evaluative beliefs toward environmentally friendly products.</b:Title>
    <b:JournalName> Journal of Consumer Behaviour Studies</b:JournalName>
    <b:Year>2018</b:Year>
    <b:Pages>514–531</b:Pages>
    <b:RefOrder>14</b:RefOrder>
  </b:Source>
  <b:Source>
    <b:Tag>Sun20</b:Tag>
    <b:SourceType>JournalArticle</b:SourceType>
    <b:Guid>{5914F95B-E307-4F47-AF1B-ADD3A7D04BC5}</b:Guid>
    <b:Author>
      <b:Author>
        <b:NameList>
          <b:Person>
            <b:Last>Sun</b:Last>
            <b:First>Y.,</b:First>
            <b:Middle>&amp; Wang, S.</b:Middle>
          </b:Person>
        </b:NameList>
      </b:Author>
    </b:Author>
    <b:Title>Understanding consumers’ intentions to purchase green products in the context of TPB.</b:Title>
    <b:JournalName> Journal of Cleaner Production</b:JournalName>
    <b:Year>2020</b:Year>
    <b:Pages> 275, 123130.</b:Pages>
    <b:RefOrder>15</b:RefOrder>
  </b:Source>
  <b:Source>
    <b:Tag>Taf23</b:Tag>
    <b:SourceType>JournalArticle</b:SourceType>
    <b:Guid>{7E55B7E5-AC20-4AD0-A0C4-0AF8BAF9220D}</b:Guid>
    <b:Author>
      <b:Author>
        <b:NameList>
          <b:Person>
            <b:Last>Tafiana</b:Last>
            <b:First>A.</b:First>
            <b:Middle>K., &amp; Tantra, T.</b:Middle>
          </b:Person>
        </b:NameList>
      </b:Author>
    </b:Author>
    <b:Title>Pengaruh environmental awareness terhadap green purchase intentions yang dimediasi oleh green beauty product knowledge dan environmental concerns pada green beauty product Garnier. </b:Title>
    <b:JournalName>Jurnal Ilmu Manajemen</b:JournalName>
    <b:Year>2023</b:Year>
    <b:Pages>12(2)</b:Pages>
    <b:RefOrder>16</b:RefOrder>
  </b:Source>
  <b:Source>
    <b:Tag>Tan16</b:Tag>
    <b:SourceType>JournalArticle</b:SourceType>
    <b:Guid>{66BBBEA5-13BA-490B-A34D-1744D9285521}</b:Guid>
    <b:Author>
      <b:Author>
        <b:NameList>
          <b:Person>
            <b:Last>Tanaya</b:Last>
            <b:First>D.,</b:First>
            <b:Middle>&amp; Rastini, N. M.</b:Middle>
          </b:Person>
        </b:NameList>
      </b:Author>
    </b:Author>
    <b:Title>Peran kepedulian pada lingkungan memediasi pengetahuan tentang lingkungan terhadap niat pembelian produk hijau.  </b:Title>
    <b:JournalName>E-Jurnal Manajemen</b:JournalName>
    <b:Year>2016</b:Year>
    <b:Pages>5(6)</b:Pages>
    <b:RefOrder>17</b:RefOrder>
  </b:Source>
  <b:Source>
    <b:Tag>Tho19</b:Tag>
    <b:SourceType>JournalArticle</b:SourceType>
    <b:Guid>{EA3B727A-32B8-4C64-887C-C7FF23E0EA5C}</b:Guid>
    <b:Author>
      <b:Author>
        <b:NameList>
          <b:Person>
            <b:Last>Thoo</b:Last>
            <b:First>A.</b:First>
            <b:Middle>C., Rasli, A., Chin, T. A., &amp; Suresh, P.</b:Middle>
          </b:Person>
        </b:NameList>
      </b:Author>
    </b:Author>
    <b:Title>Antecedents of green purchase intention among Malaysian consumers</b:Title>
    <b:JournalName>International Journal of Business and Management</b:JournalName>
    <b:Year>2019</b:Year>
    <b:Pages> 14(7), 1–12</b:Pages>
    <b:RefOrder>18</b:RefOrder>
  </b:Source>
  <b:Source>
    <b:Tag>War22</b:Tag>
    <b:SourceType>JournalArticle</b:SourceType>
    <b:Guid>{E88888C8-56C1-4943-96CB-268206DF93AA}</b:Guid>
    <b:Author>
      <b:Author>
        <b:NameList>
          <b:Person>
            <b:Last>Wardani</b:Last>
            <b:First>D.</b:First>
            <b:Middle>K., &amp; Rahardjo, S. T.</b:Middle>
          </b:Person>
        </b:NameList>
      </b:Author>
    </b:Author>
    <b:Title>Pengaruh environmental awareness dan green marketing terhadap green purchase intention. </b:Title>
    <b:JournalName>Jurnal Manajemen dan Kewirausahaan</b:JournalName>
    <b:Year>2022</b:Year>
    <b:Pages>10(2), 115–126</b:Pages>
    <b:RefOrder>19</b:RefOrder>
  </b:Source>
  <b:Source>
    <b:Tag>Wid23</b:Tag>
    <b:SourceType>JournalArticle</b:SourceType>
    <b:Guid>{0AA0156E-7572-499D-945D-85F1C5E0BEF5}</b:Guid>
    <b:Author>
      <b:Author>
        <b:NameList>
          <b:Person>
            <b:Last>Widiantari</b:Last>
            <b:First>N.,</b:First>
            <b:Middle>&amp; Rachmawati, I.</b:Middle>
          </b:Person>
        </b:NameList>
      </b:Author>
    </b:Author>
    <b:Title> Investigating the factors of green purchase intention on green cosmetics in Indonesia. </b:Title>
    <b:JournalName>Journal of World Science</b:JournalName>
    <b:Year>2023</b:Year>
    <b:Pages> 2(12), 2082–2098</b:Pages>
    <b:RefOrder>20</b:RefOrder>
  </b:Source>
  <b:Source>
    <b:Tag>Wid18</b:Tag>
    <b:SourceType>JournalArticle</b:SourceType>
    <b:Guid>{08EF14B0-EC39-40E3-8FAB-E3332F2B8E0F}</b:Guid>
    <b:Author>
      <b:Author>
        <b:NameList>
          <b:Person>
            <b:Last>Widodo</b:Last>
            <b:First>A.,</b:First>
            <b:Middle>&amp; Abdul Wahid, N.</b:Middle>
          </b:Person>
        </b:NameList>
      </b:Author>
    </b:Author>
    <b:Title>Indonesian consumers’ purchase behaviour of green innovative product</b:Title>
    <b:JournalName>International Journal of Engineering and Technology</b:JournalName>
    <b:Year>2018</b:Year>
    <b:Pages>7(4.38), 1296–1300</b:Pages>
    <b:RefOrder>21</b:RefOrder>
  </b:Source>
  <b:Source>
    <b:Tag>Yus211</b:Tag>
    <b:SourceType>JournalArticle</b:SourceType>
    <b:Guid>{B811AAE5-7DD7-4A12-BADB-31D46DFCD116}</b:Guid>
    <b:Author>
      <b:Author>
        <b:NameList>
          <b:Person>
            <b:Last>Yusiana</b:Last>
            <b:First>R.,</b:First>
            <b:Middle>Hidayat, R., &amp; Sari, D.</b:Middle>
          </b:Person>
        </b:NameList>
      </b:Author>
    </b:Author>
    <b:Title>The effect of environmental knowledge and environmental concern on green purchase intention</b:Title>
    <b:JournalName>Jurnal Manajemen dan Kewirausahaan</b:JournalName>
    <b:Year>2021</b:Year>
    <b:Pages> 23(2), 145–156</b:Pages>
    <b:RefOrder>22</b:RefOrder>
  </b:Source>
  <b:Source>
    <b:Tag>Has20</b:Tag>
    <b:SourceType>JournalArticle</b:SourceType>
    <b:Guid>{6E4ABADD-E342-4EF5-B485-940D96FCD996}</b:Guid>
    <b:Author>
      <b:Author>
        <b:NameList>
          <b:Person>
            <b:Last>Hasan</b:Last>
            <b:First>H.</b:First>
            <b:Middle>N., &amp; Suciarto, S.</b:Middle>
          </b:Person>
        </b:NameList>
      </b:Author>
    </b:Author>
    <b:Title>The Influence of Attitude, Subjective Norm and Perceived Behavioral Control towards Organic Food Purchase Intention. </b:Title>
    <b:JournalName>Journal of Management and Business Environment (JMBE)</b:JournalName>
    <b:Year>2020</b:Year>
    <b:Pages>1(2), 132</b:Pages>
    <b:RefOrder>23</b:RefOrder>
  </b:Source>
  <b:Source>
    <b:Tag>Suk16</b:Tag>
    <b:SourceType>JournalArticle</b:SourceType>
    <b:Guid>{5582FB76-5408-46E6-982C-AE618CCBDD26}</b:Guid>
    <b:Author>
      <b:Author>
        <b:NameList>
          <b:Person>
            <b:Last>Suki</b:Last>
            <b:First>N.</b:First>
            <b:Middle>M.</b:Middle>
          </b:Person>
        </b:NameList>
      </b:Author>
    </b:Author>
    <b:Title> Green product purchase intention: Impact of green brands, attitude, and knowledge</b:Title>
    <b:JournalName>British Food Journal</b:JournalName>
    <b:Year>2016</b:Year>
    <b:Pages>118(12), 2893–2910</b:Pages>
    <b:RefOrder>24</b:RefOrder>
  </b:Source>
  <b:Source>
    <b:Tag>Chi18</b:Tag>
    <b:SourceType>JournalArticle</b:SourceType>
    <b:Guid>{C8555901-F05C-42EE-AD7C-49F582E5016B}</b:Guid>
    <b:Author>
      <b:Author>
        <b:NameList>
          <b:Person>
            <b:Last>Chin</b:Last>
            <b:First>J.,</b:First>
            <b:Middle>Jiang, B. C., Mufidah, I., Persada, S. F., &amp; Noer, B. A.</b:Middle>
          </b:Person>
        </b:NameList>
      </b:Author>
    </b:Author>
    <b:Title>The investigation of consumers’ behavior intention in using green skincare products: A pro-environmental behavior model approach. </b:Title>
    <b:JournalName>Sustainabilit</b:JournalName>
    <b:Year>2018</b:Year>
    <b:Pages>10(11), 3922.</b:Pages>
    <b:RefOrder>25</b:RefOrder>
  </b:Source>
  <b:Source>
    <b:Tag>Ngu20</b:Tag>
    <b:SourceType>JournalArticle</b:SourceType>
    <b:Guid>{D34C1881-59A8-4010-A1B3-0E0C4BC2BF6D}</b:Guid>
    <b:Author>
      <b:Author>
        <b:NameList>
          <b:Person>
            <b:Last>Nguyen</b:Last>
            <b:First>H.</b:First>
            <b:Middle>V., Nguyen, C. H., &amp; Hoang, T. T.</b:Middle>
          </b:Person>
        </b:NameList>
      </b:Author>
    </b:Author>
    <b:Title>Green consumption: Closing the intention–behavior gap</b:Title>
    <b:JournalName>Sustainability</b:JournalName>
    <b:Year>2020</b:Year>
    <b:Pages>12(1)</b:Pages>
    <b:RefOrder>26</b:RefOrder>
  </b:Source>
  <b:Source>
    <b:Tag>Onu19</b:Tag>
    <b:SourceType>JournalArticle</b:SourceType>
    <b:Guid>{D00C98CC-D074-46D1-B12F-6D9E7EE08DD5}</b:Guid>
    <b:Author>
      <b:Author>
        <b:NameList>
          <b:Person>
            <b:Last>Onurlubas</b:Last>
            <b:First>E.</b:First>
          </b:Person>
        </b:NameList>
      </b:Author>
    </b:Author>
    <b:Title>The influence of consumers’ attitudes toward green products on green purchase intention</b:Title>
    <b:JournalName> Journal of Environmental Management and Sustainable Development</b:JournalName>
    <b:Year>2019</b:Year>
    <b:Pages>8(2), 1–15</b:Pages>
    <b:RefOrder>27</b:RefOrder>
  </b:Source>
  <b:Source>
    <b:Tag>Kot16</b:Tag>
    <b:SourceType>JournalArticle</b:SourceType>
    <b:Guid>{E0CF570C-5E06-404F-A69B-16A2AC641A88}</b:Guid>
    <b:Author>
      <b:Author>
        <b:NameList>
          <b:Person>
            <b:Last>Kotler</b:Last>
            <b:First>P.,</b:First>
            <b:Middle>&amp; Keller, K. L.</b:Middle>
          </b:Person>
        </b:NameList>
      </b:Author>
    </b:Author>
    <b:Title> Marketing Management (15th ed.)</b:Title>
    <b:JournalName>Pearson Education.</b:JournalName>
    <b:Year>2016</b:Year>
    <b:RefOrder>28</b:RefOrder>
  </b:Source>
  <b:Source>
    <b:Tag>Lin19</b:Tag>
    <b:SourceType>JournalArticle</b:SourceType>
    <b:Guid>{55CF1824-3B31-4439-82A8-BB337A0947B6}</b:Guid>
    <b:Author>
      <b:Author>
        <b:NameList>
          <b:Person>
            <b:Last>Lin</b:Last>
            <b:First>Y.</b:First>
            <b:Middle>C., Chen, Y. S., &amp; Chiu, Y. H.</b:Middle>
          </b:Person>
        </b:NameList>
      </b:Author>
    </b:Author>
    <b:Title>The impact of environmental knowledge on green purchase intention: The mediating role of attitude</b:Title>
    <b:JournalName>Sustainability</b:JournalName>
    <b:Year>2019</b:Year>
    <b:Pages>11(3), 1–15.</b:Pages>
    <b:RefOrder>29</b:RefOrder>
  </b:Source>
  <b:Source>
    <b:Tag>Bai22</b:Tag>
    <b:SourceType>JournalArticle</b:SourceType>
    <b:Guid>{5388B3F9-FA8B-4AE1-BE05-3E83EF771E04}</b:Guid>
    <b:Author>
      <b:Author>
        <b:NameList>
          <b:Person>
            <b:Last>Baierl</b:Last>
            <b:First>R.,</b:First>
            <b:Middle>Gruber, E., &amp; Karmasin, M.</b:Middle>
          </b:Person>
        </b:NameList>
      </b:Author>
    </b:Author>
    <b:JournalName>The role of environmental knowledge in sustainable consumption behavior. </b:JournalName>
    <b:Year>2022</b:Year>
    <b:RefOrder>30</b:RefOrder>
  </b:Source>
  <b:Source>
    <b:Tag>Mah18</b:Tag>
    <b:SourceType>JournalArticle</b:SourceType>
    <b:Guid>{CAFEC563-0249-449F-B476-ED946270ED68}</b:Guid>
    <b:Author>
      <b:Author>
        <b:NameList>
          <b:Person>
            <b:Last>Mahmoud</b:Last>
            <b:First>T.</b:First>
            <b:Middle>O.</b:Middle>
          </b:Person>
        </b:NameList>
      </b:Author>
    </b:Author>
    <b:Title>Impact of green marketing mix on purchase intention</b:Title>
    <b:JournalName>International Journal of Advanced and Applied Sciences</b:JournalName>
    <b:Year>2018</b:Year>
    <b:Pages> 5(2), 127–135</b:Pages>
    <b:RefOrder>31</b:RefOrder>
  </b:Source>
  <b:Source>
    <b:Tag>Jos19</b:Tag>
    <b:SourceType>JournalArticle</b:SourceType>
    <b:Guid>{DFBBD548-4703-456E-A6B4-4DDC9EAC9BA2}</b:Guid>
    <b:Author>
      <b:Author>
        <b:NameList>
          <b:Person>
            <b:Last>Joshi</b:Last>
            <b:First>Y.,</b:First>
            <b:Middle>&amp; Rahman, Z.</b:Middle>
          </b:Person>
        </b:NameList>
      </b:Author>
    </b:Author>
    <b:Title> Consumers’ sustainable purchase behaviour: Modeling the impact of psychological factors. </b:Title>
    <b:JournalName>Ecological Economics</b:JournalName>
    <b:Year>2019</b:Year>
    <b:Pages> 159, 235–243</b:Pages>
    <b:RefOrder>32</b:RefOrder>
  </b:Source>
  <b:Source>
    <b:Tag>Gun21</b:Tag>
    <b:SourceType>JournalArticle</b:SourceType>
    <b:Guid>{CD5F3E29-0155-475B-8598-ACE42523762E}</b:Guid>
    <b:Author>
      <b:Author>
        <b:NameList>
          <b:Person>
            <b:Last>Gunadi</b:Last>
            <b:First>A.</b:First>
          </b:Person>
        </b:NameList>
      </b:Author>
    </b:Author>
    <b:Title>Sustainability and environmental challenges in the 21st century</b:Title>
    <b:JournalName>Jurnal Ilmu Lingkungan</b:JournalName>
    <b:Year>2021</b:Year>
    <b:Pages>15(2), 45–57</b:Pages>
    <b:RefOrder>33</b:RefOrder>
  </b:Source>
  <b:Source>
    <b:Tag>Bea254</b:Tag>
    <b:SourceType>JournalArticle</b:SourceType>
    <b:Guid>{E45A84E0-FFD9-4A46-81D6-9026A854D240}</b:Guid>
    <b:Author>
      <b:Author>
        <b:NameList>
          <b:Person>
            <b:Last>Beatrice</b:Last>
            <b:First>J.,</b:First>
            <b:Middle>&amp; Sidharta, H.</b:Middle>
          </b:Person>
        </b:NameList>
      </b:Author>
    </b:Author>
    <b:Title>Hubungan green product dan green awareness terhadap purchase intention melalui customer attitudes</b:Title>
    <b:JournalName>Jurnal Ilmiah Manajemen Bisnis dan Inovasi</b:JournalName>
    <b:Year>2025</b:Year>
    <b:Pages>12(1), 60289</b:Pages>
    <b:RefOrder>34</b:RefOrder>
  </b:Source>
  <b:Source>
    <b:Tag>Yaq23</b:Tag>
    <b:SourceType>JournalArticle</b:SourceType>
    <b:Guid>{6B210530-C06D-4B56-9EC6-5339320A274C}</b:Guid>
    <b:Author>
      <b:Author>
        <b:NameList>
          <b:Person>
            <b:Last>Yaqub</b:Last>
            <b:First>M.</b:First>
            <b:Middle>Z., Yaqub, R. M. S., Riaz, T., &amp; Alamri, H. A.</b:Middle>
          </b:Person>
        </b:NameList>
      </b:Author>
    </b:Author>
    <b:Title> Prolificacy of green consumption orientation and environmental knowledge to slash plastic bag consumption: The moderating role of consumer attitudes and the demarketing efforts. </b:Title>
    <b:JournalName>Sustainability</b:JournalName>
    <b:Year>2023</b:Year>
    <b:Pages>15(13), 10136</b:Pages>
    <b:RefOrder>35</b:RefOrder>
  </b:Source>
  <b:Source>
    <b:Tag>Lei24</b:Tag>
    <b:SourceType>JournalArticle</b:SourceType>
    <b:Guid>{5CAB568E-874F-4144-8D10-B15D6BC3B49C}</b:Guid>
    <b:Author>
      <b:Author>
        <b:NameList>
          <b:Person>
            <b:Last>Leislee</b:Last>
            <b:First>J.,</b:First>
            <b:Middle>&amp; Nawawi, M. T.</b:Middle>
          </b:Person>
        </b:NameList>
      </b:Author>
    </b:Author>
    <b:Title> Pengaruh brand trust, brand awareness, dan perceived quality terhadap purchase intention produk private label Jakarta (studi kasus pada Indomaret)</b:Title>
    <b:JournalName>Jurnal Manajerial dan Kewirausahaan</b:JournalName>
    <b:Year>2024</b:Year>
    <b:Pages> 6(3), 619–627</b:Pages>
    <b:RefOrder>36</b:RefOrder>
  </b:Source>
</b:Sources>
</file>

<file path=customXml/itemProps1.xml><?xml version="1.0" encoding="utf-8"?>
<ds:datastoreItem xmlns:ds="http://schemas.openxmlformats.org/officeDocument/2006/customXml" ds:itemID="{5D902E10-7A0D-4878-B138-A2E1F72DC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11280</Words>
  <Characters>64299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M1403</dc:creator>
  <cp:keywords/>
  <dc:description/>
  <cp:lastModifiedBy>ASUS M1403</cp:lastModifiedBy>
  <cp:revision>2</cp:revision>
  <dcterms:created xsi:type="dcterms:W3CDTF">2026-02-21T08:06:00Z</dcterms:created>
  <dcterms:modified xsi:type="dcterms:W3CDTF">2026-02-21T08:06:00Z</dcterms:modified>
</cp:coreProperties>
</file>