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0C23" w14:textId="77777777" w:rsidR="00BF5187" w:rsidRPr="00BF5187" w:rsidRDefault="00BF5187" w:rsidP="00BF5187">
      <w:pPr>
        <w:jc w:val="center"/>
        <w:rPr>
          <w:b/>
          <w:bCs/>
          <w:color w:val="000000"/>
          <w:sz w:val="22"/>
          <w:szCs w:val="22"/>
        </w:rPr>
      </w:pPr>
      <w:r w:rsidRPr="00BF5187">
        <w:rPr>
          <w:b/>
          <w:bCs/>
          <w:color w:val="000000"/>
          <w:sz w:val="22"/>
          <w:szCs w:val="22"/>
        </w:rPr>
        <w:t>MODEL PENINGKATAN KINERJA PEGAWAI DENGAN MEMPERTIMBANGKAN OCB DAN MOTIVASI DI KECAMATAN BANJARSARI</w:t>
      </w:r>
    </w:p>
    <w:p w14:paraId="292B6425" w14:textId="77777777" w:rsidR="00DE5EBD" w:rsidRDefault="00DE5EBD" w:rsidP="00BF5187">
      <w:pPr>
        <w:jc w:val="center"/>
        <w:rPr>
          <w:b/>
          <w:bCs/>
          <w:color w:val="000000"/>
          <w:sz w:val="22"/>
          <w:szCs w:val="22"/>
        </w:rPr>
      </w:pPr>
    </w:p>
    <w:p w14:paraId="00ADB996" w14:textId="77777777" w:rsidR="00FC20D5" w:rsidRDefault="00FC20D5" w:rsidP="00BF5187">
      <w:pPr>
        <w:autoSpaceDE w:val="0"/>
        <w:autoSpaceDN w:val="0"/>
        <w:adjustRightInd w:val="0"/>
        <w:jc w:val="center"/>
        <w:rPr>
          <w:rFonts w:cs="Mangal"/>
          <w:b/>
          <w:i/>
          <w:noProof w:val="0"/>
          <w:color w:val="000000"/>
          <w:sz w:val="22"/>
          <w:szCs w:val="22"/>
          <w:lang w:val="fi-FI" w:eastAsia="en-GB"/>
        </w:rPr>
      </w:pPr>
      <w:r w:rsidRPr="00FC20D5">
        <w:rPr>
          <w:rFonts w:cs="Mangal"/>
          <w:b/>
          <w:i/>
          <w:noProof w:val="0"/>
          <w:color w:val="000000"/>
          <w:sz w:val="22"/>
          <w:szCs w:val="22"/>
          <w:lang w:val="fi-FI" w:eastAsia="en-GB"/>
        </w:rPr>
        <w:t>EMPLOYEE PERFORMANCE IMPROVEMENT MODEL BY CONSIDERING OCB AND MOTIVATION IN BANJARSARI DISTRICT</w:t>
      </w:r>
    </w:p>
    <w:p w14:paraId="23B55050" w14:textId="77777777" w:rsidR="00BF5187" w:rsidRPr="00BF5187" w:rsidRDefault="00BF5187" w:rsidP="00BF5187">
      <w:pPr>
        <w:autoSpaceDE w:val="0"/>
        <w:autoSpaceDN w:val="0"/>
        <w:adjustRightInd w:val="0"/>
        <w:spacing w:before="120" w:after="120"/>
        <w:jc w:val="center"/>
        <w:rPr>
          <w:b/>
          <w:bCs/>
          <w:noProof w:val="0"/>
          <w:color w:val="000000"/>
          <w:sz w:val="22"/>
          <w:szCs w:val="22"/>
          <w:lang w:val="sv-SE" w:eastAsia="en-GB"/>
        </w:rPr>
      </w:pPr>
      <w:r w:rsidRPr="00BF5187">
        <w:rPr>
          <w:b/>
          <w:bCs/>
          <w:noProof w:val="0"/>
          <w:color w:val="000000"/>
          <w:sz w:val="22"/>
          <w:szCs w:val="22"/>
          <w:lang w:val="sv-SE" w:eastAsia="en-GB"/>
        </w:rPr>
        <w:t>Haris Febriyanto Firdaus</w:t>
      </w:r>
    </w:p>
    <w:p w14:paraId="7DD6D5F7" w14:textId="77777777" w:rsidR="00383BAA" w:rsidRPr="00832866" w:rsidRDefault="00383BAA" w:rsidP="00383BAA">
      <w:pPr>
        <w:autoSpaceDE w:val="0"/>
        <w:autoSpaceDN w:val="0"/>
        <w:adjustRightInd w:val="0"/>
        <w:jc w:val="center"/>
        <w:rPr>
          <w:bCs/>
          <w:noProof w:val="0"/>
          <w:color w:val="000000"/>
          <w:sz w:val="20"/>
          <w:szCs w:val="20"/>
          <w:lang w:val="sv-SE" w:eastAsia="en-GB"/>
        </w:rPr>
      </w:pPr>
      <w:r w:rsidRPr="00832866">
        <w:rPr>
          <w:bCs/>
          <w:noProof w:val="0"/>
          <w:color w:val="000000"/>
          <w:sz w:val="20"/>
          <w:szCs w:val="20"/>
          <w:lang w:val="sv-SE" w:eastAsia="en-GB"/>
        </w:rPr>
        <w:t xml:space="preserve">Program Pascasarjana Magister Manajemen Fakultas Ekonomi dan Bisnis </w:t>
      </w:r>
    </w:p>
    <w:p w14:paraId="35DB6652" w14:textId="77777777" w:rsidR="00383BAA" w:rsidRPr="00832866" w:rsidRDefault="00383BAA" w:rsidP="00383BAA">
      <w:pPr>
        <w:autoSpaceDE w:val="0"/>
        <w:autoSpaceDN w:val="0"/>
        <w:adjustRightInd w:val="0"/>
        <w:jc w:val="center"/>
        <w:rPr>
          <w:bCs/>
          <w:noProof w:val="0"/>
          <w:color w:val="000000"/>
          <w:sz w:val="20"/>
          <w:szCs w:val="20"/>
          <w:lang w:val="sv-SE" w:eastAsia="en-GB"/>
        </w:rPr>
      </w:pPr>
      <w:r w:rsidRPr="00832866">
        <w:rPr>
          <w:bCs/>
          <w:noProof w:val="0"/>
          <w:color w:val="000000"/>
          <w:sz w:val="20"/>
          <w:szCs w:val="20"/>
          <w:lang w:val="sv-SE" w:eastAsia="en-GB"/>
        </w:rPr>
        <w:t>Universitas Dharma AUB Surakarta</w:t>
      </w:r>
    </w:p>
    <w:p w14:paraId="3CF12424" w14:textId="53CE9478" w:rsidR="00880856" w:rsidRPr="00832866" w:rsidRDefault="00880856" w:rsidP="00383BAA">
      <w:pPr>
        <w:autoSpaceDE w:val="0"/>
        <w:autoSpaceDN w:val="0"/>
        <w:adjustRightInd w:val="0"/>
        <w:jc w:val="center"/>
        <w:rPr>
          <w:bCs/>
          <w:noProof w:val="0"/>
          <w:color w:val="000000"/>
          <w:sz w:val="20"/>
          <w:szCs w:val="20"/>
          <w:lang w:val="sv-SE" w:eastAsia="en-GB"/>
        </w:rPr>
      </w:pPr>
      <w:r w:rsidRPr="00832866">
        <w:rPr>
          <w:bCs/>
          <w:noProof w:val="0"/>
          <w:color w:val="000000"/>
          <w:sz w:val="20"/>
          <w:szCs w:val="20"/>
          <w:lang w:val="sv-SE" w:eastAsia="en-GB"/>
        </w:rPr>
        <w:t xml:space="preserve">Email: </w:t>
      </w:r>
      <w:r w:rsidR="00820F65">
        <w:rPr>
          <w:bCs/>
          <w:noProof w:val="0"/>
          <w:color w:val="000000"/>
          <w:sz w:val="20"/>
          <w:szCs w:val="20"/>
          <w:lang w:val="sv-SE" w:eastAsia="en-GB"/>
        </w:rPr>
        <w:t>high_risk62@yahoo.com</w:t>
      </w:r>
    </w:p>
    <w:p w14:paraId="0A045671" w14:textId="77777777" w:rsidR="00EF4C15" w:rsidRDefault="001C55A4" w:rsidP="00832866">
      <w:pPr>
        <w:autoSpaceDE w:val="0"/>
        <w:autoSpaceDN w:val="0"/>
        <w:adjustRightInd w:val="0"/>
        <w:spacing w:before="240" w:after="40"/>
        <w:jc w:val="center"/>
        <w:rPr>
          <w:b/>
          <w:bCs/>
          <w:noProof w:val="0"/>
          <w:color w:val="000000"/>
          <w:sz w:val="22"/>
          <w:szCs w:val="22"/>
          <w:lang w:val="sv-SE" w:eastAsia="en-GB"/>
        </w:rPr>
      </w:pPr>
      <w:r>
        <w:rPr>
          <w:b/>
          <w:bCs/>
          <w:noProof w:val="0"/>
          <w:color w:val="000000"/>
          <w:sz w:val="22"/>
          <w:szCs w:val="22"/>
          <w:lang w:val="sv-SE" w:eastAsia="en-GB"/>
        </w:rPr>
        <w:t>Abstra</w:t>
      </w:r>
      <w:r w:rsidR="00832866">
        <w:rPr>
          <w:b/>
          <w:bCs/>
          <w:noProof w:val="0"/>
          <w:color w:val="000000"/>
          <w:sz w:val="22"/>
          <w:szCs w:val="22"/>
          <w:lang w:val="sv-SE" w:eastAsia="en-GB"/>
        </w:rPr>
        <w:t>k</w:t>
      </w:r>
    </w:p>
    <w:p w14:paraId="6374ECF6" w14:textId="77777777" w:rsidR="006F144A" w:rsidRPr="00832866" w:rsidRDefault="00BF6736" w:rsidP="006F144A">
      <w:pPr>
        <w:autoSpaceDE w:val="0"/>
        <w:autoSpaceDN w:val="0"/>
        <w:adjustRightInd w:val="0"/>
        <w:jc w:val="both"/>
        <w:rPr>
          <w:sz w:val="22"/>
          <w:szCs w:val="22"/>
        </w:rPr>
      </w:pPr>
      <w:r>
        <w:rPr>
          <w:bCs/>
          <w:noProof w:val="0"/>
          <w:color w:val="000000"/>
          <w:sz w:val="22"/>
          <w:szCs w:val="22"/>
          <w:lang w:val="sv-SE" w:eastAsia="en-GB"/>
        </w:rPr>
        <w:t xml:space="preserve">Kerja santai, </w:t>
      </w:r>
      <w:r w:rsidR="0020723D" w:rsidRPr="0020723D">
        <w:rPr>
          <w:bCs/>
          <w:noProof w:val="0"/>
          <w:color w:val="000000"/>
          <w:sz w:val="22"/>
          <w:szCs w:val="22"/>
          <w:lang w:val="sv-SE" w:eastAsia="en-GB"/>
        </w:rPr>
        <w:t>indis</w:t>
      </w:r>
      <w:r w:rsidR="0020723D">
        <w:rPr>
          <w:bCs/>
          <w:noProof w:val="0"/>
          <w:color w:val="000000"/>
          <w:sz w:val="22"/>
          <w:szCs w:val="22"/>
          <w:lang w:val="sv-SE" w:eastAsia="en-GB"/>
        </w:rPr>
        <w:t>ipliner</w:t>
      </w:r>
      <w:r>
        <w:rPr>
          <w:bCs/>
          <w:noProof w:val="0"/>
          <w:color w:val="000000"/>
          <w:sz w:val="22"/>
          <w:szCs w:val="22"/>
          <w:lang w:val="sv-SE" w:eastAsia="en-GB"/>
        </w:rPr>
        <w:t>, dan kurangnya kerja tim</w:t>
      </w:r>
      <w:r w:rsidR="0020723D">
        <w:rPr>
          <w:bCs/>
          <w:noProof w:val="0"/>
          <w:color w:val="000000"/>
          <w:sz w:val="22"/>
          <w:szCs w:val="22"/>
          <w:lang w:val="sv-SE" w:eastAsia="en-GB"/>
        </w:rPr>
        <w:t xml:space="preserve">, fenomena yang menjadi fokus masalah. </w:t>
      </w:r>
      <w:r>
        <w:rPr>
          <w:bCs/>
          <w:noProof w:val="0"/>
          <w:color w:val="000000"/>
          <w:sz w:val="22"/>
          <w:szCs w:val="22"/>
          <w:lang w:val="sv-SE" w:eastAsia="en-GB"/>
        </w:rPr>
        <w:t>T</w:t>
      </w:r>
      <w:r w:rsidR="0020723D">
        <w:rPr>
          <w:bCs/>
          <w:noProof w:val="0"/>
          <w:color w:val="000000"/>
          <w:sz w:val="22"/>
          <w:szCs w:val="22"/>
          <w:lang w:val="sv-SE" w:eastAsia="en-GB"/>
        </w:rPr>
        <w:t xml:space="preserve">ujuan </w:t>
      </w:r>
      <w:r>
        <w:rPr>
          <w:bCs/>
          <w:noProof w:val="0"/>
          <w:color w:val="000000"/>
          <w:sz w:val="22"/>
          <w:szCs w:val="22"/>
          <w:lang w:val="sv-SE" w:eastAsia="en-GB"/>
        </w:rPr>
        <w:t xml:space="preserve">riset, </w:t>
      </w:r>
      <w:r w:rsidR="0020723D">
        <w:rPr>
          <w:bCs/>
          <w:noProof w:val="0"/>
          <w:color w:val="000000"/>
          <w:sz w:val="22"/>
          <w:szCs w:val="22"/>
          <w:lang w:val="sv-SE" w:eastAsia="en-GB"/>
        </w:rPr>
        <w:t xml:space="preserve">menganalisis indirect dan direct effect  </w:t>
      </w:r>
      <w:r w:rsidR="006267BD">
        <w:rPr>
          <w:bCs/>
          <w:noProof w:val="0"/>
          <w:color w:val="000000"/>
          <w:sz w:val="22"/>
          <w:szCs w:val="22"/>
          <w:lang w:val="sv-SE" w:eastAsia="en-GB"/>
        </w:rPr>
        <w:t>budaya kerja</w:t>
      </w:r>
      <w:r w:rsidR="0020723D">
        <w:rPr>
          <w:bCs/>
          <w:noProof w:val="0"/>
          <w:color w:val="000000"/>
          <w:sz w:val="22"/>
          <w:szCs w:val="22"/>
          <w:lang w:val="sv-SE" w:eastAsia="en-GB"/>
        </w:rPr>
        <w:t xml:space="preserve"> dan </w:t>
      </w:r>
      <w:r>
        <w:rPr>
          <w:bCs/>
          <w:noProof w:val="0"/>
          <w:color w:val="000000"/>
          <w:sz w:val="22"/>
          <w:szCs w:val="22"/>
          <w:lang w:val="sv-SE" w:eastAsia="en-GB"/>
        </w:rPr>
        <w:t xml:space="preserve">kompensasi </w:t>
      </w:r>
      <w:r w:rsidR="0020723D">
        <w:rPr>
          <w:bCs/>
          <w:noProof w:val="0"/>
          <w:color w:val="000000"/>
          <w:sz w:val="22"/>
          <w:szCs w:val="22"/>
          <w:lang w:val="sv-SE" w:eastAsia="en-GB"/>
        </w:rPr>
        <w:t>pada kinerja melalui</w:t>
      </w:r>
      <w:r>
        <w:rPr>
          <w:bCs/>
          <w:noProof w:val="0"/>
          <w:color w:val="000000"/>
          <w:sz w:val="22"/>
          <w:szCs w:val="22"/>
          <w:lang w:val="sv-SE" w:eastAsia="en-GB"/>
        </w:rPr>
        <w:t xml:space="preserve"> </w:t>
      </w:r>
      <w:r w:rsidR="0020723D">
        <w:rPr>
          <w:bCs/>
          <w:noProof w:val="0"/>
          <w:color w:val="000000"/>
          <w:sz w:val="22"/>
          <w:szCs w:val="22"/>
          <w:lang w:val="sv-SE" w:eastAsia="en-GB"/>
        </w:rPr>
        <w:t xml:space="preserve">OCBdan motivasi. Obyek terpilih Kecamatan Banjarsari Surakarta, sampel </w:t>
      </w:r>
      <w:r>
        <w:rPr>
          <w:bCs/>
          <w:noProof w:val="0"/>
          <w:color w:val="000000"/>
          <w:sz w:val="22"/>
          <w:szCs w:val="22"/>
          <w:lang w:val="sv-SE" w:eastAsia="en-GB"/>
        </w:rPr>
        <w:t xml:space="preserve">57 </w:t>
      </w:r>
      <w:r w:rsidR="0020723D">
        <w:rPr>
          <w:bCs/>
          <w:noProof w:val="0"/>
          <w:color w:val="000000"/>
          <w:sz w:val="22"/>
          <w:szCs w:val="22"/>
          <w:lang w:val="sv-SE" w:eastAsia="en-GB"/>
        </w:rPr>
        <w:t xml:space="preserve">pegawai. </w:t>
      </w:r>
      <w:r>
        <w:rPr>
          <w:bCs/>
          <w:noProof w:val="0"/>
          <w:color w:val="000000"/>
          <w:sz w:val="22"/>
          <w:szCs w:val="22"/>
          <w:lang w:val="sv-SE" w:eastAsia="en-GB"/>
        </w:rPr>
        <w:t>S</w:t>
      </w:r>
      <w:r w:rsidR="0020723D">
        <w:rPr>
          <w:bCs/>
          <w:noProof w:val="0"/>
          <w:color w:val="000000"/>
          <w:sz w:val="22"/>
          <w:szCs w:val="22"/>
          <w:lang w:val="sv-SE" w:eastAsia="en-GB"/>
        </w:rPr>
        <w:t xml:space="preserve">ebagai alat pengumpul data, </w:t>
      </w:r>
      <w:r>
        <w:rPr>
          <w:bCs/>
          <w:noProof w:val="0"/>
          <w:color w:val="000000"/>
          <w:sz w:val="22"/>
          <w:szCs w:val="22"/>
          <w:lang w:val="sv-SE" w:eastAsia="en-GB"/>
        </w:rPr>
        <w:t xml:space="preserve">Kuesioner </w:t>
      </w:r>
      <w:r w:rsidR="0020723D">
        <w:rPr>
          <w:bCs/>
          <w:noProof w:val="0"/>
          <w:color w:val="000000"/>
          <w:sz w:val="22"/>
          <w:szCs w:val="22"/>
          <w:lang w:val="sv-SE" w:eastAsia="en-GB"/>
        </w:rPr>
        <w:t>Likert-5</w:t>
      </w:r>
      <w:r>
        <w:rPr>
          <w:bCs/>
          <w:noProof w:val="0"/>
          <w:color w:val="000000"/>
          <w:sz w:val="22"/>
          <w:szCs w:val="22"/>
          <w:lang w:val="sv-SE" w:eastAsia="en-GB"/>
        </w:rPr>
        <w:t xml:space="preserve"> scale</w:t>
      </w:r>
      <w:r w:rsidR="0020723D">
        <w:rPr>
          <w:bCs/>
          <w:noProof w:val="0"/>
          <w:color w:val="000000"/>
          <w:sz w:val="22"/>
          <w:szCs w:val="22"/>
          <w:lang w:val="sv-SE" w:eastAsia="en-GB"/>
        </w:rPr>
        <w:t xml:space="preserve">. </w:t>
      </w:r>
      <w:r w:rsidR="006F144A">
        <w:rPr>
          <w:bCs/>
          <w:noProof w:val="0"/>
          <w:color w:val="000000"/>
          <w:sz w:val="22"/>
          <w:szCs w:val="22"/>
          <w:lang w:val="sv-SE" w:eastAsia="en-GB"/>
        </w:rPr>
        <w:t xml:space="preserve">Analisis </w:t>
      </w:r>
      <w:r>
        <w:rPr>
          <w:bCs/>
          <w:noProof w:val="0"/>
          <w:color w:val="000000"/>
          <w:sz w:val="22"/>
          <w:szCs w:val="22"/>
          <w:lang w:val="sv-SE" w:eastAsia="en-GB"/>
        </w:rPr>
        <w:t>data: path analysis</w:t>
      </w:r>
      <w:r w:rsidR="006F144A">
        <w:rPr>
          <w:bCs/>
          <w:noProof w:val="0"/>
          <w:color w:val="000000"/>
          <w:sz w:val="22"/>
          <w:szCs w:val="22"/>
          <w:lang w:val="sv-SE" w:eastAsia="en-GB"/>
        </w:rPr>
        <w:t>, uji t, determinan (R</w:t>
      </w:r>
      <w:r w:rsidR="006F144A" w:rsidRPr="006F144A">
        <w:rPr>
          <w:bCs/>
          <w:noProof w:val="0"/>
          <w:color w:val="000000"/>
          <w:sz w:val="22"/>
          <w:szCs w:val="22"/>
          <w:vertAlign w:val="superscript"/>
          <w:lang w:val="sv-SE" w:eastAsia="en-GB"/>
        </w:rPr>
        <w:t>2</w:t>
      </w:r>
      <w:r w:rsidR="006F144A">
        <w:rPr>
          <w:bCs/>
          <w:noProof w:val="0"/>
          <w:color w:val="000000"/>
          <w:sz w:val="22"/>
          <w:szCs w:val="22"/>
          <w:lang w:val="sv-SE" w:eastAsia="en-GB"/>
        </w:rPr>
        <w:t xml:space="preserve">) total. </w:t>
      </w:r>
      <w:r>
        <w:rPr>
          <w:bCs/>
          <w:noProof w:val="0"/>
          <w:color w:val="000000"/>
          <w:sz w:val="22"/>
          <w:szCs w:val="22"/>
          <w:lang w:val="sv-SE" w:eastAsia="en-GB"/>
        </w:rPr>
        <w:t>I</w:t>
      </w:r>
      <w:r w:rsidR="006F144A">
        <w:rPr>
          <w:bCs/>
          <w:noProof w:val="0"/>
          <w:color w:val="000000"/>
          <w:sz w:val="22"/>
          <w:szCs w:val="22"/>
          <w:lang w:val="sv-SE" w:eastAsia="en-GB"/>
        </w:rPr>
        <w:t xml:space="preserve">nstrumen </w:t>
      </w:r>
      <w:r>
        <w:rPr>
          <w:bCs/>
          <w:noProof w:val="0"/>
          <w:color w:val="000000"/>
          <w:sz w:val="22"/>
          <w:szCs w:val="22"/>
          <w:lang w:val="sv-SE" w:eastAsia="en-GB"/>
        </w:rPr>
        <w:t xml:space="preserve">telah teruji kualitasnya, </w:t>
      </w:r>
      <w:r w:rsidR="006F144A">
        <w:rPr>
          <w:bCs/>
          <w:noProof w:val="0"/>
          <w:color w:val="000000"/>
          <w:sz w:val="22"/>
          <w:szCs w:val="22"/>
          <w:lang w:val="sv-SE" w:eastAsia="en-GB"/>
        </w:rPr>
        <w:t xml:space="preserve">vaiditas dan reliabilitas. Model ini </w:t>
      </w:r>
      <w:r>
        <w:rPr>
          <w:bCs/>
          <w:noProof w:val="0"/>
          <w:color w:val="000000"/>
          <w:sz w:val="22"/>
          <w:szCs w:val="22"/>
          <w:lang w:val="sv-SE" w:eastAsia="en-GB"/>
        </w:rPr>
        <w:t xml:space="preserve">telah </w:t>
      </w:r>
      <w:r w:rsidR="006F144A">
        <w:rPr>
          <w:bCs/>
          <w:noProof w:val="0"/>
          <w:color w:val="000000"/>
          <w:sz w:val="22"/>
          <w:szCs w:val="22"/>
          <w:lang w:val="sv-SE" w:eastAsia="en-GB"/>
        </w:rPr>
        <w:t xml:space="preserve">dinyatakan linier. Hasil (1) </w:t>
      </w:r>
      <w:r w:rsidR="006267BD">
        <w:rPr>
          <w:color w:val="000000"/>
          <w:sz w:val="20"/>
          <w:szCs w:val="20"/>
        </w:rPr>
        <w:t>Budaya kerja</w:t>
      </w:r>
      <w:r w:rsidR="006F144A" w:rsidRPr="006D5019">
        <w:rPr>
          <w:color w:val="000000"/>
          <w:sz w:val="20"/>
          <w:szCs w:val="20"/>
        </w:rPr>
        <w:t xml:space="preserve"> dan </w:t>
      </w:r>
      <w:r w:rsidR="006267BD">
        <w:rPr>
          <w:color w:val="000000"/>
          <w:sz w:val="20"/>
          <w:szCs w:val="20"/>
        </w:rPr>
        <w:t>kompensasi</w:t>
      </w:r>
      <w:r w:rsidR="006F144A" w:rsidRPr="006D5019">
        <w:rPr>
          <w:color w:val="000000"/>
          <w:sz w:val="20"/>
          <w:szCs w:val="20"/>
        </w:rPr>
        <w:t xml:space="preserve"> </w:t>
      </w:r>
      <w:r w:rsidR="006F144A" w:rsidRPr="006D5019">
        <w:rPr>
          <w:sz w:val="20"/>
          <w:szCs w:val="20"/>
        </w:rPr>
        <w:t>berpengaruh signifikan terhadap OCB.</w:t>
      </w:r>
      <w:r w:rsidR="006F144A">
        <w:rPr>
          <w:sz w:val="20"/>
          <w:szCs w:val="20"/>
        </w:rPr>
        <w:t xml:space="preserve"> (2) </w:t>
      </w:r>
      <w:r w:rsidR="006267BD">
        <w:rPr>
          <w:color w:val="000000"/>
          <w:sz w:val="20"/>
          <w:szCs w:val="20"/>
        </w:rPr>
        <w:t>Budaya kerja</w:t>
      </w:r>
      <w:r w:rsidR="006F144A" w:rsidRPr="006D5019">
        <w:rPr>
          <w:color w:val="000000"/>
          <w:sz w:val="20"/>
          <w:szCs w:val="20"/>
        </w:rPr>
        <w:t xml:space="preserve"> dan </w:t>
      </w:r>
      <w:r w:rsidR="006267BD">
        <w:rPr>
          <w:color w:val="000000"/>
          <w:sz w:val="20"/>
          <w:szCs w:val="20"/>
        </w:rPr>
        <w:t>kompensasi</w:t>
      </w:r>
      <w:r w:rsidR="006F144A" w:rsidRPr="006D5019">
        <w:rPr>
          <w:color w:val="000000"/>
          <w:sz w:val="20"/>
          <w:szCs w:val="20"/>
        </w:rPr>
        <w:t xml:space="preserve"> </w:t>
      </w:r>
      <w:r w:rsidR="006F144A" w:rsidRPr="006D5019">
        <w:rPr>
          <w:sz w:val="20"/>
          <w:szCs w:val="20"/>
        </w:rPr>
        <w:t>berpengaruh signifikan terhadap motivasi.</w:t>
      </w:r>
      <w:r w:rsidR="006F144A">
        <w:rPr>
          <w:sz w:val="20"/>
          <w:szCs w:val="20"/>
        </w:rPr>
        <w:t xml:space="preserve"> (3) </w:t>
      </w:r>
      <w:r w:rsidR="006267BD">
        <w:rPr>
          <w:color w:val="000000"/>
          <w:sz w:val="20"/>
          <w:szCs w:val="20"/>
        </w:rPr>
        <w:t>Kompensasi</w:t>
      </w:r>
      <w:r>
        <w:rPr>
          <w:color w:val="000000"/>
          <w:sz w:val="20"/>
          <w:szCs w:val="20"/>
        </w:rPr>
        <w:t xml:space="preserve">, OCB, motivasi </w:t>
      </w:r>
      <w:r w:rsidR="006F144A" w:rsidRPr="006D5019">
        <w:rPr>
          <w:sz w:val="20"/>
          <w:szCs w:val="20"/>
        </w:rPr>
        <w:t xml:space="preserve">berpengaruh signifikan terhadap kinerja. Namun </w:t>
      </w:r>
      <w:r w:rsidR="006267BD">
        <w:rPr>
          <w:sz w:val="20"/>
          <w:szCs w:val="20"/>
        </w:rPr>
        <w:t>budaya kerja</w:t>
      </w:r>
      <w:r w:rsidR="006F144A" w:rsidRPr="006D5019">
        <w:rPr>
          <w:color w:val="000000"/>
          <w:sz w:val="20"/>
          <w:szCs w:val="20"/>
        </w:rPr>
        <w:t xml:space="preserve"> </w:t>
      </w:r>
      <w:r w:rsidR="006F144A" w:rsidRPr="006D5019">
        <w:rPr>
          <w:sz w:val="20"/>
          <w:szCs w:val="20"/>
        </w:rPr>
        <w:t>berpengaruh tidak signifikan terhadap kinerja.</w:t>
      </w:r>
      <w:r w:rsidR="006F144A">
        <w:rPr>
          <w:sz w:val="20"/>
          <w:szCs w:val="20"/>
        </w:rPr>
        <w:t xml:space="preserve"> (4) </w:t>
      </w:r>
      <w:r w:rsidR="006F144A" w:rsidRPr="006D5019">
        <w:rPr>
          <w:sz w:val="20"/>
          <w:szCs w:val="20"/>
        </w:rPr>
        <w:t xml:space="preserve">Variabel OCB </w:t>
      </w:r>
      <w:r>
        <w:rPr>
          <w:sz w:val="20"/>
          <w:szCs w:val="20"/>
        </w:rPr>
        <w:t xml:space="preserve">dan motivasi </w:t>
      </w:r>
      <w:r w:rsidR="006F144A" w:rsidRPr="006D5019">
        <w:rPr>
          <w:sz w:val="20"/>
          <w:szCs w:val="20"/>
        </w:rPr>
        <w:t xml:space="preserve">efektif sebagai variabel </w:t>
      </w:r>
      <w:r w:rsidR="006F144A" w:rsidRPr="006D5019">
        <w:rPr>
          <w:i/>
          <w:sz w:val="20"/>
          <w:szCs w:val="20"/>
        </w:rPr>
        <w:t>intermediare</w:t>
      </w:r>
      <w:r w:rsidR="006F144A" w:rsidRPr="006D5019">
        <w:rPr>
          <w:sz w:val="20"/>
          <w:szCs w:val="20"/>
        </w:rPr>
        <w:t xml:space="preserve"> untuk </w:t>
      </w:r>
      <w:r w:rsidR="006267BD">
        <w:rPr>
          <w:sz w:val="20"/>
          <w:szCs w:val="20"/>
        </w:rPr>
        <w:t>budaya kerja</w:t>
      </w:r>
      <w:r w:rsidR="006F144A" w:rsidRPr="006D5019">
        <w:rPr>
          <w:sz w:val="20"/>
          <w:szCs w:val="20"/>
        </w:rPr>
        <w:t xml:space="preserve"> dalam mempengaruhi kinerja</w:t>
      </w:r>
      <w:r>
        <w:rPr>
          <w:sz w:val="20"/>
          <w:szCs w:val="20"/>
        </w:rPr>
        <w:t xml:space="preserve"> </w:t>
      </w:r>
      <w:r w:rsidR="00FC20D5">
        <w:rPr>
          <w:sz w:val="20"/>
          <w:szCs w:val="20"/>
        </w:rPr>
        <w:t xml:space="preserve">serta </w:t>
      </w:r>
      <w:r w:rsidR="00FC20D5" w:rsidRPr="0074569E">
        <w:rPr>
          <w:sz w:val="20"/>
          <w:szCs w:val="20"/>
        </w:rPr>
        <w:t>motivasi efektif sebagai variabel intermediare untuk kompensasi dalam mempengaruhi kinerja.</w:t>
      </w:r>
      <w:r w:rsidR="00FC20D5">
        <w:rPr>
          <w:sz w:val="20"/>
          <w:szCs w:val="20"/>
        </w:rPr>
        <w:t xml:space="preserve"> (5) Kompensasi</w:t>
      </w:r>
      <w:r w:rsidR="00FC20D5" w:rsidRPr="006D5019">
        <w:rPr>
          <w:sz w:val="20"/>
          <w:szCs w:val="20"/>
        </w:rPr>
        <w:t xml:space="preserve"> merupakan variabel yang efektif untuk meningkatkan kinerja pegawai</w:t>
      </w:r>
      <w:r w:rsidR="00FC20D5">
        <w:rPr>
          <w:sz w:val="20"/>
          <w:szCs w:val="20"/>
        </w:rPr>
        <w:t xml:space="preserve"> secara langsung</w:t>
      </w:r>
      <w:r w:rsidR="00FC20D5" w:rsidRPr="006D5019">
        <w:rPr>
          <w:sz w:val="20"/>
          <w:szCs w:val="20"/>
        </w:rPr>
        <w:t>.</w:t>
      </w:r>
      <w:r w:rsidR="00FC20D5">
        <w:rPr>
          <w:sz w:val="20"/>
          <w:szCs w:val="20"/>
        </w:rPr>
        <w:t xml:space="preserve"> </w:t>
      </w:r>
      <w:r w:rsidR="006F144A">
        <w:rPr>
          <w:sz w:val="20"/>
          <w:szCs w:val="20"/>
        </w:rPr>
        <w:t>(</w:t>
      </w:r>
      <w:r w:rsidR="00FC20D5">
        <w:rPr>
          <w:sz w:val="20"/>
          <w:szCs w:val="20"/>
        </w:rPr>
        <w:t>6</w:t>
      </w:r>
      <w:r w:rsidR="006F144A">
        <w:rPr>
          <w:sz w:val="20"/>
          <w:szCs w:val="20"/>
        </w:rPr>
        <w:t>)</w:t>
      </w:r>
      <w:r w:rsidR="006F144A" w:rsidRPr="00832866">
        <w:rPr>
          <w:sz w:val="22"/>
          <w:szCs w:val="22"/>
        </w:rPr>
        <w:t xml:space="preserve"> Total Determinasi  sebesar 0,</w:t>
      </w:r>
      <w:r w:rsidR="00FC20D5">
        <w:rPr>
          <w:sz w:val="22"/>
          <w:szCs w:val="22"/>
        </w:rPr>
        <w:t>99</w:t>
      </w:r>
      <w:r w:rsidR="00514C78">
        <w:rPr>
          <w:sz w:val="22"/>
          <w:szCs w:val="22"/>
        </w:rPr>
        <w:t>7</w:t>
      </w:r>
      <w:r w:rsidR="00FC20D5">
        <w:rPr>
          <w:sz w:val="22"/>
          <w:szCs w:val="22"/>
        </w:rPr>
        <w:t xml:space="preserve"> </w:t>
      </w:r>
      <w:r w:rsidR="006F144A" w:rsidRPr="00832866">
        <w:rPr>
          <w:sz w:val="22"/>
          <w:szCs w:val="22"/>
        </w:rPr>
        <w:t>(</w:t>
      </w:r>
      <w:r w:rsidR="00FC20D5">
        <w:rPr>
          <w:sz w:val="22"/>
          <w:szCs w:val="22"/>
        </w:rPr>
        <w:t>99</w:t>
      </w:r>
      <w:r w:rsidR="006F144A" w:rsidRPr="00832866">
        <w:rPr>
          <w:sz w:val="22"/>
          <w:szCs w:val="22"/>
        </w:rPr>
        <w:t>,</w:t>
      </w:r>
      <w:r w:rsidR="00514C78">
        <w:rPr>
          <w:sz w:val="22"/>
          <w:szCs w:val="22"/>
        </w:rPr>
        <w:t>7</w:t>
      </w:r>
      <w:r w:rsidR="006F144A" w:rsidRPr="00832866">
        <w:rPr>
          <w:sz w:val="22"/>
          <w:szCs w:val="22"/>
        </w:rPr>
        <w:t>%).</w:t>
      </w:r>
    </w:p>
    <w:p w14:paraId="17B39740" w14:textId="77777777" w:rsidR="001C55A4" w:rsidRPr="00832866" w:rsidRDefault="00832866" w:rsidP="00FC20D5">
      <w:pPr>
        <w:pStyle w:val="abstrak"/>
        <w:spacing w:after="120"/>
        <w:ind w:left="0" w:right="14"/>
        <w:jc w:val="left"/>
        <w:rPr>
          <w:color w:val="000000"/>
          <w:sz w:val="22"/>
          <w:szCs w:val="22"/>
        </w:rPr>
      </w:pPr>
      <w:r w:rsidRPr="00832866">
        <w:rPr>
          <w:b/>
          <w:bCs/>
          <w:color w:val="000000"/>
          <w:sz w:val="22"/>
          <w:szCs w:val="22"/>
        </w:rPr>
        <w:t xml:space="preserve">Kata </w:t>
      </w:r>
      <w:proofErr w:type="spellStart"/>
      <w:r w:rsidRPr="00832866">
        <w:rPr>
          <w:b/>
          <w:bCs/>
          <w:color w:val="000000"/>
          <w:sz w:val="22"/>
          <w:szCs w:val="22"/>
        </w:rPr>
        <w:t>kunci</w:t>
      </w:r>
      <w:proofErr w:type="spellEnd"/>
      <w:r w:rsidRPr="00832866">
        <w:rPr>
          <w:b/>
          <w:bCs/>
          <w:color w:val="000000"/>
          <w:sz w:val="22"/>
          <w:szCs w:val="22"/>
        </w:rPr>
        <w:t xml:space="preserve">: </w:t>
      </w:r>
      <w:proofErr w:type="spellStart"/>
      <w:r w:rsidR="006267BD">
        <w:rPr>
          <w:color w:val="000000"/>
          <w:sz w:val="22"/>
          <w:szCs w:val="22"/>
        </w:rPr>
        <w:t>budaya</w:t>
      </w:r>
      <w:proofErr w:type="spellEnd"/>
      <w:r w:rsidR="006267BD">
        <w:rPr>
          <w:color w:val="000000"/>
          <w:sz w:val="22"/>
          <w:szCs w:val="22"/>
        </w:rPr>
        <w:t xml:space="preserve"> </w:t>
      </w:r>
      <w:proofErr w:type="spellStart"/>
      <w:r w:rsidR="006267BD">
        <w:rPr>
          <w:color w:val="000000"/>
          <w:sz w:val="22"/>
          <w:szCs w:val="22"/>
        </w:rPr>
        <w:t>kerja</w:t>
      </w:r>
      <w:proofErr w:type="spellEnd"/>
      <w:r w:rsidR="001C55A4" w:rsidRPr="00832866">
        <w:rPr>
          <w:color w:val="000000"/>
          <w:sz w:val="22"/>
          <w:szCs w:val="22"/>
        </w:rPr>
        <w:t xml:space="preserve">, </w:t>
      </w:r>
      <w:proofErr w:type="spellStart"/>
      <w:r w:rsidR="00FC20D5">
        <w:rPr>
          <w:color w:val="000000"/>
          <w:sz w:val="22"/>
          <w:szCs w:val="22"/>
        </w:rPr>
        <w:t>kompensasi</w:t>
      </w:r>
      <w:proofErr w:type="spellEnd"/>
      <w:r w:rsidR="006F144A" w:rsidRPr="00832866">
        <w:rPr>
          <w:color w:val="000000"/>
          <w:sz w:val="22"/>
          <w:szCs w:val="22"/>
        </w:rPr>
        <w:t>,</w:t>
      </w:r>
      <w:r w:rsidR="001C55A4" w:rsidRPr="00832866">
        <w:rPr>
          <w:color w:val="000000"/>
          <w:sz w:val="22"/>
          <w:szCs w:val="22"/>
        </w:rPr>
        <w:t xml:space="preserve"> OCB, </w:t>
      </w:r>
      <w:proofErr w:type="spellStart"/>
      <w:r w:rsidR="001C55A4" w:rsidRPr="00832866">
        <w:rPr>
          <w:color w:val="000000"/>
          <w:sz w:val="22"/>
          <w:szCs w:val="22"/>
        </w:rPr>
        <w:t>motivasi</w:t>
      </w:r>
      <w:proofErr w:type="spellEnd"/>
      <w:r w:rsidR="001C55A4" w:rsidRPr="00832866">
        <w:rPr>
          <w:color w:val="000000"/>
          <w:sz w:val="22"/>
          <w:szCs w:val="22"/>
        </w:rPr>
        <w:t xml:space="preserve">, </w:t>
      </w:r>
      <w:proofErr w:type="spellStart"/>
      <w:r w:rsidR="001C55A4" w:rsidRPr="00832866">
        <w:rPr>
          <w:color w:val="000000"/>
          <w:sz w:val="22"/>
          <w:szCs w:val="22"/>
        </w:rPr>
        <w:t>kinerja</w:t>
      </w:r>
      <w:proofErr w:type="spellEnd"/>
    </w:p>
    <w:p w14:paraId="5FBE2BB8" w14:textId="77777777" w:rsidR="00832866" w:rsidRPr="00832866" w:rsidRDefault="00832866" w:rsidP="00832866">
      <w:pPr>
        <w:autoSpaceDE w:val="0"/>
        <w:autoSpaceDN w:val="0"/>
        <w:adjustRightInd w:val="0"/>
        <w:spacing w:before="240" w:after="40"/>
        <w:jc w:val="center"/>
        <w:rPr>
          <w:b/>
          <w:bCs/>
          <w:noProof w:val="0"/>
          <w:color w:val="000000"/>
          <w:sz w:val="22"/>
          <w:szCs w:val="22"/>
          <w:lang w:val="sv-SE" w:eastAsia="en-GB"/>
        </w:rPr>
      </w:pPr>
      <w:r w:rsidRPr="00832866">
        <w:rPr>
          <w:b/>
          <w:bCs/>
          <w:noProof w:val="0"/>
          <w:color w:val="000000"/>
          <w:sz w:val="22"/>
          <w:szCs w:val="22"/>
          <w:lang w:val="sv-SE" w:eastAsia="en-GB"/>
        </w:rPr>
        <w:t>Abstract</w:t>
      </w:r>
    </w:p>
    <w:p w14:paraId="1DA017E6" w14:textId="77777777" w:rsidR="008F1D26" w:rsidRPr="008F1D26" w:rsidRDefault="008F1D26" w:rsidP="008F1D26">
      <w:pPr>
        <w:autoSpaceDE w:val="0"/>
        <w:autoSpaceDN w:val="0"/>
        <w:adjustRightInd w:val="0"/>
        <w:jc w:val="both"/>
        <w:rPr>
          <w:sz w:val="22"/>
          <w:szCs w:val="22"/>
        </w:rPr>
      </w:pPr>
      <w:r w:rsidRPr="008F1D26">
        <w:rPr>
          <w:sz w:val="22"/>
          <w:szCs w:val="22"/>
        </w:rPr>
        <w:t>Casual work, indiscipline, and lack of teamwork, phenomena that are the focus of the problem. The purpose of the research is to analyze the indirect and direct effects of work culture and compensation on performance through OCB and motivation. The selected object is Banjarsari Surakarta District, a sample of 57 employees. As a data collection tool, the Likert-5 scale questionnaire. Data analysis: path analysis, t test, determinant (R2) total. The instrument has been tested for quality, validity and reliability. This model has been declared linear. Results (1) Work culture and compensation have a significant effect on OCB. (2) Work culture and compensation have a significant effect on motivation. (3) Compensation, OCB, motivation have a significant effect on performance. However, work culture has no significant effect on performance. (4) OCB and motivation variables are effective as intermediary variables for work culture in influencing performance and effective motivation as intermediary variables for compensation in influencing performance. (5) Compensation is an effective variable to improve employee performance directly. (6) Total Determination is 0.99</w:t>
      </w:r>
      <w:r w:rsidR="00514C78">
        <w:rPr>
          <w:sz w:val="22"/>
          <w:szCs w:val="22"/>
        </w:rPr>
        <w:t>7</w:t>
      </w:r>
      <w:r w:rsidRPr="008F1D26">
        <w:rPr>
          <w:sz w:val="22"/>
          <w:szCs w:val="22"/>
        </w:rPr>
        <w:t xml:space="preserve"> (99.</w:t>
      </w:r>
      <w:r w:rsidR="00514C78">
        <w:rPr>
          <w:sz w:val="22"/>
          <w:szCs w:val="22"/>
        </w:rPr>
        <w:t>7</w:t>
      </w:r>
      <w:r w:rsidRPr="008F1D26">
        <w:rPr>
          <w:sz w:val="22"/>
          <w:szCs w:val="22"/>
        </w:rPr>
        <w:t>%).</w:t>
      </w:r>
    </w:p>
    <w:p w14:paraId="21C1952B" w14:textId="77777777" w:rsidR="008F1D26" w:rsidRPr="008F1D26" w:rsidRDefault="008F1D26" w:rsidP="008F1D26">
      <w:pPr>
        <w:pStyle w:val="abstrak"/>
        <w:spacing w:after="120"/>
        <w:ind w:left="0" w:right="14"/>
        <w:jc w:val="left"/>
        <w:rPr>
          <w:bCs/>
          <w:color w:val="000000"/>
          <w:sz w:val="22"/>
          <w:szCs w:val="22"/>
        </w:rPr>
      </w:pPr>
      <w:r w:rsidRPr="008F1D26">
        <w:rPr>
          <w:b/>
          <w:bCs/>
          <w:color w:val="000000"/>
          <w:sz w:val="22"/>
          <w:szCs w:val="22"/>
        </w:rPr>
        <w:t xml:space="preserve">Keywords: </w:t>
      </w:r>
      <w:r w:rsidRPr="008F1D26">
        <w:rPr>
          <w:bCs/>
          <w:color w:val="000000"/>
          <w:sz w:val="22"/>
          <w:szCs w:val="22"/>
        </w:rPr>
        <w:t>work culture, compensation, OCB, motivation, performance</w:t>
      </w:r>
    </w:p>
    <w:p w14:paraId="1A845875" w14:textId="77777777" w:rsidR="001C55A4" w:rsidRDefault="001C55A4" w:rsidP="001C55A4">
      <w:pPr>
        <w:pStyle w:val="abstrak"/>
        <w:spacing w:before="240" w:after="40"/>
        <w:ind w:left="0" w:right="11"/>
        <w:jc w:val="left"/>
        <w:rPr>
          <w:b/>
        </w:rPr>
      </w:pPr>
      <w:r w:rsidRPr="001C55A4">
        <w:rPr>
          <w:b/>
        </w:rPr>
        <w:t>PENDAHULUAN</w:t>
      </w:r>
    </w:p>
    <w:p w14:paraId="62423F11" w14:textId="77777777" w:rsidR="00D6201A" w:rsidRDefault="007831B3" w:rsidP="008B453D">
      <w:pPr>
        <w:pStyle w:val="abstrak"/>
        <w:tabs>
          <w:tab w:val="left" w:pos="540"/>
        </w:tabs>
        <w:ind w:left="0" w:right="14"/>
      </w:pPr>
      <w:r>
        <w:tab/>
      </w:r>
      <w:proofErr w:type="spellStart"/>
      <w:r w:rsidR="008A0091">
        <w:t>Dalam</w:t>
      </w:r>
      <w:proofErr w:type="spellEnd"/>
      <w:r w:rsidR="008A0091">
        <w:t xml:space="preserve"> </w:t>
      </w:r>
      <w:proofErr w:type="spellStart"/>
      <w:r w:rsidR="008A0091">
        <w:t>perspektif</w:t>
      </w:r>
      <w:proofErr w:type="spellEnd"/>
      <w:r w:rsidR="008A0091">
        <w:t xml:space="preserve"> public organization, ASN sangat </w:t>
      </w:r>
      <w:proofErr w:type="spellStart"/>
      <w:r w:rsidR="008A0091">
        <w:t>menentukan</w:t>
      </w:r>
      <w:proofErr w:type="spellEnd"/>
      <w:r w:rsidR="008A0091">
        <w:t xml:space="preserve"> </w:t>
      </w:r>
      <w:proofErr w:type="spellStart"/>
      <w:r w:rsidR="008A0091">
        <w:t>layanan</w:t>
      </w:r>
      <w:proofErr w:type="spellEnd"/>
      <w:r w:rsidR="008A0091">
        <w:t xml:space="preserve"> </w:t>
      </w:r>
      <w:proofErr w:type="spellStart"/>
      <w:r w:rsidR="008A0091">
        <w:t>berkualitas</w:t>
      </w:r>
      <w:proofErr w:type="spellEnd"/>
      <w:r w:rsidR="008A0091">
        <w:t xml:space="preserve"> </w:t>
      </w:r>
      <w:proofErr w:type="spellStart"/>
      <w:r w:rsidR="008A0091">
        <w:t>bagi</w:t>
      </w:r>
      <w:proofErr w:type="spellEnd"/>
      <w:r w:rsidR="008A0091">
        <w:t xml:space="preserve"> </w:t>
      </w:r>
      <w:proofErr w:type="spellStart"/>
      <w:proofErr w:type="gramStart"/>
      <w:r w:rsidR="008A0091">
        <w:t>masyarakat</w:t>
      </w:r>
      <w:proofErr w:type="spellEnd"/>
      <w:r w:rsidR="008A0091">
        <w:t xml:space="preserve">,  </w:t>
      </w:r>
      <w:proofErr w:type="spellStart"/>
      <w:r w:rsidR="008A0091">
        <w:t>terlebih</w:t>
      </w:r>
      <w:proofErr w:type="spellEnd"/>
      <w:proofErr w:type="gramEnd"/>
      <w:r w:rsidR="008A0091">
        <w:t xml:space="preserve"> </w:t>
      </w:r>
      <w:proofErr w:type="spellStart"/>
      <w:r w:rsidR="008A0091">
        <w:t>tugas</w:t>
      </w:r>
      <w:proofErr w:type="spellEnd"/>
      <w:r w:rsidR="008A0091">
        <w:t xml:space="preserve"> </w:t>
      </w:r>
      <w:proofErr w:type="spellStart"/>
      <w:r w:rsidR="008A0091">
        <w:t>dalam</w:t>
      </w:r>
      <w:proofErr w:type="spellEnd"/>
      <w:r w:rsidR="008A0091">
        <w:t xml:space="preserve"> </w:t>
      </w:r>
      <w:proofErr w:type="spellStart"/>
      <w:r w:rsidR="008A0091">
        <w:t>memenuhi</w:t>
      </w:r>
      <w:proofErr w:type="spellEnd"/>
      <w:r w:rsidR="008A0091">
        <w:t xml:space="preserve"> </w:t>
      </w:r>
      <w:proofErr w:type="spellStart"/>
      <w:r w:rsidR="008A0091">
        <w:t>harapan</w:t>
      </w:r>
      <w:proofErr w:type="spellEnd"/>
      <w:r w:rsidR="008A0091">
        <w:t xml:space="preserve"> dan </w:t>
      </w:r>
      <w:proofErr w:type="spellStart"/>
      <w:r w:rsidR="008A0091">
        <w:t>keluhan</w:t>
      </w:r>
      <w:proofErr w:type="spellEnd"/>
      <w:r w:rsidR="008A0091">
        <w:t xml:space="preserve"> yang </w:t>
      </w:r>
      <w:proofErr w:type="spellStart"/>
      <w:r w:rsidR="008A0091">
        <w:t>harus</w:t>
      </w:r>
      <w:proofErr w:type="spellEnd"/>
      <w:r w:rsidR="008A0091">
        <w:t xml:space="preserve"> </w:t>
      </w:r>
      <w:proofErr w:type="spellStart"/>
      <w:r w:rsidR="008A0091">
        <w:t>diselesaikan</w:t>
      </w:r>
      <w:proofErr w:type="spellEnd"/>
      <w:r w:rsidR="008A0091">
        <w:t xml:space="preserve">. Performa ASN </w:t>
      </w:r>
      <w:proofErr w:type="spellStart"/>
      <w:r w:rsidR="008A0091">
        <w:t>Kecamatan</w:t>
      </w:r>
      <w:proofErr w:type="spellEnd"/>
      <w:r w:rsidR="008A0091">
        <w:t xml:space="preserve"> Banjarsari </w:t>
      </w:r>
      <w:proofErr w:type="spellStart"/>
      <w:r w:rsidR="008A0091">
        <w:t>erat</w:t>
      </w:r>
      <w:proofErr w:type="spellEnd"/>
      <w:r w:rsidR="008A0091">
        <w:t xml:space="preserve"> </w:t>
      </w:r>
      <w:proofErr w:type="spellStart"/>
      <w:r w:rsidR="008A0091">
        <w:t>kaitannya</w:t>
      </w:r>
      <w:proofErr w:type="spellEnd"/>
      <w:r w:rsidR="008A0091">
        <w:t xml:space="preserve"> </w:t>
      </w:r>
      <w:proofErr w:type="spellStart"/>
      <w:r w:rsidR="008A0091">
        <w:t>dengan</w:t>
      </w:r>
      <w:proofErr w:type="spellEnd"/>
      <w:r w:rsidR="008A0091">
        <w:t xml:space="preserve"> </w:t>
      </w:r>
      <w:proofErr w:type="spellStart"/>
      <w:r w:rsidR="008A0091">
        <w:t>sikap</w:t>
      </w:r>
      <w:proofErr w:type="spellEnd"/>
      <w:r w:rsidR="008A0091">
        <w:t xml:space="preserve"> dan </w:t>
      </w:r>
      <w:proofErr w:type="spellStart"/>
      <w:r w:rsidR="008A0091">
        <w:t>prilaku</w:t>
      </w:r>
      <w:proofErr w:type="spellEnd"/>
      <w:r w:rsidR="008A0091">
        <w:t xml:space="preserve">, </w:t>
      </w:r>
      <w:proofErr w:type="spellStart"/>
      <w:r w:rsidR="008A0091">
        <w:t>instansi</w:t>
      </w:r>
      <w:proofErr w:type="spellEnd"/>
      <w:r w:rsidR="008A0091">
        <w:t xml:space="preserve"> </w:t>
      </w:r>
      <w:proofErr w:type="spellStart"/>
      <w:r w:rsidR="008A0091">
        <w:t>mengharapkan</w:t>
      </w:r>
      <w:proofErr w:type="spellEnd"/>
      <w:r w:rsidR="008A0091">
        <w:t xml:space="preserve"> </w:t>
      </w:r>
      <w:proofErr w:type="spellStart"/>
      <w:r w:rsidR="008A0091">
        <w:t>sikap</w:t>
      </w:r>
      <w:proofErr w:type="spellEnd"/>
      <w:r w:rsidR="008A0091">
        <w:t xml:space="preserve"> </w:t>
      </w:r>
      <w:proofErr w:type="spellStart"/>
      <w:r w:rsidR="008A0091">
        <w:t>positif</w:t>
      </w:r>
      <w:proofErr w:type="spellEnd"/>
      <w:r w:rsidR="008A0091">
        <w:t xml:space="preserve"> </w:t>
      </w:r>
      <w:proofErr w:type="spellStart"/>
      <w:r w:rsidR="008A0091">
        <w:t>pegawai</w:t>
      </w:r>
      <w:proofErr w:type="spellEnd"/>
      <w:r w:rsidR="008A0091">
        <w:t xml:space="preserve"> yang </w:t>
      </w:r>
      <w:proofErr w:type="spellStart"/>
      <w:r w:rsidR="008A0091">
        <w:t>bertendensi</w:t>
      </w:r>
      <w:proofErr w:type="spellEnd"/>
      <w:r w:rsidR="008A0091">
        <w:t xml:space="preserve"> pada </w:t>
      </w:r>
      <w:proofErr w:type="spellStart"/>
      <w:r w:rsidR="008A0091">
        <w:t>perilaku</w:t>
      </w:r>
      <w:proofErr w:type="spellEnd"/>
      <w:r w:rsidR="008A0091">
        <w:t xml:space="preserve"> </w:t>
      </w:r>
      <w:proofErr w:type="spellStart"/>
      <w:r w:rsidR="008A0091">
        <w:t>mereka</w:t>
      </w:r>
      <w:proofErr w:type="spellEnd"/>
      <w:r w:rsidR="008A0091">
        <w:t xml:space="preserve">. </w:t>
      </w:r>
      <w:proofErr w:type="spellStart"/>
      <w:r w:rsidR="008A0091">
        <w:t>Suatu</w:t>
      </w:r>
      <w:proofErr w:type="spellEnd"/>
      <w:r w:rsidR="008A0091">
        <w:t xml:space="preserve"> </w:t>
      </w:r>
      <w:proofErr w:type="spellStart"/>
      <w:r w:rsidR="008A0091">
        <w:t>hasil</w:t>
      </w:r>
      <w:proofErr w:type="spellEnd"/>
      <w:r w:rsidR="008A0091">
        <w:t xml:space="preserve"> </w:t>
      </w:r>
      <w:proofErr w:type="spellStart"/>
      <w:r w:rsidR="008A0091">
        <w:t>capaian</w:t>
      </w:r>
      <w:proofErr w:type="spellEnd"/>
      <w:r w:rsidR="008A0091">
        <w:t xml:space="preserve"> </w:t>
      </w:r>
      <w:proofErr w:type="spellStart"/>
      <w:r w:rsidR="008A0091">
        <w:t>kinerja</w:t>
      </w:r>
      <w:proofErr w:type="spellEnd"/>
      <w:r w:rsidR="008A0091">
        <w:t xml:space="preserve"> </w:t>
      </w:r>
      <w:proofErr w:type="spellStart"/>
      <w:r w:rsidR="008A0091">
        <w:t>maksimal</w:t>
      </w:r>
      <w:proofErr w:type="spellEnd"/>
      <w:r w:rsidR="008A0091">
        <w:t xml:space="preserve"> </w:t>
      </w:r>
      <w:proofErr w:type="spellStart"/>
      <w:r w:rsidR="008A0091">
        <w:t>perlu</w:t>
      </w:r>
      <w:proofErr w:type="spellEnd"/>
      <w:r w:rsidR="008A0091">
        <w:t xml:space="preserve"> </w:t>
      </w:r>
      <w:proofErr w:type="spellStart"/>
      <w:r w:rsidR="008A0091">
        <w:t>terwujud</w:t>
      </w:r>
      <w:proofErr w:type="spellEnd"/>
      <w:r w:rsidR="008A0091">
        <w:t xml:space="preserve"> </w:t>
      </w:r>
      <w:proofErr w:type="spellStart"/>
      <w:r w:rsidR="008A0091">
        <w:t>dalam</w:t>
      </w:r>
      <w:proofErr w:type="spellEnd"/>
      <w:r w:rsidR="008A0091">
        <w:t xml:space="preserve"> </w:t>
      </w:r>
      <w:proofErr w:type="spellStart"/>
      <w:r w:rsidR="008A0091">
        <w:t>bentuk</w:t>
      </w:r>
      <w:proofErr w:type="spellEnd"/>
      <w:r w:rsidR="008A0091">
        <w:t xml:space="preserve"> </w:t>
      </w:r>
      <w:proofErr w:type="spellStart"/>
      <w:r w:rsidR="008A0091">
        <w:t>perilaku</w:t>
      </w:r>
      <w:proofErr w:type="spellEnd"/>
      <w:r w:rsidR="008A0091">
        <w:t xml:space="preserve"> </w:t>
      </w:r>
      <w:proofErr w:type="spellStart"/>
      <w:r w:rsidR="008A0091">
        <w:t>positif</w:t>
      </w:r>
      <w:proofErr w:type="spellEnd"/>
      <w:r w:rsidR="008A0091">
        <w:t xml:space="preserve"> yang </w:t>
      </w:r>
      <w:proofErr w:type="spellStart"/>
      <w:r w:rsidR="008A0091">
        <w:t>kontribusinya</w:t>
      </w:r>
      <w:proofErr w:type="spellEnd"/>
      <w:r w:rsidR="008A0091">
        <w:t xml:space="preserve"> sangat </w:t>
      </w:r>
      <w:proofErr w:type="spellStart"/>
      <w:r w:rsidR="008A0091">
        <w:t>menentukan</w:t>
      </w:r>
      <w:proofErr w:type="spellEnd"/>
      <w:r w:rsidR="008A0091">
        <w:t xml:space="preserve"> </w:t>
      </w:r>
      <w:proofErr w:type="spellStart"/>
      <w:r w:rsidR="008A0091">
        <w:t>kesuksesan</w:t>
      </w:r>
      <w:proofErr w:type="spellEnd"/>
      <w:r w:rsidR="008A0091">
        <w:t xml:space="preserve"> </w:t>
      </w:r>
      <w:proofErr w:type="spellStart"/>
      <w:r w:rsidR="008A0091">
        <w:t>instansi</w:t>
      </w:r>
      <w:proofErr w:type="spellEnd"/>
      <w:r w:rsidR="008A0091">
        <w:t>.</w:t>
      </w:r>
      <w:r w:rsidR="00D6201A">
        <w:t xml:space="preserve">  </w:t>
      </w:r>
      <w:r w:rsidR="00D6201A" w:rsidRPr="00DD5935">
        <w:rPr>
          <w:color w:val="000000"/>
          <w:lang w:val="id-ID"/>
        </w:rPr>
        <w:t>Mangkunegara</w:t>
      </w:r>
      <w:r w:rsidR="00D6201A">
        <w:rPr>
          <w:color w:val="000000"/>
        </w:rPr>
        <w:t>,</w:t>
      </w:r>
      <w:r w:rsidR="00D6201A" w:rsidRPr="00DD5935">
        <w:rPr>
          <w:color w:val="000000"/>
          <w:lang w:val="id-ID"/>
        </w:rPr>
        <w:t xml:space="preserve"> </w:t>
      </w:r>
      <w:r w:rsidR="00D6201A">
        <w:rPr>
          <w:color w:val="000000"/>
        </w:rPr>
        <w:t>(</w:t>
      </w:r>
      <w:r w:rsidR="00D6201A" w:rsidRPr="00DD5935">
        <w:rPr>
          <w:color w:val="000000"/>
          <w:lang w:val="id-ID"/>
        </w:rPr>
        <w:t>2017)</w:t>
      </w:r>
      <w:r w:rsidR="00D6201A">
        <w:rPr>
          <w:color w:val="000000"/>
        </w:rPr>
        <w:t xml:space="preserve"> </w:t>
      </w:r>
      <w:proofErr w:type="spellStart"/>
      <w:r w:rsidR="00D6201A">
        <w:rPr>
          <w:color w:val="000000"/>
        </w:rPr>
        <w:t>memberikan</w:t>
      </w:r>
      <w:proofErr w:type="spellEnd"/>
      <w:r w:rsidR="00D6201A">
        <w:rPr>
          <w:color w:val="000000"/>
        </w:rPr>
        <w:t xml:space="preserve"> </w:t>
      </w:r>
      <w:proofErr w:type="spellStart"/>
      <w:r w:rsidR="00D6201A">
        <w:rPr>
          <w:color w:val="000000"/>
        </w:rPr>
        <w:t>batasan</w:t>
      </w:r>
      <w:proofErr w:type="spellEnd"/>
      <w:r w:rsidR="00D6201A">
        <w:rPr>
          <w:color w:val="000000"/>
        </w:rPr>
        <w:t xml:space="preserve"> </w:t>
      </w:r>
      <w:proofErr w:type="spellStart"/>
      <w:r w:rsidR="00D6201A">
        <w:rPr>
          <w:color w:val="000000"/>
        </w:rPr>
        <w:t>kinerja</w:t>
      </w:r>
      <w:proofErr w:type="spellEnd"/>
      <w:r w:rsidR="00D6201A">
        <w:rPr>
          <w:color w:val="000000"/>
        </w:rPr>
        <w:t xml:space="preserve"> </w:t>
      </w:r>
      <w:proofErr w:type="spellStart"/>
      <w:r w:rsidR="00D6201A">
        <w:rPr>
          <w:color w:val="000000"/>
        </w:rPr>
        <w:t>sebagai</w:t>
      </w:r>
      <w:proofErr w:type="spellEnd"/>
      <w:r w:rsidR="00D6201A">
        <w:rPr>
          <w:color w:val="000000"/>
        </w:rPr>
        <w:t xml:space="preserve"> </w:t>
      </w:r>
      <w:proofErr w:type="spellStart"/>
      <w:r w:rsidR="00D6201A">
        <w:rPr>
          <w:color w:val="000000"/>
        </w:rPr>
        <w:t>suatu</w:t>
      </w:r>
      <w:proofErr w:type="spellEnd"/>
      <w:r w:rsidR="00D6201A">
        <w:rPr>
          <w:color w:val="000000"/>
        </w:rPr>
        <w:t xml:space="preserve"> </w:t>
      </w:r>
      <w:proofErr w:type="spellStart"/>
      <w:r w:rsidR="00120D0E">
        <w:rPr>
          <w:color w:val="000000"/>
        </w:rPr>
        <w:t>capaian</w:t>
      </w:r>
      <w:proofErr w:type="spellEnd"/>
      <w:r w:rsidR="00120D0E">
        <w:rPr>
          <w:color w:val="000000"/>
        </w:rPr>
        <w:t xml:space="preserve"> </w:t>
      </w:r>
      <w:proofErr w:type="spellStart"/>
      <w:r w:rsidR="00120D0E">
        <w:rPr>
          <w:color w:val="000000"/>
        </w:rPr>
        <w:t>atau</w:t>
      </w:r>
      <w:proofErr w:type="spellEnd"/>
      <w:r w:rsidR="00120D0E">
        <w:rPr>
          <w:color w:val="000000"/>
        </w:rPr>
        <w:t xml:space="preserve"> </w:t>
      </w:r>
      <w:r w:rsidR="00D6201A" w:rsidRPr="00DD5935">
        <w:rPr>
          <w:color w:val="000000"/>
          <w:lang w:val="id-ID"/>
        </w:rPr>
        <w:t xml:space="preserve">hasil </w:t>
      </w:r>
      <w:proofErr w:type="spellStart"/>
      <w:r w:rsidR="00120D0E">
        <w:rPr>
          <w:color w:val="000000"/>
        </w:rPr>
        <w:t>setelah</w:t>
      </w:r>
      <w:proofErr w:type="spellEnd"/>
      <w:r w:rsidR="00120D0E">
        <w:rPr>
          <w:color w:val="000000"/>
        </w:rPr>
        <w:t xml:space="preserve"> </w:t>
      </w:r>
      <w:proofErr w:type="spellStart"/>
      <w:r w:rsidR="00120D0E">
        <w:rPr>
          <w:color w:val="000000"/>
        </w:rPr>
        <w:t>menyelesaikan</w:t>
      </w:r>
      <w:proofErr w:type="spellEnd"/>
      <w:r w:rsidR="00120D0E">
        <w:rPr>
          <w:color w:val="000000"/>
        </w:rPr>
        <w:t xml:space="preserve"> </w:t>
      </w:r>
      <w:proofErr w:type="spellStart"/>
      <w:r w:rsidR="00120D0E">
        <w:rPr>
          <w:color w:val="000000"/>
        </w:rPr>
        <w:t>tugas</w:t>
      </w:r>
      <w:proofErr w:type="spellEnd"/>
      <w:r w:rsidR="00120D0E">
        <w:rPr>
          <w:color w:val="000000"/>
        </w:rPr>
        <w:t xml:space="preserve"> </w:t>
      </w:r>
      <w:proofErr w:type="spellStart"/>
      <w:r w:rsidR="00120D0E">
        <w:rPr>
          <w:color w:val="000000"/>
        </w:rPr>
        <w:t>pekerjaan</w:t>
      </w:r>
      <w:proofErr w:type="spellEnd"/>
      <w:r w:rsidR="00120D0E">
        <w:rPr>
          <w:color w:val="000000"/>
        </w:rPr>
        <w:t xml:space="preserve"> </w:t>
      </w:r>
      <w:proofErr w:type="spellStart"/>
      <w:r w:rsidR="00120D0E">
        <w:rPr>
          <w:color w:val="000000"/>
        </w:rPr>
        <w:t>mencakup</w:t>
      </w:r>
      <w:proofErr w:type="spellEnd"/>
      <w:r w:rsidR="00120D0E">
        <w:rPr>
          <w:color w:val="000000"/>
        </w:rPr>
        <w:t xml:space="preserve"> </w:t>
      </w:r>
      <w:r w:rsidR="00D6201A">
        <w:rPr>
          <w:color w:val="000000"/>
        </w:rPr>
        <w:t>quality dan quantity</w:t>
      </w:r>
      <w:r w:rsidR="00120D0E">
        <w:rPr>
          <w:color w:val="000000"/>
        </w:rPr>
        <w:t>.</w:t>
      </w:r>
      <w:r w:rsidR="00D6201A">
        <w:rPr>
          <w:color w:val="000000"/>
        </w:rPr>
        <w:t xml:space="preserve">  </w:t>
      </w:r>
    </w:p>
    <w:p w14:paraId="227A62B8" w14:textId="77777777" w:rsidR="00120D0E" w:rsidRDefault="008A0091" w:rsidP="00120D0E">
      <w:pPr>
        <w:pStyle w:val="abstrak"/>
        <w:tabs>
          <w:tab w:val="left" w:pos="540"/>
        </w:tabs>
        <w:ind w:left="0" w:right="14"/>
      </w:pPr>
      <w:r>
        <w:tab/>
      </w:r>
      <w:proofErr w:type="spellStart"/>
      <w:r>
        <w:t>Fenomena</w:t>
      </w:r>
      <w:proofErr w:type="spellEnd"/>
      <w:r>
        <w:t xml:space="preserve"> yang </w:t>
      </w:r>
      <w:proofErr w:type="spellStart"/>
      <w:r>
        <w:t>menjadi</w:t>
      </w:r>
      <w:proofErr w:type="spellEnd"/>
      <w:r>
        <w:t xml:space="preserve"> </w:t>
      </w:r>
      <w:proofErr w:type="spellStart"/>
      <w:r>
        <w:t>fokus</w:t>
      </w:r>
      <w:proofErr w:type="spellEnd"/>
      <w:r>
        <w:t xml:space="preserve"> </w:t>
      </w:r>
      <w:proofErr w:type="spellStart"/>
      <w:r>
        <w:t>masalah</w:t>
      </w:r>
      <w:proofErr w:type="spellEnd"/>
      <w:r>
        <w:t xml:space="preserve"> </w:t>
      </w:r>
      <w:proofErr w:type="spellStart"/>
      <w:r>
        <w:t>masih</w:t>
      </w:r>
      <w:proofErr w:type="spellEnd"/>
      <w:r>
        <w:t xml:space="preserve"> </w:t>
      </w:r>
      <w:proofErr w:type="spellStart"/>
      <w:r>
        <w:t>terjadi</w:t>
      </w:r>
      <w:proofErr w:type="spellEnd"/>
      <w:r>
        <w:t xml:space="preserve"> </w:t>
      </w:r>
      <w:proofErr w:type="spellStart"/>
      <w:r w:rsidR="00D6201A">
        <w:t>kebiasaan</w:t>
      </w:r>
      <w:proofErr w:type="spellEnd"/>
      <w:r w:rsidR="00D6201A">
        <w:t xml:space="preserve"> </w:t>
      </w:r>
      <w:proofErr w:type="spellStart"/>
      <w:r>
        <w:t>negatif</w:t>
      </w:r>
      <w:proofErr w:type="spellEnd"/>
      <w:r>
        <w:t xml:space="preserve"> yang </w:t>
      </w:r>
      <w:proofErr w:type="spellStart"/>
      <w:r>
        <w:t>mengganggu</w:t>
      </w:r>
      <w:proofErr w:type="spellEnd"/>
      <w:r>
        <w:t xml:space="preserve"> </w:t>
      </w:r>
      <w:proofErr w:type="spellStart"/>
      <w:r>
        <w:t>aktivitas</w:t>
      </w:r>
      <w:proofErr w:type="spellEnd"/>
      <w:r>
        <w:t xml:space="preserve"> </w:t>
      </w:r>
      <w:proofErr w:type="spellStart"/>
      <w:r>
        <w:t>organisasi</w:t>
      </w:r>
      <w:proofErr w:type="spellEnd"/>
      <w:r>
        <w:t xml:space="preserve">, </w:t>
      </w:r>
      <w:proofErr w:type="spellStart"/>
      <w:r w:rsidR="00D6201A">
        <w:t>n</w:t>
      </w:r>
      <w:r>
        <w:t>ampak</w:t>
      </w:r>
      <w:proofErr w:type="spellEnd"/>
      <w:r>
        <w:t xml:space="preserve"> </w:t>
      </w:r>
      <w:proofErr w:type="spellStart"/>
      <w:r>
        <w:t>beberapa</w:t>
      </w:r>
      <w:proofErr w:type="spellEnd"/>
      <w:r>
        <w:t xml:space="preserve"> </w:t>
      </w:r>
      <w:proofErr w:type="spellStart"/>
      <w:proofErr w:type="gramStart"/>
      <w:r>
        <w:t>pegawai</w:t>
      </w:r>
      <w:proofErr w:type="spellEnd"/>
      <w:r>
        <w:t xml:space="preserve">  </w:t>
      </w:r>
      <w:proofErr w:type="spellStart"/>
      <w:r w:rsidR="00D6201A">
        <w:t>bekerja</w:t>
      </w:r>
      <w:proofErr w:type="spellEnd"/>
      <w:proofErr w:type="gramEnd"/>
      <w:r w:rsidR="00D6201A">
        <w:t xml:space="preserve"> </w:t>
      </w:r>
      <w:proofErr w:type="spellStart"/>
      <w:r w:rsidR="00D6201A">
        <w:t>santai</w:t>
      </w:r>
      <w:proofErr w:type="spellEnd"/>
      <w:r w:rsidR="00D6201A">
        <w:t xml:space="preserve">, </w:t>
      </w:r>
      <w:proofErr w:type="spellStart"/>
      <w:r w:rsidR="00D6201A">
        <w:t>kurang</w:t>
      </w:r>
      <w:proofErr w:type="spellEnd"/>
      <w:r w:rsidR="00D6201A">
        <w:t xml:space="preserve"> </w:t>
      </w:r>
      <w:proofErr w:type="spellStart"/>
      <w:r w:rsidR="00D6201A">
        <w:t>disiplin</w:t>
      </w:r>
      <w:proofErr w:type="spellEnd"/>
      <w:r w:rsidR="00D6201A">
        <w:t xml:space="preserve">, </w:t>
      </w:r>
      <w:proofErr w:type="spellStart"/>
      <w:r w:rsidR="00D6201A">
        <w:t>kerja</w:t>
      </w:r>
      <w:proofErr w:type="spellEnd"/>
      <w:r w:rsidR="00D6201A">
        <w:t xml:space="preserve"> </w:t>
      </w:r>
      <w:proofErr w:type="spellStart"/>
      <w:r w:rsidR="00D6201A">
        <w:t>tim</w:t>
      </w:r>
      <w:proofErr w:type="spellEnd"/>
      <w:r w:rsidR="00D6201A">
        <w:t xml:space="preserve"> </w:t>
      </w:r>
      <w:proofErr w:type="spellStart"/>
      <w:r w:rsidR="00D6201A">
        <w:t>rendah</w:t>
      </w:r>
      <w:proofErr w:type="spellEnd"/>
      <w:r w:rsidR="00D6201A">
        <w:t xml:space="preserve">, </w:t>
      </w:r>
      <w:proofErr w:type="spellStart"/>
      <w:r w:rsidR="00D6201A">
        <w:t>kurang</w:t>
      </w:r>
      <w:proofErr w:type="spellEnd"/>
      <w:r w:rsidR="00D6201A">
        <w:t xml:space="preserve"> </w:t>
      </w:r>
      <w:proofErr w:type="spellStart"/>
      <w:r w:rsidR="00D6201A">
        <w:t>berorientasi</w:t>
      </w:r>
      <w:proofErr w:type="spellEnd"/>
      <w:r w:rsidR="00D6201A">
        <w:t xml:space="preserve"> </w:t>
      </w:r>
      <w:proofErr w:type="spellStart"/>
      <w:r w:rsidR="00D6201A">
        <w:t>kualitas</w:t>
      </w:r>
      <w:proofErr w:type="spellEnd"/>
      <w:r w:rsidR="00D6201A">
        <w:t xml:space="preserve">. </w:t>
      </w:r>
      <w:proofErr w:type="spellStart"/>
      <w:r w:rsidR="00D6201A">
        <w:t>Gejala</w:t>
      </w:r>
      <w:proofErr w:type="spellEnd"/>
      <w:r w:rsidR="00D6201A">
        <w:t xml:space="preserve"> </w:t>
      </w:r>
      <w:proofErr w:type="spellStart"/>
      <w:r w:rsidR="00D6201A">
        <w:t>ini</w:t>
      </w:r>
      <w:proofErr w:type="spellEnd"/>
      <w:r w:rsidR="00D6201A">
        <w:t xml:space="preserve"> </w:t>
      </w:r>
      <w:proofErr w:type="spellStart"/>
      <w:r w:rsidR="00D6201A">
        <w:t>menjadi</w:t>
      </w:r>
      <w:proofErr w:type="spellEnd"/>
      <w:r w:rsidR="00D6201A">
        <w:t xml:space="preserve"> </w:t>
      </w:r>
      <w:proofErr w:type="spellStart"/>
      <w:r w:rsidR="00D6201A">
        <w:t>masalah</w:t>
      </w:r>
      <w:proofErr w:type="spellEnd"/>
      <w:r w:rsidR="00D6201A">
        <w:t xml:space="preserve"> yang </w:t>
      </w:r>
      <w:proofErr w:type="spellStart"/>
      <w:r w:rsidR="00D6201A">
        <w:t>mengindikasikan</w:t>
      </w:r>
      <w:proofErr w:type="spellEnd"/>
      <w:r w:rsidR="00D6201A">
        <w:t xml:space="preserve"> </w:t>
      </w:r>
      <w:proofErr w:type="spellStart"/>
      <w:r w:rsidR="00D6201A">
        <w:t>kinerja</w:t>
      </w:r>
      <w:proofErr w:type="spellEnd"/>
      <w:r w:rsidR="00D6201A">
        <w:t xml:space="preserve"> </w:t>
      </w:r>
      <w:proofErr w:type="spellStart"/>
      <w:r w:rsidR="00D6201A">
        <w:t>menurun</w:t>
      </w:r>
      <w:proofErr w:type="spellEnd"/>
      <w:r w:rsidR="00D6201A">
        <w:t xml:space="preserve">, </w:t>
      </w:r>
      <w:proofErr w:type="spellStart"/>
      <w:r w:rsidR="00D6201A">
        <w:t>penyebab</w:t>
      </w:r>
      <w:proofErr w:type="spellEnd"/>
      <w:r w:rsidR="00D6201A">
        <w:t xml:space="preserve"> </w:t>
      </w:r>
      <w:proofErr w:type="spellStart"/>
      <w:r w:rsidR="00D6201A">
        <w:t>diantaranya</w:t>
      </w:r>
      <w:proofErr w:type="spellEnd"/>
      <w:r w:rsidR="00D6201A">
        <w:t xml:space="preserve"> </w:t>
      </w:r>
      <w:proofErr w:type="spellStart"/>
      <w:r w:rsidR="00D6201A">
        <w:t>budaya</w:t>
      </w:r>
      <w:proofErr w:type="spellEnd"/>
      <w:r w:rsidR="00D6201A">
        <w:t xml:space="preserve"> </w:t>
      </w:r>
      <w:proofErr w:type="spellStart"/>
      <w:r w:rsidR="00D6201A">
        <w:t>kerja</w:t>
      </w:r>
      <w:proofErr w:type="spellEnd"/>
      <w:r w:rsidR="00D6201A">
        <w:t xml:space="preserve">. </w:t>
      </w:r>
    </w:p>
    <w:p w14:paraId="4C29E3C4" w14:textId="77777777" w:rsidR="00D6201A" w:rsidRDefault="00120D0E" w:rsidP="00120D0E">
      <w:pPr>
        <w:pStyle w:val="abstrak"/>
        <w:tabs>
          <w:tab w:val="left" w:pos="540"/>
        </w:tabs>
        <w:ind w:left="0" w:right="14"/>
        <w:rPr>
          <w:color w:val="000000"/>
          <w:lang w:eastAsia="en-GB"/>
        </w:rPr>
      </w:pPr>
      <w:r>
        <w:lastRenderedPageBreak/>
        <w:tab/>
      </w:r>
      <w:r>
        <w:rPr>
          <w:bCs/>
          <w:color w:val="000000"/>
          <w:lang w:eastAsia="en-GB"/>
        </w:rPr>
        <w:t>B</w:t>
      </w:r>
      <w:r w:rsidR="00D6201A" w:rsidRPr="00A35FCF">
        <w:rPr>
          <w:bCs/>
          <w:color w:val="000000"/>
          <w:lang w:val="id-ID" w:eastAsia="en-GB"/>
        </w:rPr>
        <w:t>udaya kerja</w:t>
      </w:r>
      <w:r w:rsidR="00D6201A">
        <w:rPr>
          <w:bCs/>
          <w:color w:val="000000"/>
          <w:lang w:val="id-ID" w:eastAsia="en-GB"/>
        </w:rPr>
        <w:t xml:space="preserve"> </w:t>
      </w:r>
      <w:proofErr w:type="spellStart"/>
      <w:r w:rsidR="00D6201A">
        <w:rPr>
          <w:bCs/>
          <w:color w:val="000000"/>
          <w:lang w:eastAsia="en-GB"/>
        </w:rPr>
        <w:t>menekankan</w:t>
      </w:r>
      <w:proofErr w:type="spellEnd"/>
      <w:r w:rsidR="00D6201A">
        <w:rPr>
          <w:bCs/>
          <w:color w:val="000000"/>
          <w:lang w:eastAsia="en-GB"/>
        </w:rPr>
        <w:t xml:space="preserve"> </w:t>
      </w:r>
      <w:r w:rsidR="00D6201A" w:rsidRPr="00A35FCF">
        <w:rPr>
          <w:bCs/>
          <w:color w:val="000000"/>
          <w:lang w:val="id-ID" w:eastAsia="en-GB"/>
        </w:rPr>
        <w:t xml:space="preserve">prilaku </w:t>
      </w:r>
      <w:proofErr w:type="spellStart"/>
      <w:r w:rsidR="00D6201A">
        <w:rPr>
          <w:bCs/>
          <w:color w:val="000000"/>
          <w:lang w:eastAsia="en-GB"/>
        </w:rPr>
        <w:t>didasari</w:t>
      </w:r>
      <w:proofErr w:type="spellEnd"/>
      <w:r w:rsidR="00D6201A">
        <w:rPr>
          <w:bCs/>
          <w:color w:val="000000"/>
          <w:lang w:eastAsia="en-GB"/>
        </w:rPr>
        <w:t xml:space="preserve"> </w:t>
      </w:r>
      <w:proofErr w:type="spellStart"/>
      <w:r w:rsidR="00D6201A">
        <w:rPr>
          <w:bCs/>
          <w:color w:val="000000"/>
          <w:lang w:eastAsia="en-GB"/>
        </w:rPr>
        <w:t>pemahaman</w:t>
      </w:r>
      <w:proofErr w:type="spellEnd"/>
      <w:r w:rsidR="00D6201A">
        <w:rPr>
          <w:bCs/>
          <w:color w:val="000000"/>
          <w:lang w:eastAsia="en-GB"/>
        </w:rPr>
        <w:t xml:space="preserve"> </w:t>
      </w:r>
      <w:proofErr w:type="spellStart"/>
      <w:r w:rsidR="00D6201A">
        <w:rPr>
          <w:bCs/>
          <w:color w:val="000000"/>
          <w:lang w:eastAsia="en-GB"/>
        </w:rPr>
        <w:t>terhadap</w:t>
      </w:r>
      <w:proofErr w:type="spellEnd"/>
      <w:r w:rsidR="00D6201A">
        <w:rPr>
          <w:bCs/>
          <w:color w:val="000000"/>
          <w:lang w:eastAsia="en-GB"/>
        </w:rPr>
        <w:t xml:space="preserve"> </w:t>
      </w:r>
      <w:proofErr w:type="spellStart"/>
      <w:r w:rsidR="00D6201A">
        <w:rPr>
          <w:bCs/>
          <w:color w:val="000000"/>
          <w:lang w:eastAsia="en-GB"/>
        </w:rPr>
        <w:t>aturan</w:t>
      </w:r>
      <w:proofErr w:type="spellEnd"/>
      <w:r w:rsidR="00D6201A">
        <w:rPr>
          <w:bCs/>
          <w:color w:val="000000"/>
          <w:lang w:eastAsia="en-GB"/>
        </w:rPr>
        <w:t xml:space="preserve"> </w:t>
      </w:r>
      <w:proofErr w:type="spellStart"/>
      <w:r w:rsidR="00D6201A">
        <w:rPr>
          <w:bCs/>
          <w:color w:val="000000"/>
          <w:lang w:eastAsia="en-GB"/>
        </w:rPr>
        <w:t>serta</w:t>
      </w:r>
      <w:proofErr w:type="spellEnd"/>
      <w:r w:rsidR="00D6201A">
        <w:rPr>
          <w:bCs/>
          <w:color w:val="000000"/>
          <w:lang w:eastAsia="en-GB"/>
        </w:rPr>
        <w:t xml:space="preserve"> value yang </w:t>
      </w:r>
      <w:proofErr w:type="spellStart"/>
      <w:r w:rsidR="00D6201A">
        <w:rPr>
          <w:bCs/>
          <w:color w:val="000000"/>
          <w:lang w:eastAsia="en-GB"/>
        </w:rPr>
        <w:t>mengatur</w:t>
      </w:r>
      <w:proofErr w:type="spellEnd"/>
      <w:r w:rsidR="00D6201A">
        <w:rPr>
          <w:bCs/>
          <w:color w:val="000000"/>
          <w:lang w:eastAsia="en-GB"/>
        </w:rPr>
        <w:t xml:space="preserve"> dan </w:t>
      </w:r>
      <w:proofErr w:type="spellStart"/>
      <w:r w:rsidR="00D6201A">
        <w:rPr>
          <w:bCs/>
          <w:color w:val="000000"/>
          <w:lang w:eastAsia="en-GB"/>
        </w:rPr>
        <w:t>memedomi</w:t>
      </w:r>
      <w:proofErr w:type="spellEnd"/>
      <w:r w:rsidR="00D6201A">
        <w:rPr>
          <w:bCs/>
          <w:color w:val="000000"/>
          <w:lang w:eastAsia="en-GB"/>
        </w:rPr>
        <w:t xml:space="preserve"> </w:t>
      </w:r>
      <w:proofErr w:type="spellStart"/>
      <w:r w:rsidR="00D6201A">
        <w:rPr>
          <w:bCs/>
          <w:color w:val="000000"/>
          <w:lang w:eastAsia="en-GB"/>
        </w:rPr>
        <w:t>pegawai</w:t>
      </w:r>
      <w:proofErr w:type="spellEnd"/>
      <w:r w:rsidR="00D6201A">
        <w:rPr>
          <w:bCs/>
          <w:color w:val="000000"/>
          <w:lang w:eastAsia="en-GB"/>
        </w:rPr>
        <w:t xml:space="preserve"> </w:t>
      </w:r>
      <w:proofErr w:type="spellStart"/>
      <w:r w:rsidR="00D6201A">
        <w:rPr>
          <w:bCs/>
          <w:color w:val="000000"/>
          <w:lang w:eastAsia="en-GB"/>
        </w:rPr>
        <w:t>bekerja</w:t>
      </w:r>
      <w:proofErr w:type="spellEnd"/>
      <w:r w:rsidR="00D6201A">
        <w:rPr>
          <w:bCs/>
          <w:color w:val="000000"/>
          <w:lang w:eastAsia="en-GB"/>
        </w:rPr>
        <w:t xml:space="preserve"> </w:t>
      </w:r>
      <w:proofErr w:type="spellStart"/>
      <w:r w:rsidR="00D6201A">
        <w:rPr>
          <w:bCs/>
          <w:color w:val="000000"/>
          <w:lang w:eastAsia="en-GB"/>
        </w:rPr>
        <w:t>sesuai</w:t>
      </w:r>
      <w:proofErr w:type="spellEnd"/>
      <w:r w:rsidR="00D6201A">
        <w:rPr>
          <w:bCs/>
          <w:color w:val="000000"/>
          <w:lang w:eastAsia="en-GB"/>
        </w:rPr>
        <w:t xml:space="preserve"> </w:t>
      </w:r>
      <w:proofErr w:type="spellStart"/>
      <w:r w:rsidR="00D6201A">
        <w:rPr>
          <w:bCs/>
          <w:color w:val="000000"/>
          <w:lang w:eastAsia="en-GB"/>
        </w:rPr>
        <w:t>tujuan</w:t>
      </w:r>
      <w:proofErr w:type="spellEnd"/>
      <w:r w:rsidR="00D6201A">
        <w:rPr>
          <w:bCs/>
          <w:color w:val="000000"/>
          <w:lang w:eastAsia="en-GB"/>
        </w:rPr>
        <w:t xml:space="preserve"> </w:t>
      </w:r>
      <w:proofErr w:type="spellStart"/>
      <w:r w:rsidR="00D6201A">
        <w:rPr>
          <w:bCs/>
          <w:color w:val="000000"/>
          <w:lang w:eastAsia="en-GB"/>
        </w:rPr>
        <w:t>organisasi</w:t>
      </w:r>
      <w:proofErr w:type="spellEnd"/>
      <w:r>
        <w:rPr>
          <w:bCs/>
          <w:color w:val="000000"/>
          <w:lang w:eastAsia="en-GB"/>
        </w:rPr>
        <w:t xml:space="preserve">. </w:t>
      </w:r>
      <w:proofErr w:type="spellStart"/>
      <w:r>
        <w:rPr>
          <w:bCs/>
          <w:color w:val="000000"/>
          <w:lang w:eastAsia="en-GB"/>
        </w:rPr>
        <w:t>Individu</w:t>
      </w:r>
      <w:proofErr w:type="spellEnd"/>
      <w:r>
        <w:rPr>
          <w:bCs/>
          <w:color w:val="000000"/>
          <w:lang w:eastAsia="en-GB"/>
        </w:rPr>
        <w:t xml:space="preserve"> </w:t>
      </w:r>
      <w:proofErr w:type="spellStart"/>
      <w:r>
        <w:rPr>
          <w:bCs/>
          <w:color w:val="000000"/>
          <w:lang w:eastAsia="en-GB"/>
        </w:rPr>
        <w:t>dalam</w:t>
      </w:r>
      <w:proofErr w:type="spellEnd"/>
      <w:r>
        <w:rPr>
          <w:bCs/>
          <w:color w:val="000000"/>
          <w:lang w:eastAsia="en-GB"/>
        </w:rPr>
        <w:t xml:space="preserve"> </w:t>
      </w:r>
      <w:proofErr w:type="spellStart"/>
      <w:r>
        <w:rPr>
          <w:bCs/>
          <w:color w:val="000000"/>
          <w:lang w:eastAsia="en-GB"/>
        </w:rPr>
        <w:t>oragnisasi</w:t>
      </w:r>
      <w:proofErr w:type="spellEnd"/>
      <w:r>
        <w:rPr>
          <w:bCs/>
          <w:color w:val="000000"/>
          <w:lang w:eastAsia="en-GB"/>
        </w:rPr>
        <w:t xml:space="preserve"> </w:t>
      </w:r>
      <w:proofErr w:type="spellStart"/>
      <w:r>
        <w:rPr>
          <w:bCs/>
          <w:color w:val="000000"/>
          <w:lang w:eastAsia="en-GB"/>
        </w:rPr>
        <w:t>dodiorong</w:t>
      </w:r>
      <w:proofErr w:type="spellEnd"/>
      <w:r>
        <w:rPr>
          <w:bCs/>
          <w:color w:val="000000"/>
          <w:lang w:eastAsia="en-GB"/>
        </w:rPr>
        <w:t xml:space="preserve"> </w:t>
      </w:r>
      <w:proofErr w:type="spellStart"/>
      <w:r>
        <w:rPr>
          <w:bCs/>
          <w:color w:val="000000"/>
          <w:lang w:eastAsia="en-GB"/>
        </w:rPr>
        <w:t>berperilaku</w:t>
      </w:r>
      <w:proofErr w:type="spellEnd"/>
      <w:r>
        <w:rPr>
          <w:bCs/>
          <w:color w:val="000000"/>
          <w:lang w:eastAsia="en-GB"/>
        </w:rPr>
        <w:t xml:space="preserve"> </w:t>
      </w:r>
      <w:proofErr w:type="spellStart"/>
      <w:r>
        <w:rPr>
          <w:bCs/>
          <w:color w:val="000000"/>
          <w:lang w:eastAsia="en-GB"/>
        </w:rPr>
        <w:t>sesuai</w:t>
      </w:r>
      <w:proofErr w:type="spellEnd"/>
      <w:r>
        <w:rPr>
          <w:bCs/>
          <w:color w:val="000000"/>
          <w:lang w:eastAsia="en-GB"/>
        </w:rPr>
        <w:t xml:space="preserve"> </w:t>
      </w:r>
      <w:proofErr w:type="spellStart"/>
      <w:r>
        <w:rPr>
          <w:bCs/>
          <w:color w:val="000000"/>
          <w:lang w:eastAsia="en-GB"/>
        </w:rPr>
        <w:t>tujuan</w:t>
      </w:r>
      <w:proofErr w:type="spellEnd"/>
      <w:r>
        <w:rPr>
          <w:bCs/>
          <w:color w:val="000000"/>
          <w:lang w:eastAsia="en-GB"/>
        </w:rPr>
        <w:t xml:space="preserve">, </w:t>
      </w:r>
      <w:proofErr w:type="spellStart"/>
      <w:r>
        <w:rPr>
          <w:bCs/>
          <w:color w:val="000000"/>
          <w:lang w:eastAsia="en-GB"/>
        </w:rPr>
        <w:t>harapan</w:t>
      </w:r>
      <w:proofErr w:type="spellEnd"/>
      <w:r>
        <w:rPr>
          <w:bCs/>
          <w:color w:val="000000"/>
          <w:lang w:eastAsia="en-GB"/>
        </w:rPr>
        <w:t xml:space="preserve"> dan </w:t>
      </w:r>
      <w:proofErr w:type="spellStart"/>
      <w:r>
        <w:rPr>
          <w:bCs/>
          <w:color w:val="000000"/>
          <w:lang w:eastAsia="en-GB"/>
        </w:rPr>
        <w:t>tujuan</w:t>
      </w:r>
      <w:proofErr w:type="spellEnd"/>
      <w:r>
        <w:rPr>
          <w:bCs/>
          <w:color w:val="000000"/>
          <w:lang w:eastAsia="en-GB"/>
        </w:rPr>
        <w:t xml:space="preserve"> yang </w:t>
      </w:r>
      <w:proofErr w:type="spellStart"/>
      <w:r>
        <w:rPr>
          <w:bCs/>
          <w:color w:val="000000"/>
          <w:lang w:eastAsia="en-GB"/>
        </w:rPr>
        <w:t>sesuai</w:t>
      </w:r>
      <w:proofErr w:type="spellEnd"/>
      <w:r>
        <w:rPr>
          <w:bCs/>
          <w:color w:val="000000"/>
          <w:lang w:eastAsia="en-GB"/>
        </w:rPr>
        <w:t xml:space="preserve"> </w:t>
      </w:r>
      <w:proofErr w:type="spellStart"/>
      <w:r>
        <w:rPr>
          <w:bCs/>
          <w:color w:val="000000"/>
          <w:lang w:eastAsia="en-GB"/>
        </w:rPr>
        <w:t>akan</w:t>
      </w:r>
      <w:proofErr w:type="spellEnd"/>
      <w:r>
        <w:rPr>
          <w:bCs/>
          <w:color w:val="000000"/>
          <w:lang w:eastAsia="en-GB"/>
        </w:rPr>
        <w:t xml:space="preserve"> </w:t>
      </w:r>
      <w:proofErr w:type="spellStart"/>
      <w:r>
        <w:rPr>
          <w:bCs/>
          <w:color w:val="000000"/>
          <w:lang w:eastAsia="en-GB"/>
        </w:rPr>
        <w:t>mengarakan</w:t>
      </w:r>
      <w:proofErr w:type="spellEnd"/>
      <w:r>
        <w:rPr>
          <w:bCs/>
          <w:color w:val="000000"/>
          <w:lang w:eastAsia="en-GB"/>
        </w:rPr>
        <w:t xml:space="preserve"> </w:t>
      </w:r>
      <w:proofErr w:type="spellStart"/>
      <w:r>
        <w:rPr>
          <w:bCs/>
          <w:color w:val="000000"/>
          <w:lang w:eastAsia="en-GB"/>
        </w:rPr>
        <w:t>kebersamaan</w:t>
      </w:r>
      <w:proofErr w:type="spellEnd"/>
      <w:r>
        <w:rPr>
          <w:bCs/>
          <w:color w:val="000000"/>
          <w:lang w:eastAsia="en-GB"/>
        </w:rPr>
        <w:t xml:space="preserve"> </w:t>
      </w:r>
      <w:proofErr w:type="spellStart"/>
      <w:r>
        <w:rPr>
          <w:bCs/>
          <w:color w:val="000000"/>
          <w:lang w:eastAsia="en-GB"/>
        </w:rPr>
        <w:t>sehingga</w:t>
      </w:r>
      <w:proofErr w:type="spellEnd"/>
      <w:r>
        <w:rPr>
          <w:bCs/>
          <w:color w:val="000000"/>
          <w:lang w:eastAsia="en-GB"/>
        </w:rPr>
        <w:t xml:space="preserve"> </w:t>
      </w:r>
      <w:proofErr w:type="spellStart"/>
      <w:r>
        <w:rPr>
          <w:bCs/>
          <w:color w:val="000000"/>
          <w:lang w:eastAsia="en-GB"/>
        </w:rPr>
        <w:t>mendukung</w:t>
      </w:r>
      <w:proofErr w:type="spellEnd"/>
      <w:r>
        <w:rPr>
          <w:bCs/>
          <w:color w:val="000000"/>
          <w:lang w:eastAsia="en-GB"/>
        </w:rPr>
        <w:t xml:space="preserve"> </w:t>
      </w:r>
      <w:proofErr w:type="spellStart"/>
      <w:r>
        <w:rPr>
          <w:bCs/>
          <w:color w:val="000000"/>
          <w:lang w:eastAsia="en-GB"/>
        </w:rPr>
        <w:t>pencapaian</w:t>
      </w:r>
      <w:proofErr w:type="spellEnd"/>
      <w:r>
        <w:rPr>
          <w:bCs/>
          <w:color w:val="000000"/>
          <w:lang w:eastAsia="en-GB"/>
        </w:rPr>
        <w:t xml:space="preserve"> </w:t>
      </w:r>
      <w:proofErr w:type="spellStart"/>
      <w:r>
        <w:rPr>
          <w:bCs/>
          <w:color w:val="000000"/>
          <w:lang w:eastAsia="en-GB"/>
        </w:rPr>
        <w:t>tujuan</w:t>
      </w:r>
      <w:proofErr w:type="spellEnd"/>
      <w:r>
        <w:rPr>
          <w:bCs/>
          <w:color w:val="000000"/>
          <w:lang w:eastAsia="en-GB"/>
        </w:rPr>
        <w:t xml:space="preserve"> </w:t>
      </w:r>
      <w:r w:rsidR="00D6201A">
        <w:rPr>
          <w:bCs/>
          <w:color w:val="000000"/>
          <w:lang w:eastAsia="en-GB"/>
        </w:rPr>
        <w:t>(</w:t>
      </w:r>
      <w:r w:rsidR="00D6201A">
        <w:rPr>
          <w:bCs/>
          <w:color w:val="000000"/>
          <w:lang w:val="id-ID" w:eastAsia="en-GB"/>
        </w:rPr>
        <w:t>Rahayu</w:t>
      </w:r>
      <w:r w:rsidR="00D6201A">
        <w:rPr>
          <w:bCs/>
          <w:color w:val="000000"/>
          <w:lang w:eastAsia="en-GB"/>
        </w:rPr>
        <w:t>,</w:t>
      </w:r>
      <w:r w:rsidR="00D6201A">
        <w:rPr>
          <w:bCs/>
          <w:color w:val="000000"/>
          <w:lang w:val="id-ID" w:eastAsia="en-GB"/>
        </w:rPr>
        <w:t xml:space="preserve"> 2018)</w:t>
      </w:r>
      <w:r w:rsidR="00D6201A">
        <w:rPr>
          <w:bCs/>
          <w:color w:val="000000"/>
          <w:lang w:eastAsia="en-GB"/>
        </w:rPr>
        <w:t>.</w:t>
      </w:r>
      <w:r w:rsidR="00D6201A">
        <w:rPr>
          <w:bCs/>
          <w:color w:val="000000"/>
          <w:lang w:val="id-ID" w:eastAsia="en-GB"/>
        </w:rPr>
        <w:t xml:space="preserve">  </w:t>
      </w:r>
      <w:proofErr w:type="spellStart"/>
      <w:r w:rsidR="00D6201A">
        <w:rPr>
          <w:color w:val="000000"/>
        </w:rPr>
        <w:t>Riset</w:t>
      </w:r>
      <w:proofErr w:type="spellEnd"/>
      <w:r w:rsidR="00D6201A">
        <w:rPr>
          <w:color w:val="000000"/>
        </w:rPr>
        <w:t xml:space="preserve"> </w:t>
      </w:r>
      <w:r w:rsidR="00D6201A" w:rsidRPr="00B72981">
        <w:rPr>
          <w:bCs/>
          <w:color w:val="000000"/>
          <w:lang w:val="id-ID" w:eastAsia="en-GB"/>
        </w:rPr>
        <w:t>Sanjaya (2020)</w:t>
      </w:r>
      <w:r w:rsidR="00D6201A">
        <w:rPr>
          <w:bCs/>
          <w:color w:val="000000"/>
          <w:lang w:eastAsia="en-GB"/>
        </w:rPr>
        <w:t xml:space="preserve">; </w:t>
      </w:r>
      <w:r w:rsidR="00D6201A" w:rsidRPr="00E910DE">
        <w:rPr>
          <w:lang w:val="id-ID"/>
        </w:rPr>
        <w:t>Rahayu (2018)</w:t>
      </w:r>
      <w:r w:rsidR="00D6201A">
        <w:t xml:space="preserve"> </w:t>
      </w:r>
      <w:proofErr w:type="spellStart"/>
      <w:r w:rsidR="00D6201A">
        <w:t>menjelaskan</w:t>
      </w:r>
      <w:proofErr w:type="spellEnd"/>
      <w:r w:rsidR="00D6201A">
        <w:t xml:space="preserve"> </w:t>
      </w:r>
      <w:proofErr w:type="spellStart"/>
      <w:r w:rsidR="00D6201A">
        <w:t>adanya</w:t>
      </w:r>
      <w:proofErr w:type="spellEnd"/>
      <w:r w:rsidR="00D6201A">
        <w:t xml:space="preserve"> link </w:t>
      </w:r>
      <w:proofErr w:type="spellStart"/>
      <w:r w:rsidR="00D6201A">
        <w:t>positif</w:t>
      </w:r>
      <w:proofErr w:type="spellEnd"/>
      <w:r w:rsidR="00D6201A">
        <w:t xml:space="preserve"> </w:t>
      </w:r>
      <w:r w:rsidR="00D6201A">
        <w:rPr>
          <w:rStyle w:val="tlid-translationtranslation"/>
          <w:color w:val="000000"/>
          <w:lang w:val="id-ID"/>
        </w:rPr>
        <w:t>budaya kerja</w:t>
      </w:r>
      <w:r w:rsidR="00D6201A" w:rsidRPr="00DD5935">
        <w:rPr>
          <w:b/>
          <w:color w:val="000000"/>
          <w:lang w:val="id-ID"/>
        </w:rPr>
        <w:t xml:space="preserve"> </w:t>
      </w:r>
      <w:r w:rsidR="00D6201A">
        <w:rPr>
          <w:rStyle w:val="tlid-translationtranslation"/>
          <w:color w:val="000000"/>
        </w:rPr>
        <w:t xml:space="preserve">pada </w:t>
      </w:r>
      <w:proofErr w:type="spellStart"/>
      <w:r w:rsidR="00D6201A">
        <w:rPr>
          <w:rStyle w:val="tlid-translationtranslation"/>
          <w:color w:val="000000"/>
        </w:rPr>
        <w:t>performa</w:t>
      </w:r>
      <w:proofErr w:type="spellEnd"/>
      <w:r w:rsidR="00D6201A">
        <w:rPr>
          <w:rStyle w:val="tlid-translationtranslation"/>
          <w:color w:val="000000"/>
        </w:rPr>
        <w:t xml:space="preserve">. </w:t>
      </w:r>
      <w:proofErr w:type="spellStart"/>
      <w:r w:rsidR="00D6201A">
        <w:rPr>
          <w:rStyle w:val="tlid-translationtranslation"/>
          <w:color w:val="000000"/>
        </w:rPr>
        <w:t>Berbeda</w:t>
      </w:r>
      <w:proofErr w:type="spellEnd"/>
      <w:r w:rsidR="00D6201A">
        <w:rPr>
          <w:rStyle w:val="tlid-translationtranslation"/>
          <w:color w:val="000000"/>
        </w:rPr>
        <w:t xml:space="preserve"> pada </w:t>
      </w:r>
      <w:proofErr w:type="spellStart"/>
      <w:r w:rsidR="00D6201A">
        <w:rPr>
          <w:rStyle w:val="tlid-translationtranslation"/>
          <w:color w:val="000000"/>
        </w:rPr>
        <w:t>riset</w:t>
      </w:r>
      <w:proofErr w:type="spellEnd"/>
      <w:r w:rsidR="00D6201A">
        <w:rPr>
          <w:rStyle w:val="tlid-translationtranslation"/>
          <w:color w:val="000000"/>
        </w:rPr>
        <w:t xml:space="preserve"> </w:t>
      </w:r>
      <w:r w:rsidR="00D6201A" w:rsidRPr="00A76A50">
        <w:rPr>
          <w:color w:val="000000"/>
          <w:lang w:val="id-ID" w:eastAsia="en-GB"/>
        </w:rPr>
        <w:t>Nugroho dkk (2020)</w:t>
      </w:r>
      <w:r w:rsidR="00D6201A">
        <w:rPr>
          <w:color w:val="000000"/>
          <w:lang w:eastAsia="en-GB"/>
        </w:rPr>
        <w:t>;</w:t>
      </w:r>
      <w:r w:rsidR="00D6201A">
        <w:rPr>
          <w:color w:val="000000"/>
          <w:lang w:val="id-ID" w:eastAsia="en-GB"/>
        </w:rPr>
        <w:t xml:space="preserve"> </w:t>
      </w:r>
      <w:r w:rsidR="00D6201A" w:rsidRPr="002B6693">
        <w:rPr>
          <w:color w:val="000000"/>
          <w:lang w:val="id-ID" w:eastAsia="en-GB"/>
        </w:rPr>
        <w:t>Kaesang dkk (2021)</w:t>
      </w:r>
      <w:r w:rsidR="00D6201A">
        <w:rPr>
          <w:color w:val="000000"/>
          <w:lang w:eastAsia="en-GB"/>
        </w:rPr>
        <w:t xml:space="preserve">, </w:t>
      </w:r>
      <w:proofErr w:type="spellStart"/>
      <w:r w:rsidR="00D6201A">
        <w:rPr>
          <w:color w:val="000000"/>
          <w:lang w:eastAsia="en-GB"/>
        </w:rPr>
        <w:t>mereka</w:t>
      </w:r>
      <w:proofErr w:type="spellEnd"/>
      <w:r w:rsidR="00D6201A">
        <w:rPr>
          <w:color w:val="000000"/>
          <w:lang w:val="id-ID" w:eastAsia="en-GB"/>
        </w:rPr>
        <w:t xml:space="preserve"> </w:t>
      </w:r>
      <w:proofErr w:type="spellStart"/>
      <w:r w:rsidR="00D6201A">
        <w:rPr>
          <w:color w:val="000000"/>
          <w:lang w:eastAsia="en-GB"/>
        </w:rPr>
        <w:t>tidak</w:t>
      </w:r>
      <w:proofErr w:type="spellEnd"/>
      <w:r w:rsidR="00D6201A">
        <w:rPr>
          <w:color w:val="000000"/>
          <w:lang w:eastAsia="en-GB"/>
        </w:rPr>
        <w:t xml:space="preserve"> </w:t>
      </w:r>
      <w:proofErr w:type="spellStart"/>
      <w:r w:rsidR="00D6201A">
        <w:rPr>
          <w:color w:val="000000"/>
          <w:lang w:eastAsia="en-GB"/>
        </w:rPr>
        <w:t>berhasil</w:t>
      </w:r>
      <w:proofErr w:type="spellEnd"/>
      <w:r w:rsidR="00D6201A">
        <w:rPr>
          <w:color w:val="000000"/>
          <w:lang w:eastAsia="en-GB"/>
        </w:rPr>
        <w:t xml:space="preserve"> </w:t>
      </w:r>
      <w:proofErr w:type="spellStart"/>
      <w:r w:rsidR="00D6201A">
        <w:rPr>
          <w:color w:val="000000"/>
          <w:lang w:eastAsia="en-GB"/>
        </w:rPr>
        <w:t>memperoleh</w:t>
      </w:r>
      <w:proofErr w:type="spellEnd"/>
      <w:r w:rsidR="00D6201A">
        <w:rPr>
          <w:color w:val="000000"/>
          <w:lang w:eastAsia="en-GB"/>
        </w:rPr>
        <w:t xml:space="preserve"> </w:t>
      </w:r>
      <w:proofErr w:type="spellStart"/>
      <w:r w:rsidR="00D6201A">
        <w:rPr>
          <w:color w:val="000000"/>
          <w:lang w:eastAsia="en-GB"/>
        </w:rPr>
        <w:t>bukti</w:t>
      </w:r>
      <w:proofErr w:type="spellEnd"/>
      <w:r w:rsidR="00D6201A">
        <w:rPr>
          <w:color w:val="000000"/>
          <w:lang w:eastAsia="en-GB"/>
        </w:rPr>
        <w:t xml:space="preserve"> </w:t>
      </w:r>
      <w:proofErr w:type="spellStart"/>
      <w:r w:rsidR="00D6201A">
        <w:rPr>
          <w:color w:val="000000"/>
          <w:lang w:eastAsia="en-GB"/>
        </w:rPr>
        <w:t>adanya</w:t>
      </w:r>
      <w:proofErr w:type="spellEnd"/>
      <w:r w:rsidR="00D6201A">
        <w:rPr>
          <w:color w:val="000000"/>
          <w:lang w:eastAsia="en-GB"/>
        </w:rPr>
        <w:t xml:space="preserve"> </w:t>
      </w:r>
      <w:proofErr w:type="spellStart"/>
      <w:r w:rsidR="00D6201A">
        <w:rPr>
          <w:color w:val="000000"/>
          <w:lang w:eastAsia="en-GB"/>
        </w:rPr>
        <w:t>pengaruh</w:t>
      </w:r>
      <w:proofErr w:type="spellEnd"/>
      <w:r w:rsidR="00D6201A">
        <w:rPr>
          <w:color w:val="000000"/>
          <w:lang w:eastAsia="en-GB"/>
        </w:rPr>
        <w:t xml:space="preserve"> </w:t>
      </w:r>
      <w:r w:rsidR="00D6201A">
        <w:rPr>
          <w:color w:val="000000"/>
          <w:lang w:val="id-ID" w:eastAsia="en-GB"/>
        </w:rPr>
        <w:t xml:space="preserve">budaya kerja </w:t>
      </w:r>
      <w:r w:rsidR="00D6201A">
        <w:rPr>
          <w:color w:val="000000"/>
          <w:lang w:eastAsia="en-GB"/>
        </w:rPr>
        <w:t xml:space="preserve">pada </w:t>
      </w:r>
      <w:proofErr w:type="spellStart"/>
      <w:r w:rsidR="00D6201A">
        <w:rPr>
          <w:color w:val="000000"/>
          <w:lang w:eastAsia="en-GB"/>
        </w:rPr>
        <w:t>performa</w:t>
      </w:r>
      <w:proofErr w:type="spellEnd"/>
      <w:r w:rsidR="00D6201A">
        <w:rPr>
          <w:color w:val="000000"/>
          <w:lang w:val="id-ID" w:eastAsia="en-GB"/>
        </w:rPr>
        <w:t xml:space="preserve">. </w:t>
      </w:r>
    </w:p>
    <w:p w14:paraId="7E13B582" w14:textId="77777777" w:rsidR="00120D0E" w:rsidRDefault="00120D0E" w:rsidP="00120D0E">
      <w:pPr>
        <w:pStyle w:val="abstrak"/>
        <w:tabs>
          <w:tab w:val="left" w:pos="540"/>
        </w:tabs>
        <w:ind w:left="0" w:right="14"/>
        <w:rPr>
          <w:color w:val="000000"/>
          <w:lang w:eastAsia="en-GB"/>
        </w:rPr>
      </w:pPr>
      <w:r>
        <w:rPr>
          <w:color w:val="000000"/>
          <w:lang w:eastAsia="en-GB"/>
        </w:rPr>
        <w:tab/>
      </w:r>
      <w:proofErr w:type="spellStart"/>
      <w:r>
        <w:rPr>
          <w:color w:val="000000"/>
          <w:lang w:eastAsia="en-GB"/>
        </w:rPr>
        <w:t>Kompensasi</w:t>
      </w:r>
      <w:proofErr w:type="spellEnd"/>
      <w:r>
        <w:rPr>
          <w:color w:val="000000"/>
          <w:lang w:eastAsia="en-GB"/>
        </w:rPr>
        <w:t xml:space="preserve"> salah </w:t>
      </w:r>
      <w:proofErr w:type="spellStart"/>
      <w:r>
        <w:rPr>
          <w:color w:val="000000"/>
          <w:lang w:eastAsia="en-GB"/>
        </w:rPr>
        <w:t>satu</w:t>
      </w:r>
      <w:proofErr w:type="spellEnd"/>
      <w:r>
        <w:rPr>
          <w:color w:val="000000"/>
          <w:lang w:eastAsia="en-GB"/>
        </w:rPr>
        <w:t xml:space="preserve"> </w:t>
      </w:r>
      <w:proofErr w:type="spellStart"/>
      <w:r>
        <w:rPr>
          <w:color w:val="000000"/>
          <w:lang w:eastAsia="en-GB"/>
        </w:rPr>
        <w:t>aspek</w:t>
      </w:r>
      <w:proofErr w:type="spellEnd"/>
      <w:r>
        <w:rPr>
          <w:color w:val="000000"/>
          <w:lang w:eastAsia="en-GB"/>
        </w:rPr>
        <w:t xml:space="preserve"> yang sangat </w:t>
      </w:r>
      <w:proofErr w:type="spellStart"/>
      <w:r>
        <w:rPr>
          <w:color w:val="000000"/>
          <w:lang w:eastAsia="en-GB"/>
        </w:rPr>
        <w:t>menentukan</w:t>
      </w:r>
      <w:proofErr w:type="spellEnd"/>
      <w:r>
        <w:rPr>
          <w:color w:val="000000"/>
          <w:lang w:eastAsia="en-GB"/>
        </w:rPr>
        <w:t xml:space="preserve"> </w:t>
      </w:r>
      <w:proofErr w:type="spellStart"/>
      <w:r>
        <w:rPr>
          <w:color w:val="000000"/>
          <w:lang w:eastAsia="en-GB"/>
        </w:rPr>
        <w:t>apakah</w:t>
      </w:r>
      <w:proofErr w:type="spellEnd"/>
      <w:r>
        <w:rPr>
          <w:color w:val="000000"/>
          <w:lang w:eastAsia="en-GB"/>
        </w:rPr>
        <w:t xml:space="preserve"> ASN </w:t>
      </w:r>
      <w:proofErr w:type="spellStart"/>
      <w:r>
        <w:rPr>
          <w:color w:val="000000"/>
          <w:lang w:eastAsia="en-GB"/>
        </w:rPr>
        <w:t>berkinerja</w:t>
      </w:r>
      <w:proofErr w:type="spellEnd"/>
      <w:r>
        <w:rPr>
          <w:color w:val="000000"/>
          <w:lang w:eastAsia="en-GB"/>
        </w:rPr>
        <w:t xml:space="preserve"> </w:t>
      </w:r>
      <w:proofErr w:type="spellStart"/>
      <w:r>
        <w:rPr>
          <w:color w:val="000000"/>
          <w:lang w:eastAsia="en-GB"/>
        </w:rPr>
        <w:t>baik</w:t>
      </w:r>
      <w:proofErr w:type="spellEnd"/>
      <w:r>
        <w:rPr>
          <w:color w:val="000000"/>
          <w:lang w:eastAsia="en-GB"/>
        </w:rPr>
        <w:t xml:space="preserve">. </w:t>
      </w:r>
    </w:p>
    <w:p w14:paraId="55273E3A" w14:textId="77777777" w:rsidR="00120D0E" w:rsidRDefault="00120D0E" w:rsidP="008B453D">
      <w:pPr>
        <w:pStyle w:val="abstrak"/>
        <w:tabs>
          <w:tab w:val="left" w:pos="540"/>
        </w:tabs>
        <w:ind w:left="0" w:right="14"/>
        <w:rPr>
          <w:color w:val="000000"/>
          <w:lang w:eastAsia="en-GB"/>
        </w:rPr>
      </w:pPr>
      <w:r w:rsidRPr="00613DF1">
        <w:rPr>
          <w:rFonts w:eastAsia="MS Mincho"/>
          <w:lang w:val="id-ID" w:eastAsia="ja-JP"/>
        </w:rPr>
        <w:t>Panggabean (20</w:t>
      </w:r>
      <w:r>
        <w:rPr>
          <w:rFonts w:eastAsia="MS Mincho"/>
          <w:lang w:val="id-ID" w:eastAsia="ja-JP"/>
        </w:rPr>
        <w:t>1</w:t>
      </w:r>
      <w:r w:rsidRPr="00613DF1">
        <w:rPr>
          <w:rFonts w:eastAsia="MS Mincho"/>
          <w:lang w:val="id-ID" w:eastAsia="ja-JP"/>
        </w:rPr>
        <w:t xml:space="preserve">2) </w:t>
      </w:r>
      <w:proofErr w:type="spellStart"/>
      <w:r>
        <w:rPr>
          <w:rFonts w:eastAsia="MS Mincho"/>
          <w:lang w:eastAsia="ja-JP"/>
        </w:rPr>
        <w:t>menjelaskan</w:t>
      </w:r>
      <w:proofErr w:type="spellEnd"/>
      <w:r>
        <w:rPr>
          <w:rFonts w:eastAsia="MS Mincho"/>
          <w:lang w:eastAsia="ja-JP"/>
        </w:rPr>
        <w:t xml:space="preserve"> </w:t>
      </w:r>
      <w:proofErr w:type="spellStart"/>
      <w:r>
        <w:rPr>
          <w:rFonts w:eastAsia="MS Mincho"/>
          <w:lang w:eastAsia="ja-JP"/>
        </w:rPr>
        <w:t>suatu</w:t>
      </w:r>
      <w:proofErr w:type="spellEnd"/>
      <w:r>
        <w:rPr>
          <w:rFonts w:eastAsia="MS Mincho"/>
          <w:lang w:eastAsia="ja-JP"/>
        </w:rPr>
        <w:t xml:space="preserve"> </w:t>
      </w:r>
      <w:proofErr w:type="spellStart"/>
      <w:r>
        <w:rPr>
          <w:rFonts w:eastAsia="MS Mincho"/>
          <w:lang w:eastAsia="ja-JP"/>
        </w:rPr>
        <w:t>imbalan</w:t>
      </w:r>
      <w:proofErr w:type="spellEnd"/>
      <w:r>
        <w:rPr>
          <w:rFonts w:eastAsia="MS Mincho"/>
          <w:lang w:eastAsia="ja-JP"/>
        </w:rPr>
        <w:t xml:space="preserve"> </w:t>
      </w:r>
      <w:proofErr w:type="spellStart"/>
      <w:r>
        <w:rPr>
          <w:rFonts w:eastAsia="MS Mincho"/>
          <w:lang w:eastAsia="ja-JP"/>
        </w:rPr>
        <w:t>dari</w:t>
      </w:r>
      <w:proofErr w:type="spellEnd"/>
      <w:r>
        <w:rPr>
          <w:rFonts w:eastAsia="MS Mincho"/>
          <w:lang w:eastAsia="ja-JP"/>
        </w:rPr>
        <w:t xml:space="preserve"> </w:t>
      </w:r>
      <w:proofErr w:type="spellStart"/>
      <w:r>
        <w:rPr>
          <w:rFonts w:eastAsia="MS Mincho"/>
          <w:lang w:eastAsia="ja-JP"/>
        </w:rPr>
        <w:t>organisasi</w:t>
      </w:r>
      <w:proofErr w:type="spellEnd"/>
      <w:r>
        <w:rPr>
          <w:rFonts w:eastAsia="MS Mincho"/>
          <w:lang w:eastAsia="ja-JP"/>
        </w:rPr>
        <w:t xml:space="preserve"> </w:t>
      </w:r>
      <w:proofErr w:type="spellStart"/>
      <w:r>
        <w:rPr>
          <w:rFonts w:eastAsia="MS Mincho"/>
          <w:lang w:eastAsia="ja-JP"/>
        </w:rPr>
        <w:t>sebagai</w:t>
      </w:r>
      <w:proofErr w:type="spellEnd"/>
      <w:r>
        <w:rPr>
          <w:rFonts w:eastAsia="MS Mincho"/>
          <w:lang w:eastAsia="ja-JP"/>
        </w:rPr>
        <w:t xml:space="preserve"> </w:t>
      </w:r>
      <w:proofErr w:type="spellStart"/>
      <w:r>
        <w:rPr>
          <w:rFonts w:eastAsia="MS Mincho"/>
          <w:lang w:eastAsia="ja-JP"/>
        </w:rPr>
        <w:t>bentuk</w:t>
      </w:r>
      <w:proofErr w:type="spellEnd"/>
      <w:r>
        <w:rPr>
          <w:rFonts w:eastAsia="MS Mincho"/>
          <w:lang w:eastAsia="ja-JP"/>
        </w:rPr>
        <w:t xml:space="preserve"> </w:t>
      </w:r>
      <w:proofErr w:type="spellStart"/>
      <w:r>
        <w:rPr>
          <w:rFonts w:eastAsia="MS Mincho"/>
          <w:lang w:eastAsia="ja-JP"/>
        </w:rPr>
        <w:t>penghargaan</w:t>
      </w:r>
      <w:proofErr w:type="spellEnd"/>
      <w:r>
        <w:rPr>
          <w:rFonts w:eastAsia="MS Mincho"/>
          <w:lang w:eastAsia="ja-JP"/>
        </w:rPr>
        <w:t xml:space="preserve"> </w:t>
      </w:r>
      <w:proofErr w:type="spellStart"/>
      <w:r>
        <w:rPr>
          <w:rFonts w:eastAsia="MS Mincho"/>
          <w:lang w:eastAsia="ja-JP"/>
        </w:rPr>
        <w:t>bagi</w:t>
      </w:r>
      <w:proofErr w:type="spellEnd"/>
      <w:r>
        <w:rPr>
          <w:rFonts w:eastAsia="MS Mincho"/>
          <w:lang w:eastAsia="ja-JP"/>
        </w:rPr>
        <w:t xml:space="preserve"> </w:t>
      </w:r>
      <w:proofErr w:type="spellStart"/>
      <w:r>
        <w:rPr>
          <w:rFonts w:eastAsia="MS Mincho"/>
          <w:lang w:eastAsia="ja-JP"/>
        </w:rPr>
        <w:t>pegawai</w:t>
      </w:r>
      <w:proofErr w:type="spellEnd"/>
      <w:r>
        <w:rPr>
          <w:rFonts w:eastAsia="MS Mincho"/>
          <w:lang w:eastAsia="ja-JP"/>
        </w:rPr>
        <w:t xml:space="preserve"> </w:t>
      </w:r>
      <w:proofErr w:type="spellStart"/>
      <w:r>
        <w:rPr>
          <w:rFonts w:eastAsia="MS Mincho"/>
          <w:lang w:eastAsia="ja-JP"/>
        </w:rPr>
        <w:t>disebut</w:t>
      </w:r>
      <w:proofErr w:type="spellEnd"/>
      <w:r>
        <w:rPr>
          <w:rFonts w:eastAsia="MS Mincho"/>
          <w:lang w:eastAsia="ja-JP"/>
        </w:rPr>
        <w:t xml:space="preserve"> </w:t>
      </w:r>
      <w:proofErr w:type="spellStart"/>
      <w:r>
        <w:rPr>
          <w:rFonts w:eastAsia="MS Mincho"/>
          <w:lang w:eastAsia="ja-JP"/>
        </w:rPr>
        <w:t>kompensasi</w:t>
      </w:r>
      <w:proofErr w:type="spellEnd"/>
      <w:r>
        <w:rPr>
          <w:rFonts w:eastAsia="MS Mincho"/>
          <w:lang w:eastAsia="ja-JP"/>
        </w:rPr>
        <w:t xml:space="preserve">. </w:t>
      </w:r>
      <w:proofErr w:type="spellStart"/>
      <w:r>
        <w:rPr>
          <w:rFonts w:eastAsia="MS Mincho"/>
          <w:lang w:eastAsia="ja-JP"/>
        </w:rPr>
        <w:t>Pegawai</w:t>
      </w:r>
      <w:proofErr w:type="spellEnd"/>
      <w:r>
        <w:rPr>
          <w:rFonts w:eastAsia="MS Mincho"/>
          <w:lang w:eastAsia="ja-JP"/>
        </w:rPr>
        <w:t xml:space="preserve"> </w:t>
      </w:r>
      <w:proofErr w:type="spellStart"/>
      <w:r>
        <w:rPr>
          <w:rFonts w:eastAsia="MS Mincho"/>
          <w:lang w:eastAsia="ja-JP"/>
        </w:rPr>
        <w:t>secara</w:t>
      </w:r>
      <w:proofErr w:type="spellEnd"/>
      <w:r>
        <w:rPr>
          <w:rFonts w:eastAsia="MS Mincho"/>
          <w:lang w:eastAsia="ja-JP"/>
        </w:rPr>
        <w:t xml:space="preserve"> </w:t>
      </w:r>
      <w:proofErr w:type="spellStart"/>
      <w:r>
        <w:rPr>
          <w:rFonts w:eastAsia="MS Mincho"/>
          <w:lang w:eastAsia="ja-JP"/>
        </w:rPr>
        <w:t>umum</w:t>
      </w:r>
      <w:proofErr w:type="spellEnd"/>
      <w:r>
        <w:rPr>
          <w:rFonts w:eastAsia="MS Mincho"/>
          <w:lang w:eastAsia="ja-JP"/>
        </w:rPr>
        <w:t xml:space="preserve"> </w:t>
      </w:r>
      <w:proofErr w:type="spellStart"/>
      <w:r>
        <w:rPr>
          <w:rFonts w:eastAsia="MS Mincho"/>
          <w:lang w:eastAsia="ja-JP"/>
        </w:rPr>
        <w:t>menghendaki</w:t>
      </w:r>
      <w:proofErr w:type="spellEnd"/>
      <w:r>
        <w:rPr>
          <w:rFonts w:eastAsia="MS Mincho"/>
          <w:lang w:eastAsia="ja-JP"/>
        </w:rPr>
        <w:t xml:space="preserve"> </w:t>
      </w:r>
      <w:proofErr w:type="spellStart"/>
      <w:r>
        <w:rPr>
          <w:rFonts w:eastAsia="MS Mincho"/>
          <w:lang w:eastAsia="ja-JP"/>
        </w:rPr>
        <w:t>apa</w:t>
      </w:r>
      <w:proofErr w:type="spellEnd"/>
      <w:r>
        <w:rPr>
          <w:rFonts w:eastAsia="MS Mincho"/>
          <w:lang w:eastAsia="ja-JP"/>
        </w:rPr>
        <w:t xml:space="preserve"> yang </w:t>
      </w:r>
      <w:proofErr w:type="spellStart"/>
      <w:r>
        <w:rPr>
          <w:rFonts w:eastAsia="MS Mincho"/>
          <w:lang w:eastAsia="ja-JP"/>
        </w:rPr>
        <w:t>telah</w:t>
      </w:r>
      <w:proofErr w:type="spellEnd"/>
      <w:r>
        <w:rPr>
          <w:rFonts w:eastAsia="MS Mincho"/>
          <w:lang w:eastAsia="ja-JP"/>
        </w:rPr>
        <w:t xml:space="preserve"> </w:t>
      </w:r>
      <w:proofErr w:type="spellStart"/>
      <w:r>
        <w:rPr>
          <w:rFonts w:eastAsia="MS Mincho"/>
          <w:lang w:eastAsia="ja-JP"/>
        </w:rPr>
        <w:t>diberikan</w:t>
      </w:r>
      <w:proofErr w:type="spellEnd"/>
      <w:r>
        <w:rPr>
          <w:rFonts w:eastAsia="MS Mincho"/>
          <w:lang w:eastAsia="ja-JP"/>
        </w:rPr>
        <w:t xml:space="preserve"> pada </w:t>
      </w:r>
      <w:proofErr w:type="spellStart"/>
      <w:r>
        <w:rPr>
          <w:rFonts w:eastAsia="MS Mincho"/>
          <w:lang w:eastAsia="ja-JP"/>
        </w:rPr>
        <w:t>organisasi</w:t>
      </w:r>
      <w:proofErr w:type="spellEnd"/>
      <w:r>
        <w:rPr>
          <w:rFonts w:eastAsia="MS Mincho"/>
          <w:lang w:eastAsia="ja-JP"/>
        </w:rPr>
        <w:t xml:space="preserve"> </w:t>
      </w:r>
      <w:proofErr w:type="spellStart"/>
      <w:r>
        <w:rPr>
          <w:rFonts w:eastAsia="MS Mincho"/>
          <w:lang w:eastAsia="ja-JP"/>
        </w:rPr>
        <w:t>akan</w:t>
      </w:r>
      <w:proofErr w:type="spellEnd"/>
      <w:r>
        <w:rPr>
          <w:rFonts w:eastAsia="MS Mincho"/>
          <w:lang w:eastAsia="ja-JP"/>
        </w:rPr>
        <w:t xml:space="preserve"> </w:t>
      </w:r>
      <w:proofErr w:type="spellStart"/>
      <w:r>
        <w:rPr>
          <w:rFonts w:eastAsia="MS Mincho"/>
          <w:lang w:eastAsia="ja-JP"/>
        </w:rPr>
        <w:t>diberikan</w:t>
      </w:r>
      <w:proofErr w:type="spellEnd"/>
      <w:r>
        <w:rPr>
          <w:rFonts w:eastAsia="MS Mincho"/>
          <w:lang w:eastAsia="ja-JP"/>
        </w:rPr>
        <w:t xml:space="preserve"> </w:t>
      </w:r>
      <w:proofErr w:type="spellStart"/>
      <w:r>
        <w:rPr>
          <w:rFonts w:eastAsia="MS Mincho"/>
          <w:lang w:eastAsia="ja-JP"/>
        </w:rPr>
        <w:t>imbalan</w:t>
      </w:r>
      <w:proofErr w:type="spellEnd"/>
      <w:r>
        <w:rPr>
          <w:rFonts w:eastAsia="MS Mincho"/>
          <w:lang w:eastAsia="ja-JP"/>
        </w:rPr>
        <w:t xml:space="preserve"> </w:t>
      </w:r>
      <w:proofErr w:type="spellStart"/>
      <w:r>
        <w:rPr>
          <w:rFonts w:eastAsia="MS Mincho"/>
          <w:lang w:eastAsia="ja-JP"/>
        </w:rPr>
        <w:t>sepadan</w:t>
      </w:r>
      <w:proofErr w:type="spellEnd"/>
      <w:r>
        <w:rPr>
          <w:rFonts w:eastAsia="MS Mincho"/>
          <w:lang w:eastAsia="ja-JP"/>
        </w:rPr>
        <w:t xml:space="preserve"> </w:t>
      </w:r>
      <w:proofErr w:type="spellStart"/>
      <w:r>
        <w:rPr>
          <w:rFonts w:eastAsia="MS Mincho"/>
          <w:lang w:eastAsia="ja-JP"/>
        </w:rPr>
        <w:t>kontribusinya</w:t>
      </w:r>
      <w:proofErr w:type="spellEnd"/>
      <w:r>
        <w:rPr>
          <w:rFonts w:eastAsia="MS Mincho"/>
          <w:lang w:eastAsia="ja-JP"/>
        </w:rPr>
        <w:t xml:space="preserve">. Jika </w:t>
      </w:r>
      <w:proofErr w:type="spellStart"/>
      <w:r>
        <w:rPr>
          <w:rFonts w:eastAsia="MS Mincho"/>
          <w:lang w:eastAsia="ja-JP"/>
        </w:rPr>
        <w:t>mereka</w:t>
      </w:r>
      <w:proofErr w:type="spellEnd"/>
      <w:r>
        <w:rPr>
          <w:rFonts w:eastAsia="MS Mincho"/>
          <w:lang w:eastAsia="ja-JP"/>
        </w:rPr>
        <w:t xml:space="preserve"> </w:t>
      </w:r>
      <w:proofErr w:type="spellStart"/>
      <w:r>
        <w:rPr>
          <w:rFonts w:eastAsia="MS Mincho"/>
          <w:lang w:eastAsia="ja-JP"/>
        </w:rPr>
        <w:t>mengeluh</w:t>
      </w:r>
      <w:proofErr w:type="spellEnd"/>
      <w:r>
        <w:rPr>
          <w:rFonts w:eastAsia="MS Mincho"/>
          <w:lang w:eastAsia="ja-JP"/>
        </w:rPr>
        <w:t xml:space="preserve"> dan </w:t>
      </w:r>
      <w:proofErr w:type="spellStart"/>
      <w:r>
        <w:rPr>
          <w:rFonts w:eastAsia="MS Mincho"/>
          <w:lang w:eastAsia="ja-JP"/>
        </w:rPr>
        <w:t>meyatakan</w:t>
      </w:r>
      <w:proofErr w:type="spellEnd"/>
      <w:r>
        <w:rPr>
          <w:rFonts w:eastAsia="MS Mincho"/>
          <w:lang w:eastAsia="ja-JP"/>
        </w:rPr>
        <w:t xml:space="preserve"> </w:t>
      </w:r>
      <w:proofErr w:type="spellStart"/>
      <w:r>
        <w:rPr>
          <w:rFonts w:eastAsia="MS Mincho"/>
          <w:lang w:eastAsia="ja-JP"/>
        </w:rPr>
        <w:t>tidak</w:t>
      </w:r>
      <w:proofErr w:type="spellEnd"/>
      <w:r>
        <w:rPr>
          <w:rFonts w:eastAsia="MS Mincho"/>
          <w:lang w:eastAsia="ja-JP"/>
        </w:rPr>
        <w:t xml:space="preserve"> </w:t>
      </w:r>
      <w:proofErr w:type="spellStart"/>
      <w:r>
        <w:rPr>
          <w:rFonts w:eastAsia="MS Mincho"/>
          <w:lang w:eastAsia="ja-JP"/>
        </w:rPr>
        <w:t>memuaskan</w:t>
      </w:r>
      <w:proofErr w:type="spellEnd"/>
      <w:r>
        <w:rPr>
          <w:rFonts w:eastAsia="MS Mincho"/>
          <w:lang w:eastAsia="ja-JP"/>
        </w:rPr>
        <w:t xml:space="preserve">, </w:t>
      </w:r>
      <w:proofErr w:type="spellStart"/>
      <w:r>
        <w:rPr>
          <w:rFonts w:eastAsia="MS Mincho"/>
          <w:lang w:eastAsia="ja-JP"/>
        </w:rPr>
        <w:t>maka</w:t>
      </w:r>
      <w:proofErr w:type="spellEnd"/>
      <w:r>
        <w:rPr>
          <w:rFonts w:eastAsia="MS Mincho"/>
          <w:lang w:eastAsia="ja-JP"/>
        </w:rPr>
        <w:t xml:space="preserve"> </w:t>
      </w:r>
      <w:proofErr w:type="spellStart"/>
      <w:r>
        <w:rPr>
          <w:rFonts w:eastAsia="MS Mincho"/>
          <w:lang w:eastAsia="ja-JP"/>
        </w:rPr>
        <w:t>ada</w:t>
      </w:r>
      <w:proofErr w:type="spellEnd"/>
      <w:r>
        <w:rPr>
          <w:rFonts w:eastAsia="MS Mincho"/>
          <w:lang w:eastAsia="ja-JP"/>
        </w:rPr>
        <w:t xml:space="preserve"> </w:t>
      </w:r>
      <w:proofErr w:type="spellStart"/>
      <w:r>
        <w:rPr>
          <w:rFonts w:eastAsia="MS Mincho"/>
          <w:lang w:eastAsia="ja-JP"/>
        </w:rPr>
        <w:t>gejala</w:t>
      </w:r>
      <w:proofErr w:type="spellEnd"/>
      <w:r>
        <w:rPr>
          <w:rFonts w:eastAsia="MS Mincho"/>
          <w:lang w:eastAsia="ja-JP"/>
        </w:rPr>
        <w:t xml:space="preserve"> </w:t>
      </w:r>
      <w:proofErr w:type="spellStart"/>
      <w:r>
        <w:rPr>
          <w:rFonts w:eastAsia="MS Mincho"/>
          <w:lang w:eastAsia="ja-JP"/>
        </w:rPr>
        <w:t>ketidakadilan</w:t>
      </w:r>
      <w:proofErr w:type="spellEnd"/>
      <w:r>
        <w:rPr>
          <w:rFonts w:eastAsia="MS Mincho"/>
          <w:lang w:eastAsia="ja-JP"/>
        </w:rPr>
        <w:t xml:space="preserve"> dan </w:t>
      </w:r>
      <w:proofErr w:type="spellStart"/>
      <w:r>
        <w:rPr>
          <w:rFonts w:eastAsia="MS Mincho"/>
          <w:lang w:eastAsia="ja-JP"/>
        </w:rPr>
        <w:t>ketidakwajaran</w:t>
      </w:r>
      <w:proofErr w:type="spellEnd"/>
      <w:r>
        <w:rPr>
          <w:rFonts w:eastAsia="MS Mincho"/>
          <w:lang w:eastAsia="ja-JP"/>
        </w:rPr>
        <w:t xml:space="preserve"> </w:t>
      </w:r>
      <w:proofErr w:type="spellStart"/>
      <w:r>
        <w:rPr>
          <w:rFonts w:eastAsia="MS Mincho"/>
          <w:lang w:eastAsia="ja-JP"/>
        </w:rPr>
        <w:t>imblan</w:t>
      </w:r>
      <w:proofErr w:type="spellEnd"/>
      <w:r>
        <w:rPr>
          <w:rFonts w:eastAsia="MS Mincho"/>
          <w:lang w:eastAsia="ja-JP"/>
        </w:rPr>
        <w:t xml:space="preserve"> yang </w:t>
      </w:r>
      <w:proofErr w:type="spellStart"/>
      <w:r>
        <w:rPr>
          <w:rFonts w:eastAsia="MS Mincho"/>
          <w:lang w:eastAsia="ja-JP"/>
        </w:rPr>
        <w:t>diterima</w:t>
      </w:r>
      <w:proofErr w:type="spellEnd"/>
      <w:r>
        <w:rPr>
          <w:rFonts w:eastAsia="MS Mincho"/>
          <w:lang w:eastAsia="ja-JP"/>
        </w:rPr>
        <w:t xml:space="preserve">. </w:t>
      </w:r>
      <w:proofErr w:type="spellStart"/>
      <w:r>
        <w:rPr>
          <w:rFonts w:eastAsia="MS Mincho"/>
          <w:lang w:eastAsia="ja-JP"/>
        </w:rPr>
        <w:t>Masalah</w:t>
      </w:r>
      <w:proofErr w:type="spellEnd"/>
      <w:r>
        <w:rPr>
          <w:rFonts w:eastAsia="MS Mincho"/>
          <w:lang w:eastAsia="ja-JP"/>
        </w:rPr>
        <w:t xml:space="preserve"> </w:t>
      </w:r>
      <w:proofErr w:type="spellStart"/>
      <w:r>
        <w:rPr>
          <w:rFonts w:eastAsia="MS Mincho"/>
          <w:lang w:eastAsia="ja-JP"/>
        </w:rPr>
        <w:t>ini</w:t>
      </w:r>
      <w:proofErr w:type="spellEnd"/>
      <w:r>
        <w:rPr>
          <w:rFonts w:eastAsia="MS Mincho"/>
          <w:lang w:eastAsia="ja-JP"/>
        </w:rPr>
        <w:t xml:space="preserve"> </w:t>
      </w:r>
      <w:proofErr w:type="spellStart"/>
      <w:r>
        <w:rPr>
          <w:rFonts w:eastAsia="MS Mincho"/>
          <w:lang w:eastAsia="ja-JP"/>
        </w:rPr>
        <w:t>akan</w:t>
      </w:r>
      <w:proofErr w:type="spellEnd"/>
      <w:r>
        <w:rPr>
          <w:rFonts w:eastAsia="MS Mincho"/>
          <w:lang w:eastAsia="ja-JP"/>
        </w:rPr>
        <w:t xml:space="preserve"> </w:t>
      </w:r>
      <w:proofErr w:type="spellStart"/>
      <w:r>
        <w:rPr>
          <w:rFonts w:eastAsia="MS Mincho"/>
          <w:lang w:eastAsia="ja-JP"/>
        </w:rPr>
        <w:t>menurunkan</w:t>
      </w:r>
      <w:proofErr w:type="spellEnd"/>
      <w:r>
        <w:rPr>
          <w:rFonts w:eastAsia="MS Mincho"/>
          <w:lang w:eastAsia="ja-JP"/>
        </w:rPr>
        <w:t xml:space="preserve"> </w:t>
      </w:r>
      <w:proofErr w:type="spellStart"/>
      <w:r>
        <w:rPr>
          <w:rFonts w:eastAsia="MS Mincho"/>
          <w:lang w:eastAsia="ja-JP"/>
        </w:rPr>
        <w:t>kinerja</w:t>
      </w:r>
      <w:proofErr w:type="spellEnd"/>
      <w:r>
        <w:rPr>
          <w:rFonts w:eastAsia="MS Mincho"/>
          <w:lang w:eastAsia="ja-JP"/>
        </w:rPr>
        <w:t xml:space="preserve">. </w:t>
      </w:r>
      <w:proofErr w:type="spellStart"/>
      <w:r>
        <w:rPr>
          <w:rFonts w:eastAsia="MS Mincho"/>
          <w:lang w:eastAsia="ja-JP"/>
        </w:rPr>
        <w:t>Riset</w:t>
      </w:r>
      <w:proofErr w:type="spellEnd"/>
      <w:r>
        <w:rPr>
          <w:rFonts w:eastAsia="MS Mincho"/>
          <w:lang w:eastAsia="ja-JP"/>
        </w:rPr>
        <w:t xml:space="preserve"> </w:t>
      </w:r>
      <w:r w:rsidRPr="00A32BA7">
        <w:rPr>
          <w:rStyle w:val="tlid-translationtranslation"/>
          <w:lang w:val="id-ID"/>
        </w:rPr>
        <w:t>Widodo (2018)</w:t>
      </w:r>
      <w:r>
        <w:rPr>
          <w:rStyle w:val="tlid-translationtranslation"/>
          <w:lang w:val="id-ID"/>
        </w:rPr>
        <w:t xml:space="preserve">; </w:t>
      </w:r>
      <w:r w:rsidRPr="00A32BA7">
        <w:rPr>
          <w:rStyle w:val="tlid-translationtranslation"/>
          <w:lang w:val="id-ID"/>
        </w:rPr>
        <w:t>Kurniawan (2018)</w:t>
      </w:r>
      <w:r>
        <w:rPr>
          <w:rStyle w:val="tlid-translationtranslation"/>
        </w:rPr>
        <w:t xml:space="preserve"> </w:t>
      </w:r>
      <w:proofErr w:type="spellStart"/>
      <w:r>
        <w:rPr>
          <w:rStyle w:val="tlid-translationtranslation"/>
        </w:rPr>
        <w:t>mendapatkan</w:t>
      </w:r>
      <w:proofErr w:type="spellEnd"/>
      <w:r>
        <w:rPr>
          <w:rStyle w:val="tlid-translationtranslation"/>
        </w:rPr>
        <w:t xml:space="preserve"> </w:t>
      </w:r>
      <w:proofErr w:type="spellStart"/>
      <w:r>
        <w:rPr>
          <w:rStyle w:val="tlid-translationtranslation"/>
        </w:rPr>
        <w:t>suatu</w:t>
      </w:r>
      <w:proofErr w:type="spellEnd"/>
      <w:r>
        <w:rPr>
          <w:rStyle w:val="tlid-translationtranslation"/>
        </w:rPr>
        <w:t xml:space="preserve"> </w:t>
      </w:r>
      <w:proofErr w:type="spellStart"/>
      <w:r>
        <w:rPr>
          <w:rStyle w:val="tlid-translationtranslation"/>
        </w:rPr>
        <w:t>hasil</w:t>
      </w:r>
      <w:proofErr w:type="spellEnd"/>
      <w:r>
        <w:rPr>
          <w:rStyle w:val="tlid-translationtranslation"/>
        </w:rPr>
        <w:t xml:space="preserve"> </w:t>
      </w:r>
      <w:proofErr w:type="spellStart"/>
      <w:r>
        <w:rPr>
          <w:rStyle w:val="tlid-translationtranslation"/>
        </w:rPr>
        <w:t>konsisten</w:t>
      </w:r>
      <w:proofErr w:type="spellEnd"/>
      <w:r>
        <w:rPr>
          <w:rStyle w:val="tlid-translationtranslation"/>
        </w:rPr>
        <w:t xml:space="preserve"> </w:t>
      </w:r>
      <w:proofErr w:type="spellStart"/>
      <w:r>
        <w:rPr>
          <w:rStyle w:val="tlid-translationtranslation"/>
        </w:rPr>
        <w:t>terkait</w:t>
      </w:r>
      <w:proofErr w:type="spellEnd"/>
      <w:r>
        <w:rPr>
          <w:rStyle w:val="tlid-translationtranslation"/>
        </w:rPr>
        <w:t xml:space="preserve"> </w:t>
      </w:r>
      <w:proofErr w:type="spellStart"/>
      <w:r>
        <w:rPr>
          <w:rStyle w:val="tlid-translationtranslation"/>
        </w:rPr>
        <w:t>kompensasi</w:t>
      </w:r>
      <w:proofErr w:type="spellEnd"/>
      <w:r>
        <w:rPr>
          <w:rStyle w:val="tlid-translationtranslation"/>
        </w:rPr>
        <w:t xml:space="preserve"> pada </w:t>
      </w:r>
      <w:proofErr w:type="spellStart"/>
      <w:r>
        <w:rPr>
          <w:rStyle w:val="tlid-translationtranslation"/>
        </w:rPr>
        <w:t>kinerja</w:t>
      </w:r>
      <w:proofErr w:type="spellEnd"/>
      <w:r>
        <w:rPr>
          <w:rStyle w:val="tlid-translationtranslation"/>
        </w:rPr>
        <w:t xml:space="preserve">, </w:t>
      </w:r>
      <w:proofErr w:type="spellStart"/>
      <w:r>
        <w:rPr>
          <w:rStyle w:val="tlid-translationtranslation"/>
        </w:rPr>
        <w:t>ada</w:t>
      </w:r>
      <w:proofErr w:type="spellEnd"/>
      <w:r>
        <w:rPr>
          <w:rStyle w:val="tlid-translationtranslation"/>
        </w:rPr>
        <w:t xml:space="preserve"> link </w:t>
      </w:r>
      <w:proofErr w:type="spellStart"/>
      <w:r>
        <w:rPr>
          <w:rStyle w:val="tlid-translationtranslation"/>
        </w:rPr>
        <w:t>positif</w:t>
      </w:r>
      <w:proofErr w:type="spellEnd"/>
      <w:r>
        <w:rPr>
          <w:rStyle w:val="tlid-translationtranslation"/>
        </w:rPr>
        <w:t xml:space="preserve"> </w:t>
      </w:r>
      <w:proofErr w:type="spellStart"/>
      <w:r>
        <w:rPr>
          <w:rStyle w:val="tlid-translationtranslation"/>
        </w:rPr>
        <w:t>dari</w:t>
      </w:r>
      <w:proofErr w:type="spellEnd"/>
      <w:r>
        <w:rPr>
          <w:rStyle w:val="tlid-translationtranslation"/>
        </w:rPr>
        <w:t xml:space="preserve"> </w:t>
      </w:r>
      <w:proofErr w:type="spellStart"/>
      <w:r>
        <w:rPr>
          <w:rStyle w:val="tlid-translationtranslation"/>
        </w:rPr>
        <w:t>keduanya</w:t>
      </w:r>
      <w:proofErr w:type="spellEnd"/>
      <w:r>
        <w:rPr>
          <w:rStyle w:val="tlid-translationtranslation"/>
        </w:rPr>
        <w:t xml:space="preserve">. </w:t>
      </w:r>
      <w:r w:rsidR="003A537E">
        <w:rPr>
          <w:rStyle w:val="tlid-translationtranslation"/>
        </w:rPr>
        <w:t xml:space="preserve"> Performa </w:t>
      </w:r>
      <w:proofErr w:type="spellStart"/>
      <w:r w:rsidR="003A537E">
        <w:rPr>
          <w:rStyle w:val="tlid-translationtranslation"/>
        </w:rPr>
        <w:t>semakin</w:t>
      </w:r>
      <w:proofErr w:type="spellEnd"/>
      <w:r w:rsidR="003A537E">
        <w:rPr>
          <w:rStyle w:val="tlid-translationtranslation"/>
        </w:rPr>
        <w:t xml:space="preserve"> </w:t>
      </w:r>
      <w:proofErr w:type="spellStart"/>
      <w:r w:rsidR="003A537E">
        <w:rPr>
          <w:rStyle w:val="tlid-translationtranslation"/>
        </w:rPr>
        <w:t>meningkat</w:t>
      </w:r>
      <w:proofErr w:type="spellEnd"/>
      <w:r w:rsidR="003A537E">
        <w:rPr>
          <w:rStyle w:val="tlid-translationtranslation"/>
        </w:rPr>
        <w:t xml:space="preserve">, </w:t>
      </w:r>
      <w:proofErr w:type="spellStart"/>
      <w:r w:rsidR="003A537E">
        <w:rPr>
          <w:rStyle w:val="tlid-translationtranslation"/>
        </w:rPr>
        <w:t>disebabkan</w:t>
      </w:r>
      <w:proofErr w:type="spellEnd"/>
      <w:r w:rsidR="003A537E">
        <w:rPr>
          <w:rStyle w:val="tlid-translationtranslation"/>
        </w:rPr>
        <w:t xml:space="preserve"> </w:t>
      </w:r>
      <w:proofErr w:type="spellStart"/>
      <w:r w:rsidR="003A537E">
        <w:rPr>
          <w:rStyle w:val="tlid-translationtranslation"/>
        </w:rPr>
        <w:t>adanay</w:t>
      </w:r>
      <w:proofErr w:type="spellEnd"/>
      <w:r w:rsidR="003A537E">
        <w:rPr>
          <w:rStyle w:val="tlid-translationtranslation"/>
        </w:rPr>
        <w:t xml:space="preserve"> </w:t>
      </w:r>
      <w:proofErr w:type="spellStart"/>
      <w:r w:rsidR="003A537E">
        <w:rPr>
          <w:rStyle w:val="tlid-translationtranslation"/>
        </w:rPr>
        <w:t>kompensasi</w:t>
      </w:r>
      <w:proofErr w:type="spellEnd"/>
      <w:r w:rsidR="003A537E">
        <w:rPr>
          <w:rStyle w:val="tlid-translationtranslation"/>
        </w:rPr>
        <w:t xml:space="preserve"> yang </w:t>
      </w:r>
      <w:proofErr w:type="spellStart"/>
      <w:r w:rsidR="003A537E">
        <w:rPr>
          <w:rStyle w:val="tlid-translationtranslation"/>
        </w:rPr>
        <w:t>semakin</w:t>
      </w:r>
      <w:proofErr w:type="spellEnd"/>
      <w:r w:rsidR="003A537E">
        <w:rPr>
          <w:rStyle w:val="tlid-translationtranslation"/>
        </w:rPr>
        <w:t xml:space="preserve"> </w:t>
      </w:r>
      <w:proofErr w:type="spellStart"/>
      <w:r w:rsidR="003A537E">
        <w:rPr>
          <w:rStyle w:val="tlid-translationtranslation"/>
        </w:rPr>
        <w:t>positif</w:t>
      </w:r>
      <w:proofErr w:type="spellEnd"/>
      <w:r w:rsidR="003A537E">
        <w:rPr>
          <w:rStyle w:val="tlid-translationtranslation"/>
        </w:rPr>
        <w:t xml:space="preserve">. </w:t>
      </w:r>
      <w:proofErr w:type="spellStart"/>
      <w:r>
        <w:rPr>
          <w:rStyle w:val="tlid-translationtranslation"/>
        </w:rPr>
        <w:t>Berbeda</w:t>
      </w:r>
      <w:proofErr w:type="spellEnd"/>
      <w:r>
        <w:rPr>
          <w:rStyle w:val="tlid-translationtranslation"/>
        </w:rPr>
        <w:t xml:space="preserve"> pada </w:t>
      </w:r>
      <w:proofErr w:type="spellStart"/>
      <w:r>
        <w:rPr>
          <w:rStyle w:val="tlid-translationtranslation"/>
        </w:rPr>
        <w:t>riset</w:t>
      </w:r>
      <w:proofErr w:type="spellEnd"/>
      <w:r>
        <w:rPr>
          <w:rStyle w:val="tlid-translationtranslation"/>
        </w:rPr>
        <w:t xml:space="preserve"> </w:t>
      </w:r>
      <w:r w:rsidRPr="00F603FB">
        <w:rPr>
          <w:color w:val="000000"/>
          <w:lang w:val="id-ID" w:eastAsia="en-GB"/>
        </w:rPr>
        <w:t>Bustomi dkk (2020)</w:t>
      </w:r>
      <w:r>
        <w:rPr>
          <w:color w:val="000000"/>
          <w:lang w:val="id-ID" w:eastAsia="en-GB"/>
        </w:rPr>
        <w:t xml:space="preserve">; </w:t>
      </w:r>
      <w:r w:rsidRPr="00F603FB">
        <w:rPr>
          <w:color w:val="000000"/>
          <w:lang w:val="id-ID" w:eastAsia="en-GB"/>
        </w:rPr>
        <w:t>Siregar dkk (2021)</w:t>
      </w:r>
      <w:r>
        <w:rPr>
          <w:color w:val="000000"/>
          <w:lang w:val="id-ID" w:eastAsia="en-GB"/>
        </w:rPr>
        <w:t xml:space="preserve"> </w:t>
      </w:r>
      <w:proofErr w:type="spellStart"/>
      <w:r>
        <w:rPr>
          <w:color w:val="000000"/>
          <w:lang w:eastAsia="en-GB"/>
        </w:rPr>
        <w:t>tidak</w:t>
      </w:r>
      <w:proofErr w:type="spellEnd"/>
      <w:r>
        <w:rPr>
          <w:color w:val="000000"/>
          <w:lang w:eastAsia="en-GB"/>
        </w:rPr>
        <w:t xml:space="preserve"> </w:t>
      </w:r>
      <w:proofErr w:type="spellStart"/>
      <w:r>
        <w:rPr>
          <w:color w:val="000000"/>
          <w:lang w:eastAsia="en-GB"/>
        </w:rPr>
        <w:t>berhasil</w:t>
      </w:r>
      <w:proofErr w:type="spellEnd"/>
      <w:r>
        <w:rPr>
          <w:color w:val="000000"/>
          <w:lang w:eastAsia="en-GB"/>
        </w:rPr>
        <w:t xml:space="preserve"> </w:t>
      </w:r>
      <w:proofErr w:type="spellStart"/>
      <w:r>
        <w:rPr>
          <w:color w:val="000000"/>
          <w:lang w:eastAsia="en-GB"/>
        </w:rPr>
        <w:t>membuktikan</w:t>
      </w:r>
      <w:proofErr w:type="spellEnd"/>
      <w:r>
        <w:rPr>
          <w:color w:val="000000"/>
          <w:lang w:eastAsia="en-GB"/>
        </w:rPr>
        <w:t xml:space="preserve"> </w:t>
      </w:r>
      <w:proofErr w:type="spellStart"/>
      <w:r>
        <w:rPr>
          <w:color w:val="000000"/>
          <w:lang w:eastAsia="en-GB"/>
        </w:rPr>
        <w:t>kompensasi</w:t>
      </w:r>
      <w:proofErr w:type="spellEnd"/>
      <w:r>
        <w:rPr>
          <w:color w:val="000000"/>
          <w:lang w:eastAsia="en-GB"/>
        </w:rPr>
        <w:t xml:space="preserve"> </w:t>
      </w:r>
      <w:proofErr w:type="spellStart"/>
      <w:r>
        <w:rPr>
          <w:color w:val="000000"/>
          <w:lang w:eastAsia="en-GB"/>
        </w:rPr>
        <w:t>tidak</w:t>
      </w:r>
      <w:proofErr w:type="spellEnd"/>
      <w:r>
        <w:rPr>
          <w:color w:val="000000"/>
          <w:lang w:eastAsia="en-GB"/>
        </w:rPr>
        <w:t xml:space="preserve"> </w:t>
      </w:r>
      <w:proofErr w:type="spellStart"/>
      <w:r>
        <w:rPr>
          <w:color w:val="000000"/>
          <w:lang w:eastAsia="en-GB"/>
        </w:rPr>
        <w:t>berarti</w:t>
      </w:r>
      <w:proofErr w:type="spellEnd"/>
      <w:r>
        <w:rPr>
          <w:color w:val="000000"/>
          <w:lang w:eastAsia="en-GB"/>
        </w:rPr>
        <w:t xml:space="preserve"> pada </w:t>
      </w:r>
      <w:proofErr w:type="spellStart"/>
      <w:r>
        <w:rPr>
          <w:color w:val="000000"/>
          <w:lang w:eastAsia="en-GB"/>
        </w:rPr>
        <w:t>peningkatan</w:t>
      </w:r>
      <w:proofErr w:type="spellEnd"/>
      <w:r>
        <w:rPr>
          <w:color w:val="000000"/>
          <w:lang w:eastAsia="en-GB"/>
        </w:rPr>
        <w:t xml:space="preserve"> </w:t>
      </w:r>
      <w:proofErr w:type="spellStart"/>
      <w:r>
        <w:rPr>
          <w:color w:val="000000"/>
          <w:lang w:eastAsia="en-GB"/>
        </w:rPr>
        <w:t>performa</w:t>
      </w:r>
      <w:proofErr w:type="spellEnd"/>
      <w:r>
        <w:rPr>
          <w:color w:val="000000"/>
          <w:lang w:eastAsia="en-GB"/>
        </w:rPr>
        <w:t>.</w:t>
      </w:r>
    </w:p>
    <w:p w14:paraId="5D8B169A" w14:textId="77777777" w:rsidR="00C01CEF" w:rsidRDefault="003A537E" w:rsidP="008B453D">
      <w:pPr>
        <w:pStyle w:val="abstrak"/>
        <w:tabs>
          <w:tab w:val="left" w:pos="540"/>
        </w:tabs>
        <w:ind w:left="0" w:right="14"/>
        <w:rPr>
          <w:color w:val="000000"/>
          <w:lang w:eastAsia="en-GB"/>
        </w:rPr>
      </w:pPr>
      <w:r>
        <w:rPr>
          <w:color w:val="000000"/>
          <w:lang w:eastAsia="en-GB"/>
        </w:rPr>
        <w:tab/>
      </w:r>
      <w:proofErr w:type="spellStart"/>
      <w:proofErr w:type="gramStart"/>
      <w:r>
        <w:rPr>
          <w:color w:val="000000"/>
          <w:lang w:eastAsia="en-GB"/>
        </w:rPr>
        <w:t>Perbedaan</w:t>
      </w:r>
      <w:proofErr w:type="spellEnd"/>
      <w:r>
        <w:rPr>
          <w:color w:val="000000"/>
          <w:lang w:eastAsia="en-GB"/>
        </w:rPr>
        <w:t xml:space="preserve">  </w:t>
      </w:r>
      <w:proofErr w:type="spellStart"/>
      <w:r>
        <w:rPr>
          <w:color w:val="000000"/>
          <w:lang w:eastAsia="en-GB"/>
        </w:rPr>
        <w:t>dari</w:t>
      </w:r>
      <w:proofErr w:type="spellEnd"/>
      <w:proofErr w:type="gramEnd"/>
      <w:r>
        <w:rPr>
          <w:color w:val="000000"/>
          <w:lang w:eastAsia="en-GB"/>
        </w:rPr>
        <w:t xml:space="preserve"> </w:t>
      </w:r>
      <w:proofErr w:type="spellStart"/>
      <w:r>
        <w:rPr>
          <w:color w:val="000000"/>
          <w:lang w:eastAsia="en-GB"/>
        </w:rPr>
        <w:t>temuan</w:t>
      </w:r>
      <w:proofErr w:type="spellEnd"/>
      <w:r>
        <w:rPr>
          <w:color w:val="000000"/>
          <w:lang w:eastAsia="en-GB"/>
        </w:rPr>
        <w:t xml:space="preserve"> </w:t>
      </w:r>
      <w:proofErr w:type="spellStart"/>
      <w:r>
        <w:rPr>
          <w:color w:val="000000"/>
          <w:lang w:eastAsia="en-GB"/>
        </w:rPr>
        <w:t>empiris</w:t>
      </w:r>
      <w:proofErr w:type="spellEnd"/>
      <w:r>
        <w:rPr>
          <w:color w:val="000000"/>
          <w:lang w:eastAsia="en-GB"/>
        </w:rPr>
        <w:t xml:space="preserve"> </w:t>
      </w:r>
      <w:proofErr w:type="spellStart"/>
      <w:r>
        <w:rPr>
          <w:color w:val="000000"/>
          <w:lang w:eastAsia="en-GB"/>
        </w:rPr>
        <w:t>diatas</w:t>
      </w:r>
      <w:proofErr w:type="spellEnd"/>
      <w:r>
        <w:rPr>
          <w:color w:val="000000"/>
          <w:lang w:eastAsia="en-GB"/>
        </w:rPr>
        <w:t xml:space="preserve">, </w:t>
      </w:r>
      <w:proofErr w:type="spellStart"/>
      <w:r>
        <w:rPr>
          <w:color w:val="000000"/>
          <w:lang w:eastAsia="en-GB"/>
        </w:rPr>
        <w:t>menunjukkan</w:t>
      </w:r>
      <w:proofErr w:type="spellEnd"/>
      <w:r>
        <w:rPr>
          <w:color w:val="000000"/>
          <w:lang w:eastAsia="en-GB"/>
        </w:rPr>
        <w:t xml:space="preserve"> </w:t>
      </w:r>
      <w:proofErr w:type="spellStart"/>
      <w:r>
        <w:rPr>
          <w:color w:val="000000"/>
          <w:lang w:eastAsia="en-GB"/>
        </w:rPr>
        <w:t>riset</w:t>
      </w:r>
      <w:proofErr w:type="spellEnd"/>
      <w:r>
        <w:rPr>
          <w:color w:val="000000"/>
          <w:lang w:eastAsia="en-GB"/>
        </w:rPr>
        <w:t xml:space="preserve"> gap </w:t>
      </w:r>
      <w:proofErr w:type="spellStart"/>
      <w:r>
        <w:rPr>
          <w:color w:val="000000"/>
          <w:lang w:eastAsia="en-GB"/>
        </w:rPr>
        <w:t>budaya</w:t>
      </w:r>
      <w:proofErr w:type="spellEnd"/>
      <w:r>
        <w:rPr>
          <w:color w:val="000000"/>
          <w:lang w:eastAsia="en-GB"/>
        </w:rPr>
        <w:t xml:space="preserve"> </w:t>
      </w:r>
      <w:proofErr w:type="spellStart"/>
      <w:r>
        <w:rPr>
          <w:color w:val="000000"/>
          <w:lang w:eastAsia="en-GB"/>
        </w:rPr>
        <w:t>kerja</w:t>
      </w:r>
      <w:proofErr w:type="spellEnd"/>
      <w:r>
        <w:rPr>
          <w:color w:val="000000"/>
          <w:lang w:eastAsia="en-GB"/>
        </w:rPr>
        <w:t xml:space="preserve"> dan </w:t>
      </w:r>
      <w:proofErr w:type="spellStart"/>
      <w:r>
        <w:rPr>
          <w:color w:val="000000"/>
          <w:lang w:eastAsia="en-GB"/>
        </w:rPr>
        <w:t>kompensasi</w:t>
      </w:r>
      <w:proofErr w:type="spellEnd"/>
      <w:r>
        <w:rPr>
          <w:color w:val="000000"/>
          <w:lang w:eastAsia="en-GB"/>
        </w:rPr>
        <w:t xml:space="preserve"> </w:t>
      </w:r>
      <w:proofErr w:type="spellStart"/>
      <w:r>
        <w:rPr>
          <w:color w:val="000000"/>
          <w:lang w:eastAsia="en-GB"/>
        </w:rPr>
        <w:t>pengaruhnya</w:t>
      </w:r>
      <w:proofErr w:type="spellEnd"/>
      <w:r>
        <w:rPr>
          <w:color w:val="000000"/>
          <w:lang w:eastAsia="en-GB"/>
        </w:rPr>
        <w:t xml:space="preserve"> pada </w:t>
      </w:r>
      <w:proofErr w:type="spellStart"/>
      <w:r>
        <w:rPr>
          <w:color w:val="000000"/>
          <w:lang w:eastAsia="en-GB"/>
        </w:rPr>
        <w:t>performa</w:t>
      </w:r>
      <w:proofErr w:type="spellEnd"/>
      <w:r>
        <w:rPr>
          <w:color w:val="000000"/>
          <w:lang w:eastAsia="en-GB"/>
        </w:rPr>
        <w:t xml:space="preserve">. </w:t>
      </w:r>
      <w:proofErr w:type="spellStart"/>
      <w:r w:rsidR="00B72A2B">
        <w:rPr>
          <w:color w:val="000000"/>
          <w:lang w:eastAsia="en-GB"/>
        </w:rPr>
        <w:t>Dalam</w:t>
      </w:r>
      <w:proofErr w:type="spellEnd"/>
      <w:r w:rsidR="00B72A2B">
        <w:rPr>
          <w:color w:val="000000"/>
          <w:lang w:eastAsia="en-GB"/>
        </w:rPr>
        <w:t xml:space="preserve"> </w:t>
      </w:r>
      <w:proofErr w:type="spellStart"/>
      <w:r w:rsidR="00B72A2B">
        <w:rPr>
          <w:color w:val="000000"/>
          <w:lang w:eastAsia="en-GB"/>
        </w:rPr>
        <w:t>kondisi</w:t>
      </w:r>
      <w:proofErr w:type="spellEnd"/>
      <w:r w:rsidR="00B72A2B">
        <w:rPr>
          <w:color w:val="000000"/>
          <w:lang w:eastAsia="en-GB"/>
        </w:rPr>
        <w:t xml:space="preserve"> </w:t>
      </w:r>
      <w:proofErr w:type="spellStart"/>
      <w:r w:rsidR="00B72A2B">
        <w:rPr>
          <w:color w:val="000000"/>
          <w:lang w:eastAsia="en-GB"/>
        </w:rPr>
        <w:t>demikian</w:t>
      </w:r>
      <w:proofErr w:type="spellEnd"/>
      <w:r w:rsidR="00B72A2B">
        <w:rPr>
          <w:color w:val="000000"/>
          <w:lang w:eastAsia="en-GB"/>
        </w:rPr>
        <w:t xml:space="preserve">, </w:t>
      </w:r>
      <w:proofErr w:type="spellStart"/>
      <w:r w:rsidR="00B72A2B">
        <w:rPr>
          <w:color w:val="000000"/>
          <w:lang w:eastAsia="en-GB"/>
        </w:rPr>
        <w:t>seringkali</w:t>
      </w:r>
      <w:proofErr w:type="spellEnd"/>
      <w:r w:rsidR="00B72A2B">
        <w:rPr>
          <w:color w:val="000000"/>
          <w:lang w:eastAsia="en-GB"/>
        </w:rPr>
        <w:t xml:space="preserve"> </w:t>
      </w:r>
      <w:proofErr w:type="spellStart"/>
      <w:r w:rsidR="00B72A2B">
        <w:rPr>
          <w:color w:val="000000"/>
          <w:lang w:eastAsia="en-GB"/>
        </w:rPr>
        <w:t>ada</w:t>
      </w:r>
      <w:proofErr w:type="spellEnd"/>
      <w:r w:rsidR="00B72A2B">
        <w:rPr>
          <w:color w:val="000000"/>
          <w:lang w:eastAsia="en-GB"/>
        </w:rPr>
        <w:t xml:space="preserve"> </w:t>
      </w:r>
      <w:proofErr w:type="spellStart"/>
      <w:r w:rsidR="00B72A2B">
        <w:rPr>
          <w:color w:val="000000"/>
          <w:lang w:eastAsia="en-GB"/>
        </w:rPr>
        <w:t>fenomena</w:t>
      </w:r>
      <w:proofErr w:type="spellEnd"/>
      <w:r w:rsidR="00B72A2B">
        <w:rPr>
          <w:color w:val="000000"/>
          <w:lang w:eastAsia="en-GB"/>
        </w:rPr>
        <w:t xml:space="preserve"> lain </w:t>
      </w:r>
      <w:proofErr w:type="spellStart"/>
      <w:r w:rsidR="00B72A2B">
        <w:rPr>
          <w:color w:val="000000"/>
          <w:lang w:eastAsia="en-GB"/>
        </w:rPr>
        <w:t>yenag</w:t>
      </w:r>
      <w:proofErr w:type="spellEnd"/>
      <w:r w:rsidR="00B72A2B">
        <w:rPr>
          <w:color w:val="000000"/>
          <w:lang w:eastAsia="en-GB"/>
        </w:rPr>
        <w:t xml:space="preserve"> </w:t>
      </w:r>
      <w:proofErr w:type="spellStart"/>
      <w:r w:rsidR="00B72A2B">
        <w:rPr>
          <w:color w:val="000000"/>
          <w:lang w:eastAsia="en-GB"/>
        </w:rPr>
        <w:t>mengintervensi</w:t>
      </w:r>
      <w:proofErr w:type="spellEnd"/>
      <w:r w:rsidR="00B72A2B">
        <w:rPr>
          <w:color w:val="000000"/>
          <w:lang w:eastAsia="en-GB"/>
        </w:rPr>
        <w:t xml:space="preserve"> </w:t>
      </w:r>
      <w:proofErr w:type="spellStart"/>
      <w:r w:rsidR="00B72A2B">
        <w:rPr>
          <w:color w:val="000000"/>
          <w:lang w:eastAsia="en-GB"/>
        </w:rPr>
        <w:t>hubungan</w:t>
      </w:r>
      <w:proofErr w:type="spellEnd"/>
      <w:r w:rsidR="00B72A2B">
        <w:rPr>
          <w:color w:val="000000"/>
          <w:lang w:eastAsia="en-GB"/>
        </w:rPr>
        <w:t xml:space="preserve"> </w:t>
      </w:r>
      <w:proofErr w:type="spellStart"/>
      <w:r w:rsidR="00B72A2B">
        <w:rPr>
          <w:color w:val="000000"/>
          <w:lang w:eastAsia="en-GB"/>
        </w:rPr>
        <w:t>kedua</w:t>
      </w:r>
      <w:proofErr w:type="spellEnd"/>
      <w:r w:rsidR="00B72A2B">
        <w:rPr>
          <w:color w:val="000000"/>
          <w:lang w:eastAsia="en-GB"/>
        </w:rPr>
        <w:t xml:space="preserve"> variable. Dari </w:t>
      </w:r>
      <w:proofErr w:type="spellStart"/>
      <w:r w:rsidR="00B72A2B">
        <w:rPr>
          <w:color w:val="000000"/>
          <w:lang w:eastAsia="en-GB"/>
        </w:rPr>
        <w:t>beberapa</w:t>
      </w:r>
      <w:proofErr w:type="spellEnd"/>
      <w:r w:rsidR="00B72A2B">
        <w:rPr>
          <w:color w:val="000000"/>
          <w:lang w:eastAsia="en-GB"/>
        </w:rPr>
        <w:t xml:space="preserve"> </w:t>
      </w:r>
      <w:proofErr w:type="spellStart"/>
      <w:proofErr w:type="gramStart"/>
      <w:r w:rsidR="00B72A2B">
        <w:rPr>
          <w:color w:val="000000"/>
          <w:lang w:eastAsia="en-GB"/>
        </w:rPr>
        <w:t>temuan</w:t>
      </w:r>
      <w:proofErr w:type="spellEnd"/>
      <w:r w:rsidR="00B72A2B">
        <w:rPr>
          <w:color w:val="000000"/>
          <w:lang w:eastAsia="en-GB"/>
        </w:rPr>
        <w:t xml:space="preserve">  </w:t>
      </w:r>
      <w:proofErr w:type="spellStart"/>
      <w:r w:rsidR="00B72A2B">
        <w:rPr>
          <w:color w:val="000000"/>
          <w:lang w:eastAsia="en-GB"/>
        </w:rPr>
        <w:t>empiris</w:t>
      </w:r>
      <w:proofErr w:type="spellEnd"/>
      <w:proofErr w:type="gramEnd"/>
      <w:r w:rsidR="00B72A2B">
        <w:rPr>
          <w:color w:val="000000"/>
          <w:lang w:eastAsia="en-GB"/>
        </w:rPr>
        <w:t xml:space="preserve">, variable </w:t>
      </w:r>
      <w:proofErr w:type="spellStart"/>
      <w:r w:rsidR="00B72A2B">
        <w:rPr>
          <w:color w:val="000000"/>
          <w:lang w:eastAsia="en-GB"/>
        </w:rPr>
        <w:t>intervmediare</w:t>
      </w:r>
      <w:proofErr w:type="spellEnd"/>
      <w:r w:rsidR="00B72A2B">
        <w:rPr>
          <w:color w:val="000000"/>
          <w:lang w:eastAsia="en-GB"/>
        </w:rPr>
        <w:t xml:space="preserve"> bias </w:t>
      </w:r>
      <w:proofErr w:type="spellStart"/>
      <w:r w:rsidR="00B72A2B">
        <w:rPr>
          <w:color w:val="000000"/>
          <w:lang w:eastAsia="en-GB"/>
        </w:rPr>
        <w:t>berbentuk</w:t>
      </w:r>
      <w:proofErr w:type="spellEnd"/>
      <w:r w:rsidR="00B72A2B">
        <w:rPr>
          <w:color w:val="000000"/>
          <w:lang w:eastAsia="en-GB"/>
        </w:rPr>
        <w:t xml:space="preserve"> OCB dan </w:t>
      </w:r>
      <w:proofErr w:type="spellStart"/>
      <w:r w:rsidR="00B72A2B">
        <w:rPr>
          <w:color w:val="000000"/>
          <w:lang w:eastAsia="en-GB"/>
        </w:rPr>
        <w:t>motivasi</w:t>
      </w:r>
      <w:proofErr w:type="spellEnd"/>
      <w:r w:rsidR="00B72A2B">
        <w:rPr>
          <w:color w:val="000000"/>
          <w:lang w:eastAsia="en-GB"/>
        </w:rPr>
        <w:t xml:space="preserve">.   </w:t>
      </w:r>
      <w:r w:rsidR="00180917" w:rsidRPr="00180917">
        <w:rPr>
          <w:color w:val="000000"/>
          <w:lang w:val="id-ID" w:eastAsia="en-GB"/>
        </w:rPr>
        <w:t xml:space="preserve">Setiaji &amp; Lo </w:t>
      </w:r>
      <w:r w:rsidR="00180917">
        <w:rPr>
          <w:color w:val="000000"/>
          <w:lang w:eastAsia="en-GB"/>
        </w:rPr>
        <w:t>(</w:t>
      </w:r>
      <w:r w:rsidR="00180917" w:rsidRPr="00180917">
        <w:rPr>
          <w:color w:val="000000"/>
          <w:lang w:val="id-ID" w:eastAsia="en-GB"/>
        </w:rPr>
        <w:t>2020)</w:t>
      </w:r>
      <w:r w:rsidR="00180917">
        <w:rPr>
          <w:color w:val="000000"/>
          <w:lang w:eastAsia="en-GB"/>
        </w:rPr>
        <w:t xml:space="preserve"> </w:t>
      </w:r>
      <w:proofErr w:type="spellStart"/>
      <w:r w:rsidR="00180917">
        <w:rPr>
          <w:color w:val="000000"/>
          <w:lang w:eastAsia="en-GB"/>
        </w:rPr>
        <w:t>berpendapat</w:t>
      </w:r>
      <w:proofErr w:type="spellEnd"/>
      <w:r w:rsidR="00180917">
        <w:rPr>
          <w:color w:val="000000"/>
          <w:lang w:eastAsia="en-GB"/>
        </w:rPr>
        <w:t xml:space="preserve">, OCB </w:t>
      </w:r>
      <w:proofErr w:type="spellStart"/>
      <w:r w:rsidR="00180917">
        <w:rPr>
          <w:color w:val="000000"/>
          <w:lang w:eastAsia="en-GB"/>
        </w:rPr>
        <w:t>menekankan</w:t>
      </w:r>
      <w:proofErr w:type="spellEnd"/>
      <w:r w:rsidR="00180917">
        <w:rPr>
          <w:color w:val="000000"/>
          <w:lang w:eastAsia="en-GB"/>
        </w:rPr>
        <w:t xml:space="preserve"> </w:t>
      </w:r>
      <w:proofErr w:type="spellStart"/>
      <w:r w:rsidR="00180917">
        <w:rPr>
          <w:color w:val="000000"/>
          <w:lang w:eastAsia="en-GB"/>
        </w:rPr>
        <w:t>perilaku</w:t>
      </w:r>
      <w:proofErr w:type="spellEnd"/>
      <w:r w:rsidR="00180917">
        <w:rPr>
          <w:color w:val="000000"/>
          <w:lang w:eastAsia="en-GB"/>
        </w:rPr>
        <w:t xml:space="preserve"> </w:t>
      </w:r>
      <w:proofErr w:type="spellStart"/>
      <w:r w:rsidR="00180917">
        <w:rPr>
          <w:color w:val="000000"/>
          <w:lang w:eastAsia="en-GB"/>
        </w:rPr>
        <w:t>individu</w:t>
      </w:r>
      <w:proofErr w:type="spellEnd"/>
      <w:r w:rsidR="00180917">
        <w:rPr>
          <w:color w:val="000000"/>
          <w:lang w:eastAsia="en-GB"/>
        </w:rPr>
        <w:t xml:space="preserve"> </w:t>
      </w:r>
      <w:proofErr w:type="spellStart"/>
      <w:r w:rsidR="00180917">
        <w:rPr>
          <w:color w:val="000000"/>
          <w:lang w:eastAsia="en-GB"/>
        </w:rPr>
        <w:t>secara</w:t>
      </w:r>
      <w:proofErr w:type="spellEnd"/>
      <w:r w:rsidR="00180917">
        <w:rPr>
          <w:color w:val="000000"/>
          <w:lang w:eastAsia="en-GB"/>
        </w:rPr>
        <w:t xml:space="preserve"> </w:t>
      </w:r>
      <w:proofErr w:type="spellStart"/>
      <w:r w:rsidR="00180917">
        <w:rPr>
          <w:color w:val="000000"/>
          <w:lang w:eastAsia="en-GB"/>
        </w:rPr>
        <w:t>suka</w:t>
      </w:r>
      <w:proofErr w:type="spellEnd"/>
      <w:r w:rsidR="00180917">
        <w:rPr>
          <w:color w:val="000000"/>
          <w:lang w:eastAsia="en-GB"/>
        </w:rPr>
        <w:t xml:space="preserve"> </w:t>
      </w:r>
      <w:proofErr w:type="spellStart"/>
      <w:r w:rsidR="00180917">
        <w:rPr>
          <w:color w:val="000000"/>
          <w:lang w:eastAsia="en-GB"/>
        </w:rPr>
        <w:t>rela</w:t>
      </w:r>
      <w:proofErr w:type="spellEnd"/>
      <w:r w:rsidR="00180917">
        <w:rPr>
          <w:color w:val="000000"/>
          <w:lang w:eastAsia="en-GB"/>
        </w:rPr>
        <w:t xml:space="preserve"> </w:t>
      </w:r>
      <w:proofErr w:type="spellStart"/>
      <w:r w:rsidR="00180917">
        <w:rPr>
          <w:color w:val="000000"/>
          <w:lang w:eastAsia="en-GB"/>
        </w:rPr>
        <w:t>mau</w:t>
      </w:r>
      <w:proofErr w:type="spellEnd"/>
      <w:r w:rsidR="00180917">
        <w:rPr>
          <w:color w:val="000000"/>
          <w:lang w:eastAsia="en-GB"/>
        </w:rPr>
        <w:t xml:space="preserve"> </w:t>
      </w:r>
      <w:proofErr w:type="spellStart"/>
      <w:r w:rsidR="00180917">
        <w:rPr>
          <w:color w:val="000000"/>
          <w:lang w:eastAsia="en-GB"/>
        </w:rPr>
        <w:t>membantu</w:t>
      </w:r>
      <w:proofErr w:type="spellEnd"/>
      <w:r w:rsidR="00180917">
        <w:rPr>
          <w:color w:val="000000"/>
          <w:lang w:eastAsia="en-GB"/>
        </w:rPr>
        <w:t xml:space="preserve"> </w:t>
      </w:r>
      <w:proofErr w:type="spellStart"/>
      <w:r w:rsidR="00180917">
        <w:rPr>
          <w:color w:val="000000"/>
          <w:lang w:eastAsia="en-GB"/>
        </w:rPr>
        <w:t>organisasi</w:t>
      </w:r>
      <w:proofErr w:type="spellEnd"/>
      <w:r w:rsidR="00180917">
        <w:rPr>
          <w:color w:val="000000"/>
          <w:lang w:eastAsia="en-GB"/>
        </w:rPr>
        <w:t xml:space="preserve"> </w:t>
      </w:r>
      <w:proofErr w:type="spellStart"/>
      <w:r w:rsidR="00180917">
        <w:rPr>
          <w:color w:val="000000"/>
          <w:lang w:eastAsia="en-GB"/>
        </w:rPr>
        <w:t>mencapai</w:t>
      </w:r>
      <w:proofErr w:type="spellEnd"/>
      <w:r w:rsidR="00180917">
        <w:rPr>
          <w:color w:val="000000"/>
          <w:lang w:eastAsia="en-GB"/>
        </w:rPr>
        <w:t xml:space="preserve"> </w:t>
      </w:r>
      <w:proofErr w:type="spellStart"/>
      <w:r w:rsidR="00180917">
        <w:rPr>
          <w:color w:val="000000"/>
          <w:lang w:eastAsia="en-GB"/>
        </w:rPr>
        <w:t>sukses</w:t>
      </w:r>
      <w:proofErr w:type="spellEnd"/>
      <w:r w:rsidR="00180917">
        <w:rPr>
          <w:color w:val="000000"/>
          <w:lang w:eastAsia="en-GB"/>
        </w:rPr>
        <w:t xml:space="preserve">, </w:t>
      </w:r>
      <w:proofErr w:type="spellStart"/>
      <w:r w:rsidR="00180917">
        <w:rPr>
          <w:color w:val="000000"/>
          <w:lang w:eastAsia="en-GB"/>
        </w:rPr>
        <w:t>dilandasi</w:t>
      </w:r>
      <w:proofErr w:type="spellEnd"/>
      <w:r w:rsidR="00180917">
        <w:rPr>
          <w:color w:val="000000"/>
          <w:lang w:eastAsia="en-GB"/>
        </w:rPr>
        <w:t xml:space="preserve"> </w:t>
      </w:r>
      <w:proofErr w:type="spellStart"/>
      <w:r w:rsidR="00180917">
        <w:rPr>
          <w:color w:val="000000"/>
          <w:lang w:eastAsia="en-GB"/>
        </w:rPr>
        <w:t>sikap</w:t>
      </w:r>
      <w:proofErr w:type="spellEnd"/>
      <w:r w:rsidR="00180917">
        <w:rPr>
          <w:color w:val="000000"/>
          <w:lang w:eastAsia="en-GB"/>
        </w:rPr>
        <w:t xml:space="preserve"> yang </w:t>
      </w:r>
      <w:proofErr w:type="spellStart"/>
      <w:r w:rsidR="00180917">
        <w:rPr>
          <w:color w:val="000000"/>
          <w:lang w:eastAsia="en-GB"/>
        </w:rPr>
        <w:t>secara</w:t>
      </w:r>
      <w:proofErr w:type="spellEnd"/>
      <w:r w:rsidR="00180917">
        <w:rPr>
          <w:color w:val="000000"/>
          <w:lang w:eastAsia="en-GB"/>
        </w:rPr>
        <w:t xml:space="preserve"> </w:t>
      </w:r>
      <w:proofErr w:type="spellStart"/>
      <w:r w:rsidR="00180917">
        <w:rPr>
          <w:color w:val="000000"/>
          <w:lang w:eastAsia="en-GB"/>
        </w:rPr>
        <w:t>sadar</w:t>
      </w:r>
      <w:proofErr w:type="spellEnd"/>
      <w:r w:rsidR="00180917">
        <w:rPr>
          <w:color w:val="000000"/>
          <w:lang w:eastAsia="en-GB"/>
        </w:rPr>
        <w:t xml:space="preserve"> </w:t>
      </w:r>
      <w:proofErr w:type="spellStart"/>
      <w:r w:rsidR="00180917">
        <w:rPr>
          <w:color w:val="000000"/>
          <w:lang w:eastAsia="en-GB"/>
        </w:rPr>
        <w:t>mau</w:t>
      </w:r>
      <w:proofErr w:type="spellEnd"/>
      <w:r w:rsidR="00180917">
        <w:rPr>
          <w:color w:val="000000"/>
          <w:lang w:eastAsia="en-GB"/>
        </w:rPr>
        <w:t xml:space="preserve"> </w:t>
      </w:r>
      <w:proofErr w:type="spellStart"/>
      <w:r w:rsidR="00180917">
        <w:rPr>
          <w:color w:val="000000"/>
          <w:lang w:eastAsia="en-GB"/>
        </w:rPr>
        <w:t>terlibat</w:t>
      </w:r>
      <w:proofErr w:type="spellEnd"/>
      <w:r w:rsidR="00180917">
        <w:rPr>
          <w:color w:val="000000"/>
          <w:lang w:eastAsia="en-GB"/>
        </w:rPr>
        <w:t xml:space="preserve"> </w:t>
      </w:r>
      <w:proofErr w:type="spellStart"/>
      <w:r w:rsidR="00180917">
        <w:rPr>
          <w:color w:val="000000"/>
          <w:lang w:eastAsia="en-GB"/>
        </w:rPr>
        <w:t>diluar</w:t>
      </w:r>
      <w:proofErr w:type="spellEnd"/>
      <w:r w:rsidR="00180917">
        <w:rPr>
          <w:color w:val="000000"/>
          <w:lang w:eastAsia="en-GB"/>
        </w:rPr>
        <w:t xml:space="preserve"> </w:t>
      </w:r>
      <w:proofErr w:type="spellStart"/>
      <w:r w:rsidR="00180917">
        <w:rPr>
          <w:color w:val="000000"/>
          <w:lang w:eastAsia="en-GB"/>
        </w:rPr>
        <w:t>perannya</w:t>
      </w:r>
      <w:proofErr w:type="spellEnd"/>
      <w:r w:rsidR="00180917">
        <w:rPr>
          <w:color w:val="000000"/>
          <w:lang w:eastAsia="en-GB"/>
        </w:rPr>
        <w:t xml:space="preserve">. OCB </w:t>
      </w:r>
      <w:proofErr w:type="spellStart"/>
      <w:proofErr w:type="gramStart"/>
      <w:r w:rsidR="00180917">
        <w:rPr>
          <w:color w:val="000000"/>
          <w:lang w:eastAsia="en-GB"/>
        </w:rPr>
        <w:t>individu</w:t>
      </w:r>
      <w:proofErr w:type="spellEnd"/>
      <w:r w:rsidR="00180917">
        <w:rPr>
          <w:color w:val="000000"/>
          <w:lang w:eastAsia="en-GB"/>
        </w:rPr>
        <w:t xml:space="preserve">  </w:t>
      </w:r>
      <w:proofErr w:type="spellStart"/>
      <w:r w:rsidR="00180917">
        <w:rPr>
          <w:color w:val="000000"/>
          <w:lang w:eastAsia="en-GB"/>
        </w:rPr>
        <w:t>akan</w:t>
      </w:r>
      <w:proofErr w:type="spellEnd"/>
      <w:proofErr w:type="gramEnd"/>
      <w:r w:rsidR="00180917">
        <w:rPr>
          <w:color w:val="000000"/>
          <w:lang w:eastAsia="en-GB"/>
        </w:rPr>
        <w:t xml:space="preserve"> Nampak </w:t>
      </w:r>
      <w:proofErr w:type="spellStart"/>
      <w:r w:rsidR="00180917">
        <w:rPr>
          <w:color w:val="000000"/>
          <w:lang w:eastAsia="en-GB"/>
        </w:rPr>
        <w:t>memberikan</w:t>
      </w:r>
      <w:proofErr w:type="spellEnd"/>
      <w:r w:rsidR="00180917">
        <w:rPr>
          <w:color w:val="000000"/>
          <w:lang w:eastAsia="en-GB"/>
        </w:rPr>
        <w:t xml:space="preserve"> </w:t>
      </w:r>
      <w:proofErr w:type="spellStart"/>
      <w:r w:rsidR="00180917">
        <w:rPr>
          <w:color w:val="000000"/>
          <w:lang w:eastAsia="en-GB"/>
        </w:rPr>
        <w:t>bantuan</w:t>
      </w:r>
      <w:proofErr w:type="spellEnd"/>
      <w:r w:rsidR="00180917">
        <w:rPr>
          <w:color w:val="000000"/>
          <w:lang w:eastAsia="en-GB"/>
        </w:rPr>
        <w:t xml:space="preserve"> </w:t>
      </w:r>
      <w:proofErr w:type="spellStart"/>
      <w:r w:rsidR="00180917">
        <w:rPr>
          <w:color w:val="000000"/>
          <w:lang w:eastAsia="en-GB"/>
        </w:rPr>
        <w:t>saat</w:t>
      </w:r>
      <w:proofErr w:type="spellEnd"/>
      <w:r w:rsidR="00180917">
        <w:rPr>
          <w:color w:val="000000"/>
          <w:lang w:eastAsia="en-GB"/>
        </w:rPr>
        <w:t xml:space="preserve"> </w:t>
      </w:r>
      <w:proofErr w:type="spellStart"/>
      <w:r w:rsidR="00180917">
        <w:rPr>
          <w:color w:val="000000"/>
          <w:lang w:eastAsia="en-GB"/>
        </w:rPr>
        <w:t>dibutuhan</w:t>
      </w:r>
      <w:proofErr w:type="spellEnd"/>
      <w:r w:rsidR="00180917">
        <w:rPr>
          <w:color w:val="000000"/>
          <w:lang w:eastAsia="en-GB"/>
        </w:rPr>
        <w:t xml:space="preserve"> </w:t>
      </w:r>
      <w:proofErr w:type="spellStart"/>
      <w:r w:rsidR="00180917">
        <w:rPr>
          <w:color w:val="000000"/>
          <w:lang w:eastAsia="en-GB"/>
        </w:rPr>
        <w:t>teman</w:t>
      </w:r>
      <w:proofErr w:type="spellEnd"/>
      <w:r w:rsidR="00180917">
        <w:rPr>
          <w:color w:val="000000"/>
          <w:lang w:eastAsia="en-GB"/>
        </w:rPr>
        <w:t xml:space="preserve">, </w:t>
      </w:r>
      <w:proofErr w:type="spellStart"/>
      <w:r w:rsidR="00180917">
        <w:rPr>
          <w:color w:val="000000"/>
          <w:lang w:eastAsia="en-GB"/>
        </w:rPr>
        <w:t>tidak</w:t>
      </w:r>
      <w:proofErr w:type="spellEnd"/>
      <w:r w:rsidR="00180917">
        <w:rPr>
          <w:color w:val="000000"/>
          <w:lang w:eastAsia="en-GB"/>
        </w:rPr>
        <w:t xml:space="preserve"> </w:t>
      </w:r>
      <w:proofErr w:type="spellStart"/>
      <w:r w:rsidR="00180917">
        <w:rPr>
          <w:color w:val="000000"/>
          <w:lang w:eastAsia="en-GB"/>
        </w:rPr>
        <w:t>menyukai</w:t>
      </w:r>
      <w:proofErr w:type="spellEnd"/>
      <w:r w:rsidR="00180917">
        <w:rPr>
          <w:color w:val="000000"/>
          <w:lang w:eastAsia="en-GB"/>
        </w:rPr>
        <w:t xml:space="preserve"> </w:t>
      </w:r>
      <w:proofErr w:type="spellStart"/>
      <w:r w:rsidR="00180917">
        <w:rPr>
          <w:color w:val="000000"/>
          <w:lang w:eastAsia="en-GB"/>
        </w:rPr>
        <w:t>konflik</w:t>
      </w:r>
      <w:proofErr w:type="spellEnd"/>
      <w:r w:rsidR="00180917">
        <w:rPr>
          <w:color w:val="000000"/>
          <w:lang w:eastAsia="en-GB"/>
        </w:rPr>
        <w:t xml:space="preserve">, </w:t>
      </w:r>
      <w:proofErr w:type="spellStart"/>
      <w:r w:rsidR="00180917">
        <w:rPr>
          <w:color w:val="000000"/>
          <w:lang w:eastAsia="en-GB"/>
        </w:rPr>
        <w:t>siap</w:t>
      </w:r>
      <w:proofErr w:type="spellEnd"/>
      <w:r w:rsidR="00180917">
        <w:rPr>
          <w:color w:val="000000"/>
          <w:lang w:eastAsia="en-GB"/>
        </w:rPr>
        <w:t xml:space="preserve"> </w:t>
      </w:r>
      <w:proofErr w:type="spellStart"/>
      <w:r w:rsidR="00180917">
        <w:rPr>
          <w:color w:val="000000"/>
          <w:lang w:eastAsia="en-GB"/>
        </w:rPr>
        <w:t>sedia</w:t>
      </w:r>
      <w:proofErr w:type="spellEnd"/>
      <w:r w:rsidR="00180917">
        <w:rPr>
          <w:color w:val="000000"/>
          <w:lang w:eastAsia="en-GB"/>
        </w:rPr>
        <w:t xml:space="preserve"> </w:t>
      </w:r>
      <w:proofErr w:type="spellStart"/>
      <w:r w:rsidR="00180917">
        <w:rPr>
          <w:color w:val="000000"/>
          <w:lang w:eastAsia="en-GB"/>
        </w:rPr>
        <w:t>diserahi</w:t>
      </w:r>
      <w:proofErr w:type="spellEnd"/>
      <w:r w:rsidR="00180917">
        <w:rPr>
          <w:color w:val="000000"/>
          <w:lang w:eastAsia="en-GB"/>
        </w:rPr>
        <w:t xml:space="preserve"> </w:t>
      </w:r>
      <w:proofErr w:type="spellStart"/>
      <w:r w:rsidR="00180917">
        <w:rPr>
          <w:color w:val="000000"/>
          <w:lang w:eastAsia="en-GB"/>
        </w:rPr>
        <w:t>tugas</w:t>
      </w:r>
      <w:proofErr w:type="spellEnd"/>
      <w:r w:rsidR="00180917">
        <w:rPr>
          <w:color w:val="000000"/>
          <w:lang w:eastAsia="en-GB"/>
        </w:rPr>
        <w:t xml:space="preserve"> </w:t>
      </w:r>
      <w:proofErr w:type="spellStart"/>
      <w:r w:rsidR="00180917">
        <w:rPr>
          <w:color w:val="000000"/>
          <w:lang w:eastAsia="en-GB"/>
        </w:rPr>
        <w:t>meskipun</w:t>
      </w:r>
      <w:proofErr w:type="spellEnd"/>
      <w:r w:rsidR="00180917">
        <w:rPr>
          <w:color w:val="000000"/>
          <w:lang w:eastAsia="en-GB"/>
        </w:rPr>
        <w:t xml:space="preserve"> </w:t>
      </w:r>
      <w:proofErr w:type="spellStart"/>
      <w:r w:rsidR="00180917">
        <w:rPr>
          <w:color w:val="000000"/>
          <w:lang w:eastAsia="en-GB"/>
        </w:rPr>
        <w:t>harus</w:t>
      </w:r>
      <w:proofErr w:type="spellEnd"/>
      <w:r w:rsidR="00180917">
        <w:rPr>
          <w:color w:val="000000"/>
          <w:lang w:eastAsia="en-GB"/>
        </w:rPr>
        <w:t xml:space="preserve"> </w:t>
      </w:r>
      <w:proofErr w:type="spellStart"/>
      <w:r w:rsidR="00180917">
        <w:rPr>
          <w:color w:val="000000"/>
          <w:lang w:eastAsia="en-GB"/>
        </w:rPr>
        <w:t>lembur</w:t>
      </w:r>
      <w:proofErr w:type="spellEnd"/>
      <w:r w:rsidR="00180917">
        <w:rPr>
          <w:color w:val="000000"/>
          <w:lang w:eastAsia="en-GB"/>
        </w:rPr>
        <w:t xml:space="preserve"> dan </w:t>
      </w:r>
      <w:proofErr w:type="spellStart"/>
      <w:r w:rsidR="00180917">
        <w:rPr>
          <w:color w:val="000000"/>
          <w:lang w:eastAsia="en-GB"/>
        </w:rPr>
        <w:t>akan</w:t>
      </w:r>
      <w:proofErr w:type="spellEnd"/>
      <w:r w:rsidR="00180917">
        <w:rPr>
          <w:color w:val="000000"/>
          <w:lang w:eastAsia="en-GB"/>
        </w:rPr>
        <w:t xml:space="preserve"> </w:t>
      </w:r>
      <w:proofErr w:type="spellStart"/>
      <w:r w:rsidR="00180917">
        <w:rPr>
          <w:color w:val="000000"/>
          <w:lang w:eastAsia="en-GB"/>
        </w:rPr>
        <w:t>senantiasa</w:t>
      </w:r>
      <w:proofErr w:type="spellEnd"/>
      <w:r w:rsidR="00180917">
        <w:rPr>
          <w:color w:val="000000"/>
          <w:lang w:eastAsia="en-GB"/>
        </w:rPr>
        <w:t xml:space="preserve"> </w:t>
      </w:r>
      <w:proofErr w:type="spellStart"/>
      <w:r w:rsidR="00180917">
        <w:rPr>
          <w:color w:val="000000"/>
          <w:lang w:eastAsia="en-GB"/>
        </w:rPr>
        <w:t>setia</w:t>
      </w:r>
      <w:proofErr w:type="spellEnd"/>
      <w:r w:rsidR="00180917">
        <w:rPr>
          <w:color w:val="000000"/>
          <w:lang w:eastAsia="en-GB"/>
        </w:rPr>
        <w:t xml:space="preserve"> pada </w:t>
      </w:r>
      <w:proofErr w:type="spellStart"/>
      <w:r w:rsidR="00180917">
        <w:rPr>
          <w:color w:val="000000"/>
          <w:lang w:eastAsia="en-GB"/>
        </w:rPr>
        <w:t>warga</w:t>
      </w:r>
      <w:proofErr w:type="spellEnd"/>
      <w:r w:rsidR="00180917">
        <w:rPr>
          <w:color w:val="000000"/>
          <w:lang w:eastAsia="en-GB"/>
        </w:rPr>
        <w:t xml:space="preserve"> </w:t>
      </w:r>
      <w:proofErr w:type="spellStart"/>
      <w:r w:rsidR="00180917">
        <w:rPr>
          <w:color w:val="000000"/>
          <w:lang w:eastAsia="en-GB"/>
        </w:rPr>
        <w:t>oganisasinya</w:t>
      </w:r>
      <w:proofErr w:type="spellEnd"/>
      <w:r w:rsidR="00180917">
        <w:rPr>
          <w:color w:val="000000"/>
          <w:lang w:eastAsia="en-GB"/>
        </w:rPr>
        <w:t xml:space="preserve">. </w:t>
      </w:r>
    </w:p>
    <w:p w14:paraId="3BEF027D" w14:textId="77777777" w:rsidR="00B72A2B" w:rsidRDefault="00180917" w:rsidP="008B453D">
      <w:pPr>
        <w:pStyle w:val="abstrak"/>
        <w:tabs>
          <w:tab w:val="left" w:pos="540"/>
        </w:tabs>
        <w:ind w:left="0" w:right="14"/>
        <w:rPr>
          <w:color w:val="000000"/>
          <w:lang w:eastAsia="en-GB"/>
        </w:rPr>
      </w:pPr>
      <w:r w:rsidRPr="00180917">
        <w:rPr>
          <w:color w:val="000000"/>
          <w:lang w:val="id-ID" w:eastAsia="en-GB"/>
        </w:rPr>
        <w:t xml:space="preserve">Nawawi </w:t>
      </w:r>
      <w:r>
        <w:rPr>
          <w:color w:val="000000"/>
          <w:lang w:eastAsia="en-GB"/>
        </w:rPr>
        <w:t>(</w:t>
      </w:r>
      <w:r w:rsidRPr="00180917">
        <w:rPr>
          <w:color w:val="000000"/>
          <w:lang w:val="id-ID" w:eastAsia="en-GB"/>
        </w:rPr>
        <w:t>2015)</w:t>
      </w:r>
      <w:r>
        <w:rPr>
          <w:color w:val="000000"/>
          <w:lang w:eastAsia="en-GB"/>
        </w:rPr>
        <w:t xml:space="preserve"> </w:t>
      </w:r>
      <w:proofErr w:type="spellStart"/>
      <w:r>
        <w:rPr>
          <w:color w:val="000000"/>
          <w:lang w:eastAsia="en-GB"/>
        </w:rPr>
        <w:t>memiliki</w:t>
      </w:r>
      <w:proofErr w:type="spellEnd"/>
      <w:r>
        <w:rPr>
          <w:color w:val="000000"/>
          <w:lang w:eastAsia="en-GB"/>
        </w:rPr>
        <w:t xml:space="preserve"> argument, </w:t>
      </w:r>
      <w:proofErr w:type="spellStart"/>
      <w:r>
        <w:rPr>
          <w:color w:val="000000"/>
          <w:lang w:eastAsia="en-GB"/>
        </w:rPr>
        <w:t>moivasi</w:t>
      </w:r>
      <w:proofErr w:type="spellEnd"/>
      <w:r>
        <w:rPr>
          <w:color w:val="000000"/>
          <w:lang w:eastAsia="en-GB"/>
        </w:rPr>
        <w:t xml:space="preserve"> </w:t>
      </w:r>
      <w:proofErr w:type="spellStart"/>
      <w:r>
        <w:rPr>
          <w:color w:val="000000"/>
          <w:lang w:eastAsia="en-GB"/>
        </w:rPr>
        <w:t>muncul</w:t>
      </w:r>
      <w:proofErr w:type="spellEnd"/>
      <w:r>
        <w:rPr>
          <w:color w:val="000000"/>
          <w:lang w:eastAsia="en-GB"/>
        </w:rPr>
        <w:t xml:space="preserve"> </w:t>
      </w:r>
      <w:proofErr w:type="spellStart"/>
      <w:r>
        <w:rPr>
          <w:color w:val="000000"/>
          <w:lang w:eastAsia="en-GB"/>
        </w:rPr>
        <w:t>adanya</w:t>
      </w:r>
      <w:proofErr w:type="spellEnd"/>
      <w:r>
        <w:rPr>
          <w:color w:val="000000"/>
          <w:lang w:eastAsia="en-GB"/>
        </w:rPr>
        <w:t xml:space="preserve"> </w:t>
      </w:r>
      <w:proofErr w:type="spellStart"/>
      <w:r>
        <w:rPr>
          <w:color w:val="000000"/>
          <w:lang w:eastAsia="en-GB"/>
        </w:rPr>
        <w:t>dorongan</w:t>
      </w:r>
      <w:proofErr w:type="spellEnd"/>
      <w:r>
        <w:rPr>
          <w:color w:val="000000"/>
          <w:lang w:eastAsia="en-GB"/>
        </w:rPr>
        <w:t xml:space="preserve"> </w:t>
      </w:r>
      <w:proofErr w:type="spellStart"/>
      <w:r>
        <w:rPr>
          <w:color w:val="000000"/>
          <w:lang w:eastAsia="en-GB"/>
        </w:rPr>
        <w:t>secara</w:t>
      </w:r>
      <w:proofErr w:type="spellEnd"/>
      <w:r>
        <w:rPr>
          <w:color w:val="000000"/>
          <w:lang w:eastAsia="en-GB"/>
        </w:rPr>
        <w:t xml:space="preserve"> internal dan </w:t>
      </w:r>
      <w:proofErr w:type="spellStart"/>
      <w:r>
        <w:rPr>
          <w:color w:val="000000"/>
          <w:lang w:eastAsia="en-GB"/>
        </w:rPr>
        <w:t>eksternal</w:t>
      </w:r>
      <w:proofErr w:type="spellEnd"/>
      <w:r>
        <w:rPr>
          <w:color w:val="000000"/>
          <w:lang w:eastAsia="en-GB"/>
        </w:rPr>
        <w:t xml:space="preserve"> </w:t>
      </w:r>
      <w:proofErr w:type="spellStart"/>
      <w:r>
        <w:rPr>
          <w:color w:val="000000"/>
          <w:lang w:eastAsia="en-GB"/>
        </w:rPr>
        <w:t>dari</w:t>
      </w:r>
      <w:proofErr w:type="spellEnd"/>
      <w:r>
        <w:rPr>
          <w:color w:val="000000"/>
          <w:lang w:eastAsia="en-GB"/>
        </w:rPr>
        <w:t xml:space="preserve"> </w:t>
      </w:r>
      <w:proofErr w:type="spellStart"/>
      <w:r>
        <w:rPr>
          <w:color w:val="000000"/>
          <w:lang w:eastAsia="en-GB"/>
        </w:rPr>
        <w:t>individu</w:t>
      </w:r>
      <w:proofErr w:type="spellEnd"/>
      <w:r>
        <w:rPr>
          <w:color w:val="000000"/>
          <w:lang w:eastAsia="en-GB"/>
        </w:rPr>
        <w:t xml:space="preserve">, </w:t>
      </w:r>
      <w:proofErr w:type="spellStart"/>
      <w:r>
        <w:rPr>
          <w:color w:val="000000"/>
          <w:lang w:eastAsia="en-GB"/>
        </w:rPr>
        <w:t>akan</w:t>
      </w:r>
      <w:proofErr w:type="spellEnd"/>
      <w:r>
        <w:rPr>
          <w:color w:val="000000"/>
          <w:lang w:eastAsia="en-GB"/>
        </w:rPr>
        <w:t xml:space="preserve"> </w:t>
      </w:r>
      <w:proofErr w:type="spellStart"/>
      <w:r>
        <w:rPr>
          <w:color w:val="000000"/>
          <w:lang w:eastAsia="en-GB"/>
        </w:rPr>
        <w:t>mengarahkan</w:t>
      </w:r>
      <w:proofErr w:type="spellEnd"/>
      <w:r>
        <w:rPr>
          <w:color w:val="000000"/>
          <w:lang w:eastAsia="en-GB"/>
        </w:rPr>
        <w:t xml:space="preserve"> </w:t>
      </w:r>
      <w:proofErr w:type="spellStart"/>
      <w:r>
        <w:rPr>
          <w:color w:val="000000"/>
          <w:lang w:eastAsia="en-GB"/>
        </w:rPr>
        <w:t>perilaku</w:t>
      </w:r>
      <w:proofErr w:type="spellEnd"/>
      <w:r>
        <w:rPr>
          <w:color w:val="000000"/>
          <w:lang w:eastAsia="en-GB"/>
        </w:rPr>
        <w:t xml:space="preserve"> </w:t>
      </w:r>
      <w:proofErr w:type="spellStart"/>
      <w:r>
        <w:rPr>
          <w:color w:val="000000"/>
          <w:lang w:eastAsia="en-GB"/>
        </w:rPr>
        <w:t>untuk</w:t>
      </w:r>
      <w:proofErr w:type="spellEnd"/>
      <w:r>
        <w:rPr>
          <w:color w:val="000000"/>
          <w:lang w:eastAsia="en-GB"/>
        </w:rPr>
        <w:t xml:space="preserve"> </w:t>
      </w:r>
      <w:proofErr w:type="spellStart"/>
      <w:r>
        <w:rPr>
          <w:color w:val="000000"/>
          <w:lang w:eastAsia="en-GB"/>
        </w:rPr>
        <w:t>mencapai</w:t>
      </w:r>
      <w:proofErr w:type="spellEnd"/>
      <w:r>
        <w:rPr>
          <w:color w:val="000000"/>
          <w:lang w:eastAsia="en-GB"/>
        </w:rPr>
        <w:t xml:space="preserve"> </w:t>
      </w:r>
      <w:proofErr w:type="spellStart"/>
      <w:r>
        <w:rPr>
          <w:color w:val="000000"/>
          <w:lang w:eastAsia="en-GB"/>
        </w:rPr>
        <w:t>tujuan</w:t>
      </w:r>
      <w:proofErr w:type="spellEnd"/>
      <w:r>
        <w:rPr>
          <w:color w:val="000000"/>
          <w:lang w:eastAsia="en-GB"/>
        </w:rPr>
        <w:t xml:space="preserve">. </w:t>
      </w:r>
      <w:proofErr w:type="spellStart"/>
      <w:proofErr w:type="gramStart"/>
      <w:r w:rsidR="00B72A2B">
        <w:rPr>
          <w:color w:val="000000"/>
          <w:lang w:eastAsia="en-GB"/>
        </w:rPr>
        <w:t>Riset</w:t>
      </w:r>
      <w:proofErr w:type="spellEnd"/>
      <w:r w:rsidR="00B72A2B">
        <w:rPr>
          <w:color w:val="000000"/>
          <w:lang w:eastAsia="en-GB"/>
        </w:rPr>
        <w:t xml:space="preserve">  </w:t>
      </w:r>
      <w:r w:rsidR="00B72A2B" w:rsidRPr="00B72A2B">
        <w:rPr>
          <w:color w:val="000000"/>
          <w:lang w:val="id-ID" w:eastAsia="en-GB"/>
        </w:rPr>
        <w:t>Widyaningrum</w:t>
      </w:r>
      <w:proofErr w:type="gramEnd"/>
      <w:r w:rsidR="00B72A2B" w:rsidRPr="00B72A2B">
        <w:rPr>
          <w:color w:val="000000"/>
          <w:lang w:val="id-ID" w:eastAsia="en-GB"/>
        </w:rPr>
        <w:t xml:space="preserve"> </w:t>
      </w:r>
      <w:r w:rsidR="00B72A2B">
        <w:rPr>
          <w:color w:val="000000"/>
          <w:lang w:eastAsia="en-GB"/>
        </w:rPr>
        <w:t>(</w:t>
      </w:r>
      <w:r w:rsidR="00B72A2B" w:rsidRPr="00B72A2B">
        <w:rPr>
          <w:color w:val="000000"/>
          <w:lang w:val="id-ID" w:eastAsia="en-GB"/>
        </w:rPr>
        <w:t>2020</w:t>
      </w:r>
      <w:r w:rsidR="00B72A2B">
        <w:rPr>
          <w:color w:val="000000"/>
          <w:lang w:eastAsia="en-GB"/>
        </w:rPr>
        <w:t>)</w:t>
      </w:r>
      <w:r w:rsidR="00B72A2B" w:rsidRPr="00B72A2B">
        <w:rPr>
          <w:color w:val="000000"/>
          <w:lang w:val="id-ID" w:eastAsia="en-GB"/>
        </w:rPr>
        <w:t xml:space="preserve">; Muttaqien, </w:t>
      </w:r>
      <w:r w:rsidR="00B72A2B">
        <w:rPr>
          <w:color w:val="000000"/>
          <w:lang w:eastAsia="en-GB"/>
        </w:rPr>
        <w:t>(</w:t>
      </w:r>
      <w:r w:rsidR="00B72A2B" w:rsidRPr="00B72A2B">
        <w:rPr>
          <w:color w:val="000000"/>
          <w:lang w:val="id-ID" w:eastAsia="en-GB"/>
        </w:rPr>
        <w:t>2021</w:t>
      </w:r>
      <w:r w:rsidR="00B72A2B">
        <w:rPr>
          <w:color w:val="000000"/>
          <w:lang w:eastAsia="en-GB"/>
        </w:rPr>
        <w:t xml:space="preserve">) </w:t>
      </w:r>
      <w:proofErr w:type="spellStart"/>
      <w:r w:rsidR="00B72A2B">
        <w:rPr>
          <w:color w:val="000000"/>
          <w:lang w:eastAsia="en-GB"/>
        </w:rPr>
        <w:t>memperoleh</w:t>
      </w:r>
      <w:proofErr w:type="spellEnd"/>
      <w:r w:rsidR="00B72A2B">
        <w:rPr>
          <w:color w:val="000000"/>
          <w:lang w:eastAsia="en-GB"/>
        </w:rPr>
        <w:t xml:space="preserve"> </w:t>
      </w:r>
      <w:proofErr w:type="spellStart"/>
      <w:r w:rsidR="00B72A2B">
        <w:rPr>
          <w:color w:val="000000"/>
          <w:lang w:eastAsia="en-GB"/>
        </w:rPr>
        <w:t>bukti</w:t>
      </w:r>
      <w:proofErr w:type="spellEnd"/>
      <w:r w:rsidR="00B72A2B">
        <w:rPr>
          <w:color w:val="000000"/>
          <w:lang w:eastAsia="en-GB"/>
        </w:rPr>
        <w:t xml:space="preserve"> </w:t>
      </w:r>
      <w:proofErr w:type="spellStart"/>
      <w:r w:rsidR="00B72A2B">
        <w:rPr>
          <w:color w:val="000000"/>
          <w:lang w:eastAsia="en-GB"/>
        </w:rPr>
        <w:t>adanya</w:t>
      </w:r>
      <w:proofErr w:type="spellEnd"/>
      <w:r w:rsidR="00B72A2B">
        <w:rPr>
          <w:color w:val="000000"/>
          <w:lang w:eastAsia="en-GB"/>
        </w:rPr>
        <w:t xml:space="preserve"> link </w:t>
      </w:r>
      <w:proofErr w:type="spellStart"/>
      <w:r w:rsidR="00B72A2B">
        <w:rPr>
          <w:color w:val="000000"/>
          <w:lang w:eastAsia="en-GB"/>
        </w:rPr>
        <w:t>positif</w:t>
      </w:r>
      <w:proofErr w:type="spellEnd"/>
      <w:r w:rsidR="00B72A2B">
        <w:rPr>
          <w:color w:val="000000"/>
          <w:lang w:eastAsia="en-GB"/>
        </w:rPr>
        <w:t xml:space="preserve"> </w:t>
      </w:r>
      <w:proofErr w:type="spellStart"/>
      <w:r w:rsidR="00B72A2B">
        <w:rPr>
          <w:color w:val="000000"/>
          <w:lang w:eastAsia="en-GB"/>
        </w:rPr>
        <w:t>budaya</w:t>
      </w:r>
      <w:proofErr w:type="spellEnd"/>
      <w:r w:rsidR="00B72A2B">
        <w:rPr>
          <w:color w:val="000000"/>
          <w:lang w:eastAsia="en-GB"/>
        </w:rPr>
        <w:t xml:space="preserve"> </w:t>
      </w:r>
      <w:proofErr w:type="spellStart"/>
      <w:r w:rsidR="00B72A2B">
        <w:rPr>
          <w:color w:val="000000"/>
          <w:lang w:eastAsia="en-GB"/>
        </w:rPr>
        <w:t>kerja</w:t>
      </w:r>
      <w:proofErr w:type="spellEnd"/>
      <w:r w:rsidR="00B72A2B">
        <w:rPr>
          <w:color w:val="000000"/>
          <w:lang w:eastAsia="en-GB"/>
        </w:rPr>
        <w:t xml:space="preserve"> pada OCB. </w:t>
      </w:r>
      <w:proofErr w:type="spellStart"/>
      <w:r w:rsidR="00B72A2B">
        <w:rPr>
          <w:color w:val="000000"/>
          <w:lang w:eastAsia="en-GB"/>
        </w:rPr>
        <w:t>Sedangkan</w:t>
      </w:r>
      <w:proofErr w:type="spellEnd"/>
      <w:r w:rsidR="00B72A2B">
        <w:rPr>
          <w:color w:val="000000"/>
          <w:lang w:eastAsia="en-GB"/>
        </w:rPr>
        <w:t xml:space="preserve"> </w:t>
      </w:r>
      <w:proofErr w:type="spellStart"/>
      <w:r w:rsidR="00B72A2B">
        <w:rPr>
          <w:color w:val="000000"/>
          <w:lang w:eastAsia="en-GB"/>
        </w:rPr>
        <w:t>temuan</w:t>
      </w:r>
      <w:proofErr w:type="spellEnd"/>
      <w:r w:rsidR="00B72A2B">
        <w:rPr>
          <w:color w:val="000000"/>
          <w:lang w:eastAsia="en-GB"/>
        </w:rPr>
        <w:t xml:space="preserve"> lain </w:t>
      </w:r>
      <w:proofErr w:type="spellStart"/>
      <w:r w:rsidR="00B72A2B">
        <w:rPr>
          <w:color w:val="000000"/>
          <w:lang w:eastAsia="en-GB"/>
        </w:rPr>
        <w:t>dari</w:t>
      </w:r>
      <w:proofErr w:type="spellEnd"/>
      <w:r w:rsidR="00B72A2B">
        <w:rPr>
          <w:color w:val="000000"/>
          <w:lang w:eastAsia="en-GB"/>
        </w:rPr>
        <w:t xml:space="preserve"> </w:t>
      </w:r>
      <w:proofErr w:type="spellStart"/>
      <w:r w:rsidR="00B72A2B">
        <w:rPr>
          <w:color w:val="000000"/>
          <w:lang w:eastAsia="en-GB"/>
        </w:rPr>
        <w:t>riset</w:t>
      </w:r>
      <w:proofErr w:type="spellEnd"/>
      <w:r w:rsidR="00B72A2B">
        <w:rPr>
          <w:color w:val="000000"/>
          <w:lang w:eastAsia="en-GB"/>
        </w:rPr>
        <w:t xml:space="preserve"> </w:t>
      </w:r>
      <w:r w:rsidR="00B72A2B" w:rsidRPr="00B72A2B">
        <w:rPr>
          <w:color w:val="000000"/>
          <w:lang w:val="id-ID" w:eastAsia="en-GB"/>
        </w:rPr>
        <w:t>Sanjaya (2020)</w:t>
      </w:r>
      <w:r w:rsidR="00B72A2B">
        <w:rPr>
          <w:color w:val="000000"/>
          <w:lang w:eastAsia="en-GB"/>
        </w:rPr>
        <w:t>;</w:t>
      </w:r>
      <w:r w:rsidR="00B72A2B" w:rsidRPr="00B72A2B">
        <w:rPr>
          <w:color w:val="000000"/>
          <w:lang w:val="id-ID" w:eastAsia="en-GB"/>
        </w:rPr>
        <w:t xml:space="preserve"> Mulyana dkk (2021)</w:t>
      </w:r>
      <w:r w:rsidR="00B72A2B">
        <w:rPr>
          <w:color w:val="000000"/>
          <w:lang w:eastAsia="en-GB"/>
        </w:rPr>
        <w:t xml:space="preserve"> </w:t>
      </w:r>
      <w:proofErr w:type="spellStart"/>
      <w:r w:rsidR="00B72A2B">
        <w:rPr>
          <w:color w:val="000000"/>
          <w:lang w:eastAsia="en-GB"/>
        </w:rPr>
        <w:t>performa</w:t>
      </w:r>
      <w:proofErr w:type="spellEnd"/>
      <w:r w:rsidR="00B72A2B">
        <w:rPr>
          <w:color w:val="000000"/>
          <w:lang w:eastAsia="en-GB"/>
        </w:rPr>
        <w:t xml:space="preserve"> </w:t>
      </w:r>
      <w:proofErr w:type="spellStart"/>
      <w:r w:rsidR="00B72A2B">
        <w:rPr>
          <w:color w:val="000000"/>
          <w:lang w:eastAsia="en-GB"/>
        </w:rPr>
        <w:t>dapat</w:t>
      </w:r>
      <w:proofErr w:type="spellEnd"/>
      <w:r w:rsidR="00B72A2B">
        <w:rPr>
          <w:color w:val="000000"/>
          <w:lang w:eastAsia="en-GB"/>
        </w:rPr>
        <w:t xml:space="preserve"> </w:t>
      </w:r>
      <w:proofErr w:type="spellStart"/>
      <w:r w:rsidR="00B72A2B">
        <w:rPr>
          <w:color w:val="000000"/>
          <w:lang w:eastAsia="en-GB"/>
        </w:rPr>
        <w:t>terjadi</w:t>
      </w:r>
      <w:proofErr w:type="spellEnd"/>
      <w:r w:rsidR="00B72A2B">
        <w:rPr>
          <w:color w:val="000000"/>
          <w:lang w:eastAsia="en-GB"/>
        </w:rPr>
        <w:t xml:space="preserve"> </w:t>
      </w:r>
      <w:proofErr w:type="spellStart"/>
      <w:r w:rsidR="00B72A2B">
        <w:rPr>
          <w:color w:val="000000"/>
          <w:lang w:eastAsia="en-GB"/>
        </w:rPr>
        <w:t>karena</w:t>
      </w:r>
      <w:proofErr w:type="spellEnd"/>
      <w:r w:rsidR="00B72A2B">
        <w:rPr>
          <w:color w:val="000000"/>
          <w:lang w:eastAsia="en-GB"/>
        </w:rPr>
        <w:t xml:space="preserve"> </w:t>
      </w:r>
      <w:proofErr w:type="spellStart"/>
      <w:r w:rsidR="00B72A2B">
        <w:rPr>
          <w:color w:val="000000"/>
          <w:lang w:eastAsia="en-GB"/>
        </w:rPr>
        <w:t>adanya</w:t>
      </w:r>
      <w:proofErr w:type="spellEnd"/>
      <w:r w:rsidR="00B72A2B">
        <w:rPr>
          <w:color w:val="000000"/>
          <w:lang w:eastAsia="en-GB"/>
        </w:rPr>
        <w:t xml:space="preserve"> OCB, </w:t>
      </w:r>
      <w:proofErr w:type="spellStart"/>
      <w:r w:rsidR="00B72A2B">
        <w:rPr>
          <w:color w:val="000000"/>
          <w:lang w:eastAsia="en-GB"/>
        </w:rPr>
        <w:t>singkatnya</w:t>
      </w:r>
      <w:proofErr w:type="spellEnd"/>
      <w:r w:rsidR="00B72A2B">
        <w:rPr>
          <w:color w:val="000000"/>
          <w:lang w:eastAsia="en-GB"/>
        </w:rPr>
        <w:t xml:space="preserve"> OCB </w:t>
      </w:r>
      <w:proofErr w:type="spellStart"/>
      <w:r w:rsidR="00B72A2B">
        <w:rPr>
          <w:color w:val="000000"/>
          <w:lang w:eastAsia="en-GB"/>
        </w:rPr>
        <w:t>akan</w:t>
      </w:r>
      <w:proofErr w:type="spellEnd"/>
      <w:r w:rsidR="00B72A2B">
        <w:rPr>
          <w:color w:val="000000"/>
          <w:lang w:eastAsia="en-GB"/>
        </w:rPr>
        <w:t xml:space="preserve"> </w:t>
      </w:r>
      <w:proofErr w:type="spellStart"/>
      <w:r w:rsidR="00B72A2B">
        <w:rPr>
          <w:color w:val="000000"/>
          <w:lang w:eastAsia="en-GB"/>
        </w:rPr>
        <w:t>mempengaruhi</w:t>
      </w:r>
      <w:proofErr w:type="spellEnd"/>
      <w:r w:rsidR="00B72A2B">
        <w:rPr>
          <w:color w:val="000000"/>
          <w:lang w:eastAsia="en-GB"/>
        </w:rPr>
        <w:t xml:space="preserve"> </w:t>
      </w:r>
      <w:proofErr w:type="spellStart"/>
      <w:r w:rsidR="00B72A2B">
        <w:rPr>
          <w:color w:val="000000"/>
          <w:lang w:eastAsia="en-GB"/>
        </w:rPr>
        <w:t>peforma</w:t>
      </w:r>
      <w:proofErr w:type="spellEnd"/>
      <w:r w:rsidR="00B72A2B">
        <w:rPr>
          <w:color w:val="000000"/>
          <w:lang w:eastAsia="en-GB"/>
        </w:rPr>
        <w:t>.</w:t>
      </w:r>
    </w:p>
    <w:p w14:paraId="5B3F4881" w14:textId="77777777" w:rsidR="00B72A2B" w:rsidRDefault="00B72A2B" w:rsidP="00B72A2B">
      <w:pPr>
        <w:pStyle w:val="abstrak"/>
        <w:tabs>
          <w:tab w:val="left" w:pos="540"/>
        </w:tabs>
        <w:ind w:left="0" w:right="14"/>
        <w:rPr>
          <w:color w:val="000000"/>
          <w:lang w:eastAsia="en-GB"/>
        </w:rPr>
      </w:pPr>
      <w:r>
        <w:rPr>
          <w:color w:val="000000"/>
          <w:lang w:eastAsia="en-GB"/>
        </w:rPr>
        <w:tab/>
        <w:t xml:space="preserve">Hasil lain </w:t>
      </w:r>
      <w:proofErr w:type="spellStart"/>
      <w:r>
        <w:rPr>
          <w:color w:val="000000"/>
          <w:lang w:eastAsia="en-GB"/>
        </w:rPr>
        <w:t>dari</w:t>
      </w:r>
      <w:proofErr w:type="spellEnd"/>
      <w:r>
        <w:rPr>
          <w:color w:val="000000"/>
          <w:lang w:eastAsia="en-GB"/>
        </w:rPr>
        <w:t xml:space="preserve"> </w:t>
      </w:r>
      <w:proofErr w:type="spellStart"/>
      <w:r>
        <w:rPr>
          <w:color w:val="000000"/>
          <w:lang w:eastAsia="en-GB"/>
        </w:rPr>
        <w:t>riset</w:t>
      </w:r>
      <w:proofErr w:type="spellEnd"/>
      <w:r>
        <w:rPr>
          <w:color w:val="000000"/>
          <w:lang w:eastAsia="en-GB"/>
        </w:rPr>
        <w:t xml:space="preserve"> </w:t>
      </w:r>
      <w:r w:rsidR="0005098F" w:rsidRPr="00B72A2B">
        <w:rPr>
          <w:color w:val="000000"/>
          <w:lang w:val="id-ID" w:eastAsia="en-GB"/>
        </w:rPr>
        <w:t xml:space="preserve">Oktariyani (2019) Suseno dkk (2021) </w:t>
      </w:r>
      <w:proofErr w:type="spellStart"/>
      <w:r>
        <w:rPr>
          <w:color w:val="000000"/>
          <w:lang w:eastAsia="en-GB"/>
        </w:rPr>
        <w:t>memperoleh</w:t>
      </w:r>
      <w:proofErr w:type="spellEnd"/>
      <w:r>
        <w:rPr>
          <w:color w:val="000000"/>
          <w:lang w:eastAsia="en-GB"/>
        </w:rPr>
        <w:t xml:space="preserve"> </w:t>
      </w:r>
      <w:proofErr w:type="spellStart"/>
      <w:r>
        <w:rPr>
          <w:color w:val="000000"/>
          <w:lang w:eastAsia="en-GB"/>
        </w:rPr>
        <w:t>temuan</w:t>
      </w:r>
      <w:proofErr w:type="spellEnd"/>
      <w:r>
        <w:rPr>
          <w:color w:val="000000"/>
          <w:lang w:eastAsia="en-GB"/>
        </w:rPr>
        <w:t xml:space="preserve"> yang </w:t>
      </w:r>
      <w:proofErr w:type="spellStart"/>
      <w:r>
        <w:rPr>
          <w:color w:val="000000"/>
          <w:lang w:eastAsia="en-GB"/>
        </w:rPr>
        <w:t>sama</w:t>
      </w:r>
      <w:proofErr w:type="spellEnd"/>
      <w:r>
        <w:rPr>
          <w:color w:val="000000"/>
          <w:lang w:eastAsia="en-GB"/>
        </w:rPr>
        <w:t xml:space="preserve"> </w:t>
      </w:r>
      <w:proofErr w:type="spellStart"/>
      <w:r>
        <w:rPr>
          <w:color w:val="000000"/>
          <w:lang w:eastAsia="en-GB"/>
        </w:rPr>
        <w:t>adanya</w:t>
      </w:r>
      <w:proofErr w:type="spellEnd"/>
      <w:r>
        <w:rPr>
          <w:color w:val="000000"/>
          <w:lang w:eastAsia="en-GB"/>
        </w:rPr>
        <w:t xml:space="preserve"> link </w:t>
      </w:r>
      <w:proofErr w:type="spellStart"/>
      <w:r>
        <w:rPr>
          <w:color w:val="000000"/>
          <w:lang w:eastAsia="en-GB"/>
        </w:rPr>
        <w:t>positif</w:t>
      </w:r>
      <w:proofErr w:type="spellEnd"/>
      <w:r>
        <w:rPr>
          <w:color w:val="000000"/>
          <w:lang w:eastAsia="en-GB"/>
        </w:rPr>
        <w:t xml:space="preserve"> </w:t>
      </w:r>
      <w:proofErr w:type="spellStart"/>
      <w:r>
        <w:rPr>
          <w:color w:val="000000"/>
          <w:lang w:eastAsia="en-GB"/>
        </w:rPr>
        <w:t>kompensasi</w:t>
      </w:r>
      <w:proofErr w:type="spellEnd"/>
      <w:r>
        <w:rPr>
          <w:color w:val="000000"/>
          <w:lang w:eastAsia="en-GB"/>
        </w:rPr>
        <w:t xml:space="preserve"> pada OCB, dan pada </w:t>
      </w:r>
      <w:proofErr w:type="spellStart"/>
      <w:r>
        <w:rPr>
          <w:color w:val="000000"/>
          <w:lang w:eastAsia="en-GB"/>
        </w:rPr>
        <w:t>riset</w:t>
      </w:r>
      <w:proofErr w:type="spellEnd"/>
      <w:r>
        <w:rPr>
          <w:color w:val="000000"/>
          <w:lang w:eastAsia="en-GB"/>
        </w:rPr>
        <w:t xml:space="preserve"> </w:t>
      </w:r>
      <w:r w:rsidRPr="00B72A2B">
        <w:rPr>
          <w:color w:val="000000"/>
          <w:lang w:val="id-ID" w:eastAsia="en-GB"/>
        </w:rPr>
        <w:t>Sanjaya (2020)</w:t>
      </w:r>
      <w:r>
        <w:rPr>
          <w:color w:val="000000"/>
          <w:lang w:eastAsia="en-GB"/>
        </w:rPr>
        <w:t>;</w:t>
      </w:r>
      <w:r w:rsidRPr="00B72A2B">
        <w:rPr>
          <w:color w:val="000000"/>
          <w:lang w:val="id-ID" w:eastAsia="en-GB"/>
        </w:rPr>
        <w:t xml:space="preserve"> Mulyana dkk (2021)</w:t>
      </w:r>
      <w:r>
        <w:rPr>
          <w:color w:val="000000"/>
          <w:lang w:eastAsia="en-GB"/>
        </w:rPr>
        <w:t xml:space="preserve"> OCB yang </w:t>
      </w:r>
      <w:proofErr w:type="spellStart"/>
      <w:r>
        <w:rPr>
          <w:color w:val="000000"/>
          <w:lang w:eastAsia="en-GB"/>
        </w:rPr>
        <w:t>semakin</w:t>
      </w:r>
      <w:proofErr w:type="spellEnd"/>
      <w:r>
        <w:rPr>
          <w:color w:val="000000"/>
          <w:lang w:eastAsia="en-GB"/>
        </w:rPr>
        <w:t xml:space="preserve"> </w:t>
      </w:r>
      <w:proofErr w:type="spellStart"/>
      <w:r>
        <w:rPr>
          <w:color w:val="000000"/>
          <w:lang w:eastAsia="en-GB"/>
        </w:rPr>
        <w:t>tinggi</w:t>
      </w:r>
      <w:proofErr w:type="spellEnd"/>
      <w:r>
        <w:rPr>
          <w:color w:val="000000"/>
          <w:lang w:eastAsia="en-GB"/>
        </w:rPr>
        <w:t xml:space="preserve"> </w:t>
      </w:r>
      <w:proofErr w:type="spellStart"/>
      <w:r>
        <w:rPr>
          <w:color w:val="000000"/>
          <w:lang w:eastAsia="en-GB"/>
        </w:rPr>
        <w:t>akan</w:t>
      </w:r>
      <w:proofErr w:type="spellEnd"/>
      <w:r>
        <w:rPr>
          <w:color w:val="000000"/>
          <w:lang w:eastAsia="en-GB"/>
        </w:rPr>
        <w:t xml:space="preserve"> </w:t>
      </w:r>
      <w:proofErr w:type="spellStart"/>
      <w:r>
        <w:rPr>
          <w:color w:val="000000"/>
          <w:lang w:eastAsia="en-GB"/>
        </w:rPr>
        <w:t>memberikan</w:t>
      </w:r>
      <w:proofErr w:type="spellEnd"/>
      <w:r>
        <w:rPr>
          <w:color w:val="000000"/>
          <w:lang w:eastAsia="en-GB"/>
        </w:rPr>
        <w:t xml:space="preserve"> </w:t>
      </w:r>
      <w:proofErr w:type="spellStart"/>
      <w:r>
        <w:rPr>
          <w:color w:val="000000"/>
          <w:lang w:eastAsia="en-GB"/>
        </w:rPr>
        <w:t>kontribusi</w:t>
      </w:r>
      <w:proofErr w:type="spellEnd"/>
      <w:r>
        <w:rPr>
          <w:color w:val="000000"/>
          <w:lang w:eastAsia="en-GB"/>
        </w:rPr>
        <w:t xml:space="preserve"> </w:t>
      </w:r>
      <w:proofErr w:type="spellStart"/>
      <w:r>
        <w:rPr>
          <w:color w:val="000000"/>
          <w:lang w:eastAsia="en-GB"/>
        </w:rPr>
        <w:t>secara</w:t>
      </w:r>
      <w:proofErr w:type="spellEnd"/>
      <w:r>
        <w:rPr>
          <w:color w:val="000000"/>
          <w:lang w:eastAsia="en-GB"/>
        </w:rPr>
        <w:t xml:space="preserve"> </w:t>
      </w:r>
      <w:proofErr w:type="spellStart"/>
      <w:r>
        <w:rPr>
          <w:color w:val="000000"/>
          <w:lang w:eastAsia="en-GB"/>
        </w:rPr>
        <w:t>positif</w:t>
      </w:r>
      <w:proofErr w:type="spellEnd"/>
      <w:r>
        <w:rPr>
          <w:color w:val="000000"/>
          <w:lang w:eastAsia="en-GB"/>
        </w:rPr>
        <w:t xml:space="preserve"> pada </w:t>
      </w:r>
      <w:proofErr w:type="spellStart"/>
      <w:r>
        <w:rPr>
          <w:color w:val="000000"/>
          <w:lang w:eastAsia="en-GB"/>
        </w:rPr>
        <w:t>kinerja</w:t>
      </w:r>
      <w:proofErr w:type="spellEnd"/>
      <w:r>
        <w:rPr>
          <w:color w:val="000000"/>
          <w:lang w:eastAsia="en-GB"/>
        </w:rPr>
        <w:t xml:space="preserve"> </w:t>
      </w:r>
      <w:proofErr w:type="spellStart"/>
      <w:r>
        <w:rPr>
          <w:color w:val="000000"/>
          <w:lang w:eastAsia="en-GB"/>
        </w:rPr>
        <w:t>unggul</w:t>
      </w:r>
      <w:proofErr w:type="spellEnd"/>
      <w:r>
        <w:rPr>
          <w:color w:val="000000"/>
          <w:lang w:eastAsia="en-GB"/>
        </w:rPr>
        <w:t>.</w:t>
      </w:r>
    </w:p>
    <w:p w14:paraId="25CD6790" w14:textId="77777777" w:rsidR="005F6DBB" w:rsidRDefault="005F6DBB" w:rsidP="008B453D">
      <w:pPr>
        <w:pStyle w:val="abstrak"/>
        <w:tabs>
          <w:tab w:val="left" w:pos="540"/>
        </w:tabs>
        <w:ind w:left="0" w:right="14"/>
        <w:rPr>
          <w:rStyle w:val="tlid-translationtranslation"/>
          <w:color w:val="000000"/>
        </w:rPr>
      </w:pPr>
      <w:r>
        <w:rPr>
          <w:rStyle w:val="tlid-translationtranslation"/>
          <w:color w:val="000000"/>
        </w:rPr>
        <w:tab/>
      </w:r>
      <w:proofErr w:type="spellStart"/>
      <w:r>
        <w:rPr>
          <w:rStyle w:val="tlid-translationtranslation"/>
          <w:color w:val="000000"/>
        </w:rPr>
        <w:t>Permasalah</w:t>
      </w:r>
      <w:proofErr w:type="spellEnd"/>
      <w:r>
        <w:rPr>
          <w:rStyle w:val="tlid-translationtranslation"/>
          <w:color w:val="000000"/>
        </w:rPr>
        <w:t xml:space="preserve"> </w:t>
      </w:r>
      <w:r w:rsidR="0023606B">
        <w:rPr>
          <w:rStyle w:val="tlid-translationtranslation"/>
          <w:color w:val="000000"/>
        </w:rPr>
        <w:t xml:space="preserve">yang </w:t>
      </w:r>
      <w:proofErr w:type="spellStart"/>
      <w:r>
        <w:rPr>
          <w:rStyle w:val="tlid-translationtranslation"/>
          <w:color w:val="000000"/>
        </w:rPr>
        <w:t>dirumuskan</w:t>
      </w:r>
      <w:proofErr w:type="spellEnd"/>
      <w:r>
        <w:rPr>
          <w:rStyle w:val="tlid-translationtranslation"/>
          <w:color w:val="000000"/>
        </w:rPr>
        <w:t xml:space="preserve">, </w:t>
      </w:r>
      <w:proofErr w:type="spellStart"/>
      <w:r>
        <w:rPr>
          <w:rStyle w:val="tlid-translationtranslation"/>
          <w:color w:val="000000"/>
        </w:rPr>
        <w:t>apakah</w:t>
      </w:r>
      <w:proofErr w:type="spellEnd"/>
      <w:r>
        <w:rPr>
          <w:rStyle w:val="tlid-translationtranslation"/>
          <w:color w:val="000000"/>
        </w:rPr>
        <w:t xml:space="preserve">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Pr>
          <w:color w:val="000000"/>
        </w:rPr>
        <w:t xml:space="preserve"> dan </w:t>
      </w:r>
      <w:proofErr w:type="spellStart"/>
      <w:r w:rsidR="00C01CEF">
        <w:rPr>
          <w:color w:val="000000"/>
        </w:rPr>
        <w:t>kompensasi</w:t>
      </w:r>
      <w:proofErr w:type="spellEnd"/>
      <w:r w:rsidR="00C01CEF">
        <w:rPr>
          <w:color w:val="000000"/>
        </w:rPr>
        <w:t xml:space="preserve"> </w:t>
      </w:r>
      <w:proofErr w:type="spellStart"/>
      <w:r>
        <w:rPr>
          <w:color w:val="000000"/>
        </w:rPr>
        <w:t>mempengaruhi</w:t>
      </w:r>
      <w:proofErr w:type="spellEnd"/>
      <w:r>
        <w:rPr>
          <w:color w:val="000000"/>
        </w:rPr>
        <w:t xml:space="preserve"> </w:t>
      </w:r>
      <w:r>
        <w:rPr>
          <w:rStyle w:val="tlid-translationtranslation"/>
          <w:color w:val="000000"/>
        </w:rPr>
        <w:t xml:space="preserve">OCB dan </w:t>
      </w:r>
      <w:proofErr w:type="spellStart"/>
      <w:r>
        <w:rPr>
          <w:rStyle w:val="tlid-translationtranslation"/>
          <w:color w:val="000000"/>
        </w:rPr>
        <w:t>motivasi</w:t>
      </w:r>
      <w:proofErr w:type="spellEnd"/>
      <w:r>
        <w:rPr>
          <w:rStyle w:val="tlid-translationtranslation"/>
          <w:color w:val="000000"/>
        </w:rPr>
        <w:t xml:space="preserve">? </w:t>
      </w:r>
      <w:proofErr w:type="spellStart"/>
      <w:r>
        <w:rPr>
          <w:rStyle w:val="tlid-translationtranslation"/>
          <w:color w:val="000000"/>
        </w:rPr>
        <w:t>Apakah</w:t>
      </w:r>
      <w:proofErr w:type="spellEnd"/>
      <w:r>
        <w:rPr>
          <w:rStyle w:val="tlid-translationtranslation"/>
          <w:color w:val="000000"/>
        </w:rPr>
        <w:t xml:space="preserve">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Pr>
          <w:color w:val="000000"/>
        </w:rPr>
        <w:t xml:space="preserve">, </w:t>
      </w:r>
      <w:proofErr w:type="spellStart"/>
      <w:r w:rsidR="00C01CEF">
        <w:rPr>
          <w:color w:val="000000"/>
        </w:rPr>
        <w:t>kompensasi</w:t>
      </w:r>
      <w:proofErr w:type="spellEnd"/>
      <w:r>
        <w:rPr>
          <w:color w:val="000000"/>
        </w:rPr>
        <w:t xml:space="preserve">, </w:t>
      </w:r>
      <w:r>
        <w:rPr>
          <w:rStyle w:val="tlid-translationtranslation"/>
          <w:color w:val="000000"/>
        </w:rPr>
        <w:t xml:space="preserve">OCB, </w:t>
      </w:r>
      <w:proofErr w:type="spellStart"/>
      <w:r>
        <w:rPr>
          <w:rStyle w:val="tlid-translationtranslation"/>
          <w:color w:val="000000"/>
        </w:rPr>
        <w:t>motivasi</w:t>
      </w:r>
      <w:proofErr w:type="spellEnd"/>
      <w:r>
        <w:rPr>
          <w:rStyle w:val="tlid-translationtranslation"/>
          <w:color w:val="000000"/>
        </w:rPr>
        <w:t xml:space="preserve"> </w:t>
      </w:r>
      <w:proofErr w:type="spellStart"/>
      <w:r>
        <w:rPr>
          <w:rStyle w:val="tlid-translationtranslation"/>
          <w:color w:val="000000"/>
        </w:rPr>
        <w:t>mempengaruhi</w:t>
      </w:r>
      <w:proofErr w:type="spellEnd"/>
      <w:r>
        <w:rPr>
          <w:rStyle w:val="tlid-translationtranslation"/>
          <w:color w:val="000000"/>
        </w:rPr>
        <w:t xml:space="preserve"> </w:t>
      </w:r>
      <w:proofErr w:type="spellStart"/>
      <w:r>
        <w:rPr>
          <w:rStyle w:val="tlid-translationtranslation"/>
          <w:color w:val="000000"/>
        </w:rPr>
        <w:t>kinerja</w:t>
      </w:r>
      <w:proofErr w:type="spellEnd"/>
      <w:r>
        <w:rPr>
          <w:rStyle w:val="tlid-translationtranslation"/>
          <w:color w:val="000000"/>
        </w:rPr>
        <w:t>?</w:t>
      </w:r>
    </w:p>
    <w:p w14:paraId="540ACBF7" w14:textId="77777777" w:rsidR="005F6DBB" w:rsidRDefault="005F6DBB" w:rsidP="008B453D">
      <w:pPr>
        <w:pStyle w:val="abstrak"/>
        <w:tabs>
          <w:tab w:val="left" w:pos="540"/>
        </w:tabs>
        <w:ind w:left="0" w:right="14"/>
        <w:rPr>
          <w:rStyle w:val="tlid-translationtranslation"/>
          <w:color w:val="000000"/>
        </w:rPr>
      </w:pPr>
      <w:r>
        <w:rPr>
          <w:rStyle w:val="tlid-translationtranslation"/>
          <w:color w:val="000000"/>
        </w:rPr>
        <w:tab/>
      </w:r>
      <w:proofErr w:type="spellStart"/>
      <w:r>
        <w:rPr>
          <w:rStyle w:val="tlid-translationtranslation"/>
          <w:color w:val="000000"/>
        </w:rPr>
        <w:t>Tujuan</w:t>
      </w:r>
      <w:proofErr w:type="spellEnd"/>
      <w:r>
        <w:rPr>
          <w:rStyle w:val="tlid-translationtranslation"/>
          <w:color w:val="000000"/>
        </w:rPr>
        <w:t xml:space="preserve"> </w:t>
      </w:r>
      <w:proofErr w:type="spellStart"/>
      <w:r>
        <w:rPr>
          <w:rStyle w:val="tlid-translationtranslation"/>
          <w:color w:val="000000"/>
        </w:rPr>
        <w:t>riset</w:t>
      </w:r>
      <w:proofErr w:type="spellEnd"/>
      <w:r>
        <w:rPr>
          <w:rStyle w:val="tlid-translationtranslation"/>
          <w:color w:val="000000"/>
        </w:rPr>
        <w:t xml:space="preserve">, </w:t>
      </w:r>
      <w:proofErr w:type="spellStart"/>
      <w:r>
        <w:rPr>
          <w:rStyle w:val="tlid-translationtranslation"/>
          <w:color w:val="000000"/>
        </w:rPr>
        <w:t>menganalisis</w:t>
      </w:r>
      <w:proofErr w:type="spellEnd"/>
      <w:r>
        <w:rPr>
          <w:rStyle w:val="tlid-translationtranslation"/>
          <w:color w:val="000000"/>
        </w:rPr>
        <w:t xml:space="preserve"> </w:t>
      </w:r>
      <w:proofErr w:type="spellStart"/>
      <w:r>
        <w:rPr>
          <w:rStyle w:val="tlid-translationtranslation"/>
          <w:color w:val="000000"/>
        </w:rPr>
        <w:t>pengaruh</w:t>
      </w:r>
      <w:proofErr w:type="spellEnd"/>
      <w:r>
        <w:rPr>
          <w:rStyle w:val="tlid-translationtranslation"/>
          <w:color w:val="000000"/>
        </w:rPr>
        <w:t xml:space="preserve">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Pr>
          <w:color w:val="000000"/>
        </w:rPr>
        <w:t xml:space="preserve"> dan </w:t>
      </w:r>
      <w:proofErr w:type="spellStart"/>
      <w:r w:rsidR="00C01CEF">
        <w:rPr>
          <w:color w:val="000000"/>
        </w:rPr>
        <w:t>kompensasi</w:t>
      </w:r>
      <w:proofErr w:type="spellEnd"/>
      <w:r w:rsidR="00C01CEF">
        <w:rPr>
          <w:color w:val="000000"/>
        </w:rPr>
        <w:t xml:space="preserve"> </w:t>
      </w:r>
      <w:r>
        <w:rPr>
          <w:color w:val="000000"/>
        </w:rPr>
        <w:t xml:space="preserve">pada </w:t>
      </w:r>
      <w:r>
        <w:rPr>
          <w:rStyle w:val="tlid-translationtranslation"/>
          <w:color w:val="000000"/>
        </w:rPr>
        <w:t xml:space="preserve">OCB dan </w:t>
      </w:r>
      <w:proofErr w:type="spellStart"/>
      <w:r>
        <w:rPr>
          <w:rStyle w:val="tlid-translationtranslation"/>
          <w:color w:val="000000"/>
        </w:rPr>
        <w:t>motivasi</w:t>
      </w:r>
      <w:proofErr w:type="spellEnd"/>
      <w:r>
        <w:rPr>
          <w:rStyle w:val="tlid-translationtranslation"/>
          <w:color w:val="000000"/>
        </w:rPr>
        <w:t xml:space="preserve"> </w:t>
      </w:r>
      <w:proofErr w:type="spellStart"/>
      <w:r w:rsidR="00C01CEF">
        <w:rPr>
          <w:rStyle w:val="tlid-translationtranslation"/>
          <w:color w:val="000000"/>
        </w:rPr>
        <w:t>serta</w:t>
      </w:r>
      <w:proofErr w:type="spellEnd"/>
      <w:r w:rsidR="00C01CEF">
        <w:rPr>
          <w:rStyle w:val="tlid-translationtranslation"/>
          <w:color w:val="000000"/>
        </w:rPr>
        <w:t xml:space="preserve"> </w:t>
      </w:r>
      <w:proofErr w:type="spellStart"/>
      <w:r>
        <w:rPr>
          <w:rStyle w:val="tlid-translationtranslation"/>
          <w:color w:val="000000"/>
        </w:rPr>
        <w:t>menganalisis</w:t>
      </w:r>
      <w:proofErr w:type="spellEnd"/>
      <w:r>
        <w:rPr>
          <w:rStyle w:val="tlid-translationtranslation"/>
          <w:color w:val="000000"/>
        </w:rPr>
        <w:t xml:space="preserve"> </w:t>
      </w:r>
      <w:proofErr w:type="spellStart"/>
      <w:r>
        <w:rPr>
          <w:rStyle w:val="tlid-translationtranslation"/>
          <w:color w:val="000000"/>
        </w:rPr>
        <w:t>pengaruh</w:t>
      </w:r>
      <w:proofErr w:type="spellEnd"/>
      <w:r>
        <w:rPr>
          <w:rStyle w:val="tlid-translationtranslation"/>
          <w:color w:val="000000"/>
        </w:rPr>
        <w:t xml:space="preserve">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Pr>
          <w:color w:val="000000"/>
        </w:rPr>
        <w:t xml:space="preserve">, </w:t>
      </w:r>
      <w:proofErr w:type="spellStart"/>
      <w:r w:rsidR="00C01CEF">
        <w:rPr>
          <w:color w:val="000000"/>
        </w:rPr>
        <w:t>kompensasi</w:t>
      </w:r>
      <w:proofErr w:type="spellEnd"/>
      <w:r>
        <w:rPr>
          <w:color w:val="000000"/>
        </w:rPr>
        <w:t xml:space="preserve">, </w:t>
      </w:r>
      <w:r>
        <w:rPr>
          <w:rStyle w:val="tlid-translationtranslation"/>
          <w:color w:val="000000"/>
        </w:rPr>
        <w:t xml:space="preserve">OCB, </w:t>
      </w:r>
      <w:proofErr w:type="spellStart"/>
      <w:r>
        <w:rPr>
          <w:rStyle w:val="tlid-translationtranslation"/>
          <w:color w:val="000000"/>
        </w:rPr>
        <w:t>motivasi</w:t>
      </w:r>
      <w:proofErr w:type="spellEnd"/>
      <w:r>
        <w:rPr>
          <w:rStyle w:val="tlid-translationtranslation"/>
          <w:color w:val="000000"/>
        </w:rPr>
        <w:t xml:space="preserve"> pada </w:t>
      </w:r>
      <w:proofErr w:type="spellStart"/>
      <w:r>
        <w:rPr>
          <w:rStyle w:val="tlid-translationtranslation"/>
          <w:color w:val="000000"/>
        </w:rPr>
        <w:t>kinerja</w:t>
      </w:r>
      <w:proofErr w:type="spellEnd"/>
      <w:r>
        <w:rPr>
          <w:rStyle w:val="tlid-translationtranslation"/>
          <w:color w:val="000000"/>
        </w:rPr>
        <w:t>.</w:t>
      </w:r>
    </w:p>
    <w:p w14:paraId="3D3F959A" w14:textId="77777777" w:rsidR="00906DCE" w:rsidRDefault="00906DCE" w:rsidP="008B453D">
      <w:pPr>
        <w:pStyle w:val="abstrak"/>
        <w:tabs>
          <w:tab w:val="left" w:pos="540"/>
        </w:tabs>
        <w:ind w:left="0" w:right="14"/>
        <w:rPr>
          <w:rStyle w:val="tlid-translationtranslation"/>
          <w:color w:val="000000"/>
        </w:rPr>
      </w:pPr>
      <w:r>
        <w:rPr>
          <w:rStyle w:val="tlid-translationtranslation"/>
          <w:color w:val="000000"/>
        </w:rPr>
        <w:tab/>
      </w:r>
      <w:r w:rsidR="00C01CEF">
        <w:rPr>
          <w:rStyle w:val="tlid-translationtranslation"/>
          <w:color w:val="000000"/>
        </w:rPr>
        <w:t xml:space="preserve">Hasil </w:t>
      </w:r>
      <w:proofErr w:type="spellStart"/>
      <w:r w:rsidR="00C01CEF">
        <w:rPr>
          <w:rStyle w:val="tlid-translationtranslation"/>
          <w:color w:val="000000"/>
        </w:rPr>
        <w:t>dari</w:t>
      </w:r>
      <w:proofErr w:type="spellEnd"/>
      <w:r w:rsidR="00C01CEF">
        <w:rPr>
          <w:rStyle w:val="tlid-translationtranslation"/>
          <w:color w:val="000000"/>
        </w:rPr>
        <w:t xml:space="preserve"> </w:t>
      </w:r>
      <w:proofErr w:type="spellStart"/>
      <w:r w:rsidR="00C01CEF">
        <w:rPr>
          <w:rStyle w:val="tlid-translationtranslation"/>
          <w:color w:val="000000"/>
        </w:rPr>
        <w:t>temuan</w:t>
      </w:r>
      <w:proofErr w:type="spellEnd"/>
      <w:r w:rsidR="00C01CEF">
        <w:rPr>
          <w:rStyle w:val="tlid-translationtranslation"/>
          <w:color w:val="000000"/>
        </w:rPr>
        <w:t xml:space="preserve"> </w:t>
      </w:r>
      <w:proofErr w:type="spellStart"/>
      <w:r w:rsidR="00C01CEF">
        <w:rPr>
          <w:rStyle w:val="tlid-translationtranslation"/>
          <w:color w:val="000000"/>
        </w:rPr>
        <w:t>penelitian</w:t>
      </w:r>
      <w:proofErr w:type="spellEnd"/>
      <w:r w:rsidR="00C01CEF">
        <w:rPr>
          <w:rStyle w:val="tlid-translationtranslation"/>
          <w:color w:val="000000"/>
        </w:rPr>
        <w:t xml:space="preserve"> </w:t>
      </w:r>
      <w:proofErr w:type="spellStart"/>
      <w:r w:rsidR="00C01CEF">
        <w:rPr>
          <w:rStyle w:val="tlid-translationtranslation"/>
          <w:color w:val="000000"/>
        </w:rPr>
        <w:t>ini</w:t>
      </w:r>
      <w:proofErr w:type="spellEnd"/>
      <w:r w:rsidR="00C01CEF">
        <w:rPr>
          <w:rStyle w:val="tlid-translationtranslation"/>
          <w:color w:val="000000"/>
        </w:rPr>
        <w:t xml:space="preserve"> </w:t>
      </w:r>
      <w:proofErr w:type="spellStart"/>
      <w:r w:rsidR="00C01CEF">
        <w:rPr>
          <w:rStyle w:val="tlid-translationtranslation"/>
          <w:color w:val="000000"/>
        </w:rPr>
        <w:t>akan</w:t>
      </w:r>
      <w:proofErr w:type="spellEnd"/>
      <w:r w:rsidR="00C01CEF">
        <w:rPr>
          <w:rStyle w:val="tlid-translationtranslation"/>
          <w:color w:val="000000"/>
        </w:rPr>
        <w:t xml:space="preserve"> </w:t>
      </w:r>
      <w:proofErr w:type="spellStart"/>
      <w:r w:rsidR="00C01CEF">
        <w:rPr>
          <w:rStyle w:val="tlid-translationtranslation"/>
          <w:color w:val="000000"/>
        </w:rPr>
        <w:t>b</w:t>
      </w:r>
      <w:r w:rsidR="002D7473">
        <w:rPr>
          <w:rStyle w:val="tlid-translationtranslation"/>
          <w:color w:val="000000"/>
        </w:rPr>
        <w:t>erk</w:t>
      </w:r>
      <w:r>
        <w:rPr>
          <w:rStyle w:val="tlid-translationtranslation"/>
          <w:color w:val="000000"/>
        </w:rPr>
        <w:t>ontribusi</w:t>
      </w:r>
      <w:proofErr w:type="spellEnd"/>
      <w:r>
        <w:rPr>
          <w:rStyle w:val="tlid-translationtranslation"/>
          <w:color w:val="000000"/>
        </w:rPr>
        <w:t xml:space="preserve"> </w:t>
      </w:r>
      <w:proofErr w:type="spellStart"/>
      <w:r w:rsidR="00C01CEF">
        <w:rPr>
          <w:rStyle w:val="tlid-translationtranslation"/>
          <w:color w:val="000000"/>
        </w:rPr>
        <w:t>bagi</w:t>
      </w:r>
      <w:proofErr w:type="spellEnd"/>
      <w:r w:rsidR="00C01CEF">
        <w:rPr>
          <w:rStyle w:val="tlid-translationtranslation"/>
          <w:color w:val="000000"/>
        </w:rPr>
        <w:t xml:space="preserve"> </w:t>
      </w:r>
      <w:proofErr w:type="spellStart"/>
      <w:r w:rsidR="00C01CEF">
        <w:rPr>
          <w:rStyle w:val="tlid-translationtranslation"/>
          <w:color w:val="000000"/>
        </w:rPr>
        <w:t>instansi</w:t>
      </w:r>
      <w:proofErr w:type="spellEnd"/>
      <w:r w:rsidR="00D71130">
        <w:rPr>
          <w:rStyle w:val="tlid-translationtranslation"/>
          <w:color w:val="000000"/>
        </w:rPr>
        <w:t>,</w:t>
      </w:r>
      <w:r w:rsidR="00C01CEF">
        <w:rPr>
          <w:rStyle w:val="tlid-translationtranslation"/>
          <w:color w:val="000000"/>
        </w:rPr>
        <w:t xml:space="preserve"> </w:t>
      </w:r>
      <w:proofErr w:type="spellStart"/>
      <w:r w:rsidR="00C01CEF">
        <w:rPr>
          <w:rStyle w:val="tlid-translationtranslation"/>
          <w:color w:val="000000"/>
        </w:rPr>
        <w:t>terkait</w:t>
      </w:r>
      <w:proofErr w:type="spellEnd"/>
      <w:r w:rsidR="00C01CEF">
        <w:rPr>
          <w:rStyle w:val="tlid-translationtranslation"/>
          <w:color w:val="000000"/>
        </w:rPr>
        <w:t xml:space="preserve"> </w:t>
      </w:r>
      <w:proofErr w:type="spellStart"/>
      <w:r w:rsidR="00C01CEF">
        <w:rPr>
          <w:rStyle w:val="tlid-translationtranslation"/>
          <w:color w:val="000000"/>
        </w:rPr>
        <w:t>peningkatan</w:t>
      </w:r>
      <w:proofErr w:type="spellEnd"/>
      <w:r w:rsidR="00C01CEF">
        <w:rPr>
          <w:rStyle w:val="tlid-translationtranslation"/>
          <w:color w:val="000000"/>
        </w:rPr>
        <w:t xml:space="preserve"> </w:t>
      </w:r>
      <w:proofErr w:type="spellStart"/>
      <w:r w:rsidR="00C01CEF">
        <w:rPr>
          <w:rStyle w:val="tlid-translationtranslation"/>
          <w:color w:val="000000"/>
        </w:rPr>
        <w:t>performa</w:t>
      </w:r>
      <w:proofErr w:type="spellEnd"/>
      <w:r w:rsidR="00C01CEF">
        <w:rPr>
          <w:rStyle w:val="tlid-translationtranslation"/>
          <w:color w:val="000000"/>
        </w:rPr>
        <w:t xml:space="preserve"> </w:t>
      </w:r>
      <w:proofErr w:type="spellStart"/>
      <w:r w:rsidR="00C01CEF">
        <w:rPr>
          <w:rStyle w:val="tlid-translationtranslation"/>
          <w:color w:val="000000"/>
        </w:rPr>
        <w:t>pegawai</w:t>
      </w:r>
      <w:proofErr w:type="spellEnd"/>
      <w:r w:rsidR="00C01CEF">
        <w:rPr>
          <w:rStyle w:val="tlid-translationtranslation"/>
          <w:color w:val="000000"/>
        </w:rPr>
        <w:t xml:space="preserve"> </w:t>
      </w:r>
      <w:proofErr w:type="spellStart"/>
      <w:r w:rsidR="00C01CEF">
        <w:rPr>
          <w:rStyle w:val="tlid-translationtranslation"/>
          <w:color w:val="000000"/>
        </w:rPr>
        <w:t>Kecamatan</w:t>
      </w:r>
      <w:proofErr w:type="spellEnd"/>
      <w:r w:rsidR="00C01CEF">
        <w:rPr>
          <w:rStyle w:val="tlid-translationtranslation"/>
          <w:color w:val="000000"/>
        </w:rPr>
        <w:t xml:space="preserve"> Banjarsari </w:t>
      </w:r>
      <w:proofErr w:type="spellStart"/>
      <w:r w:rsidR="00C01CEF">
        <w:rPr>
          <w:rStyle w:val="tlid-translationtranslation"/>
          <w:color w:val="000000"/>
        </w:rPr>
        <w:t>dengan</w:t>
      </w:r>
      <w:proofErr w:type="spellEnd"/>
      <w:r w:rsidR="00C01CEF">
        <w:rPr>
          <w:rStyle w:val="tlid-translationtranslation"/>
          <w:color w:val="000000"/>
        </w:rPr>
        <w:t xml:space="preserve"> </w:t>
      </w:r>
      <w:proofErr w:type="spellStart"/>
      <w:r w:rsidR="00C01CEF">
        <w:rPr>
          <w:rStyle w:val="tlid-translationtranslation"/>
          <w:color w:val="000000"/>
        </w:rPr>
        <w:t>mempertimbangkan</w:t>
      </w:r>
      <w:proofErr w:type="spellEnd"/>
      <w:r w:rsidR="00C01CEF">
        <w:rPr>
          <w:rStyle w:val="tlid-translationtranslation"/>
          <w:color w:val="000000"/>
        </w:rPr>
        <w:t xml:space="preserve"> OCB dan </w:t>
      </w:r>
      <w:proofErr w:type="spellStart"/>
      <w:r>
        <w:rPr>
          <w:rStyle w:val="tlid-translationtranslation"/>
          <w:color w:val="000000"/>
        </w:rPr>
        <w:t>motivasi</w:t>
      </w:r>
      <w:proofErr w:type="spellEnd"/>
      <w:r>
        <w:rPr>
          <w:rStyle w:val="tlid-translationtranslation"/>
          <w:color w:val="000000"/>
        </w:rPr>
        <w:t xml:space="preserve"> </w:t>
      </w:r>
      <w:proofErr w:type="spellStart"/>
      <w:r>
        <w:rPr>
          <w:rStyle w:val="tlid-translationtranslation"/>
          <w:color w:val="000000"/>
        </w:rPr>
        <w:t>dari</w:t>
      </w:r>
      <w:proofErr w:type="spellEnd"/>
      <w:r>
        <w:rPr>
          <w:rStyle w:val="tlid-translationtranslation"/>
          <w:color w:val="000000"/>
        </w:rPr>
        <w:t xml:space="preserve"> </w:t>
      </w:r>
      <w:proofErr w:type="spellStart"/>
      <w:r>
        <w:rPr>
          <w:rStyle w:val="tlid-translationtranslation"/>
          <w:color w:val="000000"/>
        </w:rPr>
        <w:t>aspek</w:t>
      </w:r>
      <w:proofErr w:type="spellEnd"/>
      <w:r>
        <w:rPr>
          <w:rStyle w:val="tlid-translationtranslation"/>
          <w:color w:val="000000"/>
        </w:rPr>
        <w:t xml:space="preserve"> </w:t>
      </w:r>
      <w:proofErr w:type="spellStart"/>
      <w:r w:rsidR="00C01CEF">
        <w:rPr>
          <w:rStyle w:val="tlid-translationtranslation"/>
          <w:color w:val="000000"/>
        </w:rPr>
        <w:t>budaya</w:t>
      </w:r>
      <w:proofErr w:type="spellEnd"/>
      <w:r w:rsidR="00C01CEF">
        <w:rPr>
          <w:rStyle w:val="tlid-translationtranslation"/>
          <w:color w:val="000000"/>
        </w:rPr>
        <w:t xml:space="preserve"> </w:t>
      </w:r>
      <w:proofErr w:type="spellStart"/>
      <w:r w:rsidR="00C01CEF">
        <w:rPr>
          <w:rStyle w:val="tlid-translationtranslation"/>
          <w:color w:val="000000"/>
        </w:rPr>
        <w:t>kerja</w:t>
      </w:r>
      <w:proofErr w:type="spellEnd"/>
      <w:r w:rsidR="00C01CEF">
        <w:rPr>
          <w:rStyle w:val="tlid-translationtranslation"/>
          <w:color w:val="000000"/>
        </w:rPr>
        <w:t xml:space="preserve"> dan </w:t>
      </w:r>
      <w:proofErr w:type="spellStart"/>
      <w:r w:rsidR="00C01CEF">
        <w:rPr>
          <w:rStyle w:val="tlid-translationtranslation"/>
          <w:color w:val="000000"/>
        </w:rPr>
        <w:t>kompensasi</w:t>
      </w:r>
      <w:proofErr w:type="spellEnd"/>
      <w:r w:rsidR="00C01CEF">
        <w:rPr>
          <w:rStyle w:val="tlid-translationtranslation"/>
          <w:color w:val="000000"/>
        </w:rPr>
        <w:t>.</w:t>
      </w:r>
    </w:p>
    <w:p w14:paraId="4B5B0ABD" w14:textId="77777777" w:rsidR="001C55A4" w:rsidRDefault="001C55A4" w:rsidP="001C55A4">
      <w:pPr>
        <w:pStyle w:val="abstrak"/>
        <w:spacing w:before="240" w:after="40"/>
        <w:ind w:left="0" w:right="11"/>
        <w:jc w:val="left"/>
        <w:rPr>
          <w:b/>
        </w:rPr>
      </w:pPr>
      <w:r>
        <w:rPr>
          <w:b/>
        </w:rPr>
        <w:t>METODE</w:t>
      </w:r>
    </w:p>
    <w:p w14:paraId="7EB7CDAC" w14:textId="77777777" w:rsidR="00967D8B" w:rsidRDefault="00180917" w:rsidP="00471F9E">
      <w:pPr>
        <w:pStyle w:val="abstrak"/>
        <w:spacing w:before="240" w:after="40"/>
        <w:ind w:left="0" w:right="11"/>
        <w:rPr>
          <w:rStyle w:val="tlid-translationtranslation"/>
          <w:color w:val="000000"/>
        </w:rPr>
      </w:pPr>
      <w:proofErr w:type="spellStart"/>
      <w:r>
        <w:rPr>
          <w:bCs/>
          <w:color w:val="000000"/>
        </w:rPr>
        <w:t>D</w:t>
      </w:r>
      <w:r w:rsidR="00471F9E">
        <w:rPr>
          <w:bCs/>
          <w:color w:val="000000"/>
        </w:rPr>
        <w:t>iskriptip</w:t>
      </w:r>
      <w:proofErr w:type="spellEnd"/>
      <w:r w:rsidR="00471F9E">
        <w:rPr>
          <w:bCs/>
          <w:color w:val="000000"/>
        </w:rPr>
        <w:t xml:space="preserve"> </w:t>
      </w:r>
      <w:proofErr w:type="spellStart"/>
      <w:proofErr w:type="gramStart"/>
      <w:r w:rsidR="00471F9E">
        <w:rPr>
          <w:bCs/>
          <w:color w:val="000000"/>
        </w:rPr>
        <w:t>kuantitatif</w:t>
      </w:r>
      <w:proofErr w:type="spellEnd"/>
      <w:r w:rsidR="00471F9E">
        <w:rPr>
          <w:bCs/>
          <w:color w:val="000000"/>
        </w:rPr>
        <w:t xml:space="preserve">  </w:t>
      </w:r>
      <w:proofErr w:type="spellStart"/>
      <w:r>
        <w:rPr>
          <w:bCs/>
          <w:color w:val="000000"/>
        </w:rPr>
        <w:t>dipakai</w:t>
      </w:r>
      <w:proofErr w:type="spellEnd"/>
      <w:proofErr w:type="gramEnd"/>
      <w:r>
        <w:rPr>
          <w:bCs/>
          <w:color w:val="000000"/>
        </w:rPr>
        <w:t xml:space="preserve"> </w:t>
      </w:r>
      <w:proofErr w:type="spellStart"/>
      <w:r>
        <w:rPr>
          <w:bCs/>
          <w:color w:val="000000"/>
        </w:rPr>
        <w:t>sebagai</w:t>
      </w:r>
      <w:proofErr w:type="spellEnd"/>
      <w:r>
        <w:rPr>
          <w:bCs/>
          <w:color w:val="000000"/>
        </w:rPr>
        <w:t xml:space="preserve"> </w:t>
      </w:r>
      <w:proofErr w:type="spellStart"/>
      <w:r>
        <w:rPr>
          <w:bCs/>
          <w:color w:val="000000"/>
        </w:rPr>
        <w:t>metode</w:t>
      </w:r>
      <w:proofErr w:type="spellEnd"/>
      <w:r>
        <w:rPr>
          <w:bCs/>
          <w:color w:val="000000"/>
        </w:rPr>
        <w:t xml:space="preserve"> </w:t>
      </w:r>
      <w:proofErr w:type="spellStart"/>
      <w:r>
        <w:rPr>
          <w:bCs/>
          <w:color w:val="000000"/>
        </w:rPr>
        <w:t>riset</w:t>
      </w:r>
      <w:proofErr w:type="spellEnd"/>
      <w:r>
        <w:rPr>
          <w:bCs/>
          <w:color w:val="000000"/>
        </w:rPr>
        <w:t xml:space="preserve">, </w:t>
      </w:r>
      <w:proofErr w:type="spellStart"/>
      <w:r w:rsidR="00471F9E">
        <w:rPr>
          <w:bCs/>
          <w:color w:val="000000"/>
        </w:rPr>
        <w:t>pendekatan</w:t>
      </w:r>
      <w:r>
        <w:rPr>
          <w:bCs/>
          <w:color w:val="000000"/>
        </w:rPr>
        <w:t>nya</w:t>
      </w:r>
      <w:proofErr w:type="spellEnd"/>
      <w:r>
        <w:rPr>
          <w:bCs/>
          <w:color w:val="000000"/>
        </w:rPr>
        <w:t xml:space="preserve"> </w:t>
      </w:r>
      <w:proofErr w:type="spellStart"/>
      <w:r>
        <w:rPr>
          <w:bCs/>
          <w:color w:val="000000"/>
        </w:rPr>
        <w:t>dengan</w:t>
      </w:r>
      <w:proofErr w:type="spellEnd"/>
      <w:r>
        <w:rPr>
          <w:bCs/>
          <w:color w:val="000000"/>
        </w:rPr>
        <w:t xml:space="preserve"> </w:t>
      </w:r>
      <w:r w:rsidR="00471F9E">
        <w:rPr>
          <w:bCs/>
          <w:color w:val="000000"/>
        </w:rPr>
        <w:t xml:space="preserve"> uji statistic </w:t>
      </w:r>
      <w:proofErr w:type="spellStart"/>
      <w:r>
        <w:rPr>
          <w:bCs/>
          <w:color w:val="000000"/>
        </w:rPr>
        <w:t>melalui</w:t>
      </w:r>
      <w:proofErr w:type="spellEnd"/>
      <w:r>
        <w:rPr>
          <w:bCs/>
          <w:color w:val="000000"/>
        </w:rPr>
        <w:t xml:space="preserve"> </w:t>
      </w:r>
      <w:proofErr w:type="spellStart"/>
      <w:r>
        <w:rPr>
          <w:bCs/>
          <w:color w:val="000000"/>
        </w:rPr>
        <w:t>pengujian</w:t>
      </w:r>
      <w:proofErr w:type="spellEnd"/>
      <w:r>
        <w:rPr>
          <w:bCs/>
          <w:color w:val="000000"/>
        </w:rPr>
        <w:t xml:space="preserve"> </w:t>
      </w:r>
      <w:proofErr w:type="spellStart"/>
      <w:r w:rsidR="00471F9E">
        <w:rPr>
          <w:bCs/>
          <w:color w:val="000000"/>
        </w:rPr>
        <w:t>hipotesis</w:t>
      </w:r>
      <w:proofErr w:type="spellEnd"/>
      <w:r w:rsidR="00471F9E">
        <w:rPr>
          <w:bCs/>
          <w:color w:val="000000"/>
        </w:rPr>
        <w:t xml:space="preserve">. </w:t>
      </w:r>
      <w:proofErr w:type="spellStart"/>
      <w:r>
        <w:rPr>
          <w:bCs/>
          <w:color w:val="000000"/>
        </w:rPr>
        <w:t>R</w:t>
      </w:r>
      <w:r w:rsidR="00651915" w:rsidRPr="00651915">
        <w:rPr>
          <w:bCs/>
          <w:color w:val="000000"/>
        </w:rPr>
        <w:t>iset</w:t>
      </w:r>
      <w:proofErr w:type="spellEnd"/>
      <w:r w:rsidR="00651915" w:rsidRPr="00651915">
        <w:rPr>
          <w:bCs/>
          <w:color w:val="000000"/>
        </w:rPr>
        <w:t xml:space="preserve"> </w:t>
      </w:r>
      <w:proofErr w:type="spellStart"/>
      <w:r w:rsidR="00651915" w:rsidRPr="00651915">
        <w:rPr>
          <w:bCs/>
          <w:color w:val="000000"/>
        </w:rPr>
        <w:t>ini</w:t>
      </w:r>
      <w:proofErr w:type="spellEnd"/>
      <w:r w:rsidR="00651915" w:rsidRPr="00651915">
        <w:rPr>
          <w:bCs/>
          <w:color w:val="000000"/>
        </w:rPr>
        <w:t xml:space="preserve"> </w:t>
      </w:r>
      <w:proofErr w:type="spellStart"/>
      <w:r>
        <w:rPr>
          <w:bCs/>
          <w:color w:val="000000"/>
        </w:rPr>
        <w:t>memilih</w:t>
      </w:r>
      <w:proofErr w:type="spellEnd"/>
      <w:r>
        <w:rPr>
          <w:bCs/>
          <w:color w:val="000000"/>
        </w:rPr>
        <w:t xml:space="preserve"> </w:t>
      </w:r>
      <w:proofErr w:type="spellStart"/>
      <w:r w:rsidR="00651915" w:rsidRPr="00651915">
        <w:rPr>
          <w:bCs/>
          <w:color w:val="000000"/>
        </w:rPr>
        <w:t>Kecamatan</w:t>
      </w:r>
      <w:proofErr w:type="spellEnd"/>
      <w:r w:rsidR="00651915" w:rsidRPr="00651915">
        <w:rPr>
          <w:bCs/>
          <w:color w:val="000000"/>
        </w:rPr>
        <w:t xml:space="preserve"> Banjarsari </w:t>
      </w:r>
      <w:proofErr w:type="spellStart"/>
      <w:r>
        <w:rPr>
          <w:bCs/>
          <w:color w:val="000000"/>
        </w:rPr>
        <w:t>sebagai</w:t>
      </w:r>
      <w:proofErr w:type="spellEnd"/>
      <w:r>
        <w:rPr>
          <w:bCs/>
          <w:color w:val="000000"/>
        </w:rPr>
        <w:t xml:space="preserve"> </w:t>
      </w:r>
      <w:proofErr w:type="spellStart"/>
      <w:r>
        <w:rPr>
          <w:bCs/>
          <w:color w:val="000000"/>
        </w:rPr>
        <w:t>objek</w:t>
      </w:r>
      <w:proofErr w:type="spellEnd"/>
      <w:r>
        <w:rPr>
          <w:bCs/>
          <w:color w:val="000000"/>
        </w:rPr>
        <w:t xml:space="preserve"> </w:t>
      </w:r>
      <w:proofErr w:type="spellStart"/>
      <w:r>
        <w:rPr>
          <w:bCs/>
          <w:color w:val="000000"/>
        </w:rPr>
        <w:t>riset</w:t>
      </w:r>
      <w:proofErr w:type="spellEnd"/>
      <w:r>
        <w:rPr>
          <w:bCs/>
          <w:color w:val="000000"/>
        </w:rPr>
        <w:t xml:space="preserve"> dan </w:t>
      </w:r>
      <w:proofErr w:type="spellStart"/>
      <w:r>
        <w:rPr>
          <w:bCs/>
          <w:color w:val="000000"/>
        </w:rPr>
        <w:t>sampelnya</w:t>
      </w:r>
      <w:proofErr w:type="spellEnd"/>
      <w:r>
        <w:rPr>
          <w:bCs/>
          <w:color w:val="000000"/>
        </w:rPr>
        <w:t xml:space="preserve"> 57 </w:t>
      </w:r>
      <w:proofErr w:type="spellStart"/>
      <w:r w:rsidR="00651915">
        <w:rPr>
          <w:bCs/>
          <w:color w:val="000000"/>
        </w:rPr>
        <w:t>pegawai</w:t>
      </w:r>
      <w:proofErr w:type="spellEnd"/>
      <w:r w:rsidR="00651915">
        <w:rPr>
          <w:bCs/>
          <w:color w:val="000000"/>
        </w:rPr>
        <w:t xml:space="preserve">. </w:t>
      </w:r>
      <w:proofErr w:type="spellStart"/>
      <w:r>
        <w:rPr>
          <w:bCs/>
          <w:color w:val="000000"/>
        </w:rPr>
        <w:t>K</w:t>
      </w:r>
      <w:r w:rsidR="00651915">
        <w:rPr>
          <w:bCs/>
          <w:color w:val="000000"/>
        </w:rPr>
        <w:t>uesioner</w:t>
      </w:r>
      <w:proofErr w:type="spellEnd"/>
      <w:r w:rsidR="00651915">
        <w:rPr>
          <w:bCs/>
          <w:color w:val="000000"/>
        </w:rPr>
        <w:t xml:space="preserve"> </w:t>
      </w:r>
      <w:proofErr w:type="spellStart"/>
      <w:r>
        <w:rPr>
          <w:bCs/>
          <w:color w:val="000000"/>
        </w:rPr>
        <w:t>dinilai</w:t>
      </w:r>
      <w:proofErr w:type="spellEnd"/>
      <w:r>
        <w:rPr>
          <w:bCs/>
          <w:color w:val="000000"/>
        </w:rPr>
        <w:t xml:space="preserve"> </w:t>
      </w:r>
      <w:r w:rsidR="00651915">
        <w:rPr>
          <w:bCs/>
          <w:color w:val="000000"/>
        </w:rPr>
        <w:t>Likert skala-5</w:t>
      </w:r>
      <w:r>
        <w:rPr>
          <w:bCs/>
          <w:color w:val="000000"/>
        </w:rPr>
        <w:t xml:space="preserve"> </w:t>
      </w:r>
      <w:proofErr w:type="spellStart"/>
      <w:r>
        <w:rPr>
          <w:bCs/>
          <w:color w:val="000000"/>
        </w:rPr>
        <w:t>sebagai</w:t>
      </w:r>
      <w:proofErr w:type="spellEnd"/>
      <w:r>
        <w:rPr>
          <w:bCs/>
          <w:color w:val="000000"/>
        </w:rPr>
        <w:t xml:space="preserve"> </w:t>
      </w:r>
      <w:proofErr w:type="spellStart"/>
      <w:r>
        <w:rPr>
          <w:bCs/>
          <w:color w:val="000000"/>
        </w:rPr>
        <w:t>alat</w:t>
      </w:r>
      <w:proofErr w:type="spellEnd"/>
      <w:r>
        <w:rPr>
          <w:bCs/>
          <w:color w:val="000000"/>
        </w:rPr>
        <w:t xml:space="preserve"> </w:t>
      </w:r>
      <w:proofErr w:type="spellStart"/>
      <w:r>
        <w:rPr>
          <w:bCs/>
          <w:color w:val="000000"/>
        </w:rPr>
        <w:t>mengumpulkan</w:t>
      </w:r>
      <w:proofErr w:type="spellEnd"/>
      <w:r>
        <w:rPr>
          <w:bCs/>
          <w:color w:val="000000"/>
        </w:rPr>
        <w:t xml:space="preserve"> data</w:t>
      </w:r>
      <w:r w:rsidR="00471F9E">
        <w:rPr>
          <w:bCs/>
          <w:color w:val="000000"/>
        </w:rPr>
        <w:t xml:space="preserve">. </w:t>
      </w:r>
      <w:r>
        <w:rPr>
          <w:bCs/>
          <w:color w:val="000000"/>
        </w:rPr>
        <w:t xml:space="preserve">Proses </w:t>
      </w:r>
      <w:proofErr w:type="spellStart"/>
      <w:r>
        <w:rPr>
          <w:bCs/>
          <w:color w:val="000000"/>
        </w:rPr>
        <w:t>penyebaran</w:t>
      </w:r>
      <w:proofErr w:type="spellEnd"/>
      <w:r>
        <w:rPr>
          <w:bCs/>
          <w:color w:val="000000"/>
        </w:rPr>
        <w:t xml:space="preserve"> </w:t>
      </w:r>
      <w:proofErr w:type="spellStart"/>
      <w:r>
        <w:rPr>
          <w:bCs/>
          <w:color w:val="000000"/>
        </w:rPr>
        <w:t>kuesioner</w:t>
      </w:r>
      <w:proofErr w:type="spellEnd"/>
      <w:r>
        <w:rPr>
          <w:bCs/>
          <w:color w:val="000000"/>
        </w:rPr>
        <w:t xml:space="preserve"> </w:t>
      </w:r>
      <w:proofErr w:type="spellStart"/>
      <w:r>
        <w:rPr>
          <w:bCs/>
          <w:color w:val="000000"/>
        </w:rPr>
        <w:t>selanjutnya</w:t>
      </w:r>
      <w:proofErr w:type="spellEnd"/>
      <w:r>
        <w:rPr>
          <w:bCs/>
          <w:color w:val="000000"/>
        </w:rPr>
        <w:t xml:space="preserve"> </w:t>
      </w:r>
      <w:proofErr w:type="spellStart"/>
      <w:r>
        <w:rPr>
          <w:bCs/>
          <w:color w:val="000000"/>
        </w:rPr>
        <w:t>dilakukan</w:t>
      </w:r>
      <w:proofErr w:type="spellEnd"/>
      <w:r>
        <w:rPr>
          <w:bCs/>
          <w:color w:val="000000"/>
        </w:rPr>
        <w:t xml:space="preserve"> </w:t>
      </w:r>
      <w:proofErr w:type="spellStart"/>
      <w:r>
        <w:rPr>
          <w:bCs/>
          <w:color w:val="000000"/>
        </w:rPr>
        <w:t>skoring</w:t>
      </w:r>
      <w:proofErr w:type="spellEnd"/>
      <w:r>
        <w:rPr>
          <w:bCs/>
          <w:color w:val="000000"/>
        </w:rPr>
        <w:t xml:space="preserve"> dan </w:t>
      </w:r>
      <w:proofErr w:type="spellStart"/>
      <w:r>
        <w:rPr>
          <w:bCs/>
          <w:color w:val="000000"/>
        </w:rPr>
        <w:t>melakukan</w:t>
      </w:r>
      <w:proofErr w:type="spellEnd"/>
      <w:r>
        <w:rPr>
          <w:bCs/>
          <w:color w:val="000000"/>
        </w:rPr>
        <w:t xml:space="preserve"> </w:t>
      </w:r>
      <w:proofErr w:type="spellStart"/>
      <w:r>
        <w:rPr>
          <w:bCs/>
          <w:color w:val="000000"/>
        </w:rPr>
        <w:t>pengujian</w:t>
      </w:r>
      <w:proofErr w:type="spellEnd"/>
      <w:r>
        <w:rPr>
          <w:bCs/>
          <w:color w:val="000000"/>
        </w:rPr>
        <w:t xml:space="preserve"> </w:t>
      </w:r>
      <w:proofErr w:type="spellStart"/>
      <w:r w:rsidR="00471F9E">
        <w:rPr>
          <w:bCs/>
          <w:color w:val="000000"/>
        </w:rPr>
        <w:t>kualitas</w:t>
      </w:r>
      <w:proofErr w:type="spellEnd"/>
      <w:r>
        <w:rPr>
          <w:bCs/>
          <w:color w:val="000000"/>
        </w:rPr>
        <w:t xml:space="preserve"> instrument. Hasil yang </w:t>
      </w:r>
      <w:proofErr w:type="spellStart"/>
      <w:r>
        <w:rPr>
          <w:bCs/>
          <w:color w:val="000000"/>
        </w:rPr>
        <w:t>didapatkan</w:t>
      </w:r>
      <w:proofErr w:type="spellEnd"/>
      <w:r>
        <w:rPr>
          <w:bCs/>
          <w:color w:val="000000"/>
        </w:rPr>
        <w:t xml:space="preserve"> </w:t>
      </w:r>
      <w:proofErr w:type="spellStart"/>
      <w:r>
        <w:rPr>
          <w:bCs/>
          <w:color w:val="000000"/>
        </w:rPr>
        <w:t>menunjukkan</w:t>
      </w:r>
      <w:proofErr w:type="spellEnd"/>
      <w:r>
        <w:rPr>
          <w:bCs/>
          <w:color w:val="000000"/>
        </w:rPr>
        <w:t xml:space="preserve"> </w:t>
      </w:r>
      <w:proofErr w:type="spellStart"/>
      <w:r>
        <w:rPr>
          <w:bCs/>
          <w:color w:val="000000"/>
        </w:rPr>
        <w:t>semua</w:t>
      </w:r>
      <w:proofErr w:type="spellEnd"/>
      <w:r>
        <w:rPr>
          <w:bCs/>
          <w:color w:val="000000"/>
        </w:rPr>
        <w:t xml:space="preserve"> item </w:t>
      </w:r>
      <w:proofErr w:type="spellStart"/>
      <w:r>
        <w:rPr>
          <w:bCs/>
          <w:color w:val="000000"/>
        </w:rPr>
        <w:t>dinyatakan</w:t>
      </w:r>
      <w:proofErr w:type="spellEnd"/>
      <w:r>
        <w:rPr>
          <w:bCs/>
          <w:color w:val="000000"/>
        </w:rPr>
        <w:t xml:space="preserve"> </w:t>
      </w:r>
      <w:proofErr w:type="spellStart"/>
      <w:r w:rsidR="00471F9E">
        <w:rPr>
          <w:bCs/>
          <w:color w:val="000000"/>
        </w:rPr>
        <w:t>layak</w:t>
      </w:r>
      <w:proofErr w:type="spellEnd"/>
      <w:r w:rsidR="00471F9E">
        <w:rPr>
          <w:bCs/>
          <w:color w:val="000000"/>
        </w:rPr>
        <w:t xml:space="preserve"> </w:t>
      </w:r>
      <w:r>
        <w:rPr>
          <w:bCs/>
          <w:color w:val="000000"/>
        </w:rPr>
        <w:t xml:space="preserve">dan </w:t>
      </w:r>
      <w:proofErr w:type="spellStart"/>
      <w:r w:rsidR="00471F9E">
        <w:rPr>
          <w:bCs/>
          <w:color w:val="000000"/>
        </w:rPr>
        <w:t>dilanjutkan</w:t>
      </w:r>
      <w:proofErr w:type="spellEnd"/>
      <w:r w:rsidR="00471F9E">
        <w:rPr>
          <w:bCs/>
          <w:color w:val="000000"/>
        </w:rPr>
        <w:t xml:space="preserve"> pada </w:t>
      </w:r>
      <w:r>
        <w:rPr>
          <w:bCs/>
          <w:color w:val="000000"/>
        </w:rPr>
        <w:t xml:space="preserve">uji </w:t>
      </w:r>
      <w:proofErr w:type="spellStart"/>
      <w:r w:rsidR="00471F9E">
        <w:rPr>
          <w:bCs/>
          <w:color w:val="000000"/>
        </w:rPr>
        <w:t>hipotesis</w:t>
      </w:r>
      <w:proofErr w:type="spellEnd"/>
      <w:r w:rsidR="00471F9E">
        <w:rPr>
          <w:bCs/>
          <w:color w:val="000000"/>
        </w:rPr>
        <w:t xml:space="preserve">. </w:t>
      </w:r>
      <w:r w:rsidR="00967D8B">
        <w:rPr>
          <w:bCs/>
          <w:color w:val="000000"/>
        </w:rPr>
        <w:t xml:space="preserve">Teknik </w:t>
      </w:r>
      <w:proofErr w:type="spellStart"/>
      <w:r w:rsidR="00967D8B">
        <w:rPr>
          <w:bCs/>
          <w:color w:val="000000"/>
        </w:rPr>
        <w:t>analisis</w:t>
      </w:r>
      <w:proofErr w:type="spellEnd"/>
      <w:r w:rsidR="00967D8B">
        <w:rPr>
          <w:bCs/>
          <w:color w:val="000000"/>
        </w:rPr>
        <w:t xml:space="preserve"> </w:t>
      </w:r>
      <w:r>
        <w:rPr>
          <w:bCs/>
          <w:color w:val="000000"/>
        </w:rPr>
        <w:t xml:space="preserve">data </w:t>
      </w:r>
      <w:proofErr w:type="spellStart"/>
      <w:r>
        <w:rPr>
          <w:bCs/>
          <w:color w:val="000000"/>
        </w:rPr>
        <w:t>memakai</w:t>
      </w:r>
      <w:proofErr w:type="spellEnd"/>
      <w:r>
        <w:rPr>
          <w:bCs/>
          <w:color w:val="000000"/>
        </w:rPr>
        <w:t xml:space="preserve"> path analysis</w:t>
      </w:r>
      <w:r w:rsidR="00967D8B">
        <w:rPr>
          <w:bCs/>
          <w:color w:val="000000"/>
        </w:rPr>
        <w:t>,</w:t>
      </w:r>
      <w:r w:rsidR="00471F9E">
        <w:rPr>
          <w:bCs/>
          <w:color w:val="000000"/>
        </w:rPr>
        <w:t xml:space="preserve"> </w:t>
      </w:r>
      <w:proofErr w:type="spellStart"/>
      <w:r>
        <w:rPr>
          <w:bCs/>
          <w:color w:val="000000"/>
        </w:rPr>
        <w:t>ber</w:t>
      </w:r>
      <w:r w:rsidR="00471F9E">
        <w:rPr>
          <w:bCs/>
          <w:color w:val="000000"/>
        </w:rPr>
        <w:t>tujuan</w:t>
      </w:r>
      <w:proofErr w:type="spellEnd"/>
      <w:r>
        <w:rPr>
          <w:bCs/>
          <w:color w:val="000000"/>
        </w:rPr>
        <w:t xml:space="preserve"> </w:t>
      </w:r>
      <w:proofErr w:type="spellStart"/>
      <w:r w:rsidR="00471F9E">
        <w:rPr>
          <w:bCs/>
          <w:color w:val="000000"/>
        </w:rPr>
        <w:t>menguji</w:t>
      </w:r>
      <w:proofErr w:type="spellEnd"/>
      <w:r w:rsidR="00471F9E">
        <w:rPr>
          <w:bCs/>
          <w:color w:val="000000"/>
        </w:rPr>
        <w:t xml:space="preserve"> direct dan indirect effect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sidR="00471F9E">
        <w:rPr>
          <w:color w:val="000000"/>
        </w:rPr>
        <w:t xml:space="preserve"> </w:t>
      </w:r>
      <w:proofErr w:type="gramStart"/>
      <w:r w:rsidR="00471F9E">
        <w:rPr>
          <w:color w:val="000000"/>
        </w:rPr>
        <w:t xml:space="preserve">dan  </w:t>
      </w:r>
      <w:proofErr w:type="spellStart"/>
      <w:r>
        <w:rPr>
          <w:color w:val="000000"/>
        </w:rPr>
        <w:t>kompensasi</w:t>
      </w:r>
      <w:proofErr w:type="spellEnd"/>
      <w:proofErr w:type="gramEnd"/>
      <w:r>
        <w:rPr>
          <w:color w:val="000000"/>
        </w:rPr>
        <w:t xml:space="preserve"> </w:t>
      </w:r>
      <w:r w:rsidR="00471F9E">
        <w:rPr>
          <w:rStyle w:val="tlid-translationtranslation"/>
          <w:color w:val="000000"/>
        </w:rPr>
        <w:t xml:space="preserve">pada </w:t>
      </w:r>
      <w:proofErr w:type="spellStart"/>
      <w:r w:rsidR="00471F9E">
        <w:rPr>
          <w:rStyle w:val="tlid-translationtranslation"/>
          <w:color w:val="000000"/>
        </w:rPr>
        <w:t>kinerja</w:t>
      </w:r>
      <w:proofErr w:type="spellEnd"/>
      <w:r w:rsidR="00471F9E">
        <w:rPr>
          <w:rStyle w:val="tlid-translationtranslation"/>
          <w:color w:val="000000"/>
        </w:rPr>
        <w:t xml:space="preserve"> </w:t>
      </w:r>
      <w:proofErr w:type="spellStart"/>
      <w:r w:rsidR="00471F9E">
        <w:rPr>
          <w:rStyle w:val="tlid-translationtranslation"/>
          <w:color w:val="000000"/>
        </w:rPr>
        <w:t>melalui</w:t>
      </w:r>
      <w:proofErr w:type="spellEnd"/>
      <w:r w:rsidR="00471F9E">
        <w:rPr>
          <w:rStyle w:val="tlid-translationtranslation"/>
          <w:color w:val="000000"/>
        </w:rPr>
        <w:t xml:space="preserve"> OCB dan  </w:t>
      </w:r>
      <w:proofErr w:type="spellStart"/>
      <w:r w:rsidR="00471F9E">
        <w:rPr>
          <w:rStyle w:val="tlid-translationtranslation"/>
          <w:color w:val="000000"/>
        </w:rPr>
        <w:t>motivasi</w:t>
      </w:r>
      <w:proofErr w:type="spellEnd"/>
      <w:r w:rsidR="00471F9E">
        <w:rPr>
          <w:rStyle w:val="tlid-translationtranslation"/>
          <w:color w:val="000000"/>
        </w:rPr>
        <w:t>.</w:t>
      </w:r>
      <w:r w:rsidR="00967D8B">
        <w:rPr>
          <w:rStyle w:val="tlid-translationtranslation"/>
          <w:color w:val="000000"/>
        </w:rPr>
        <w:t xml:space="preserve"> </w:t>
      </w:r>
      <w:proofErr w:type="spellStart"/>
      <w:r>
        <w:rPr>
          <w:rStyle w:val="tlid-translationtranslation"/>
          <w:color w:val="000000"/>
        </w:rPr>
        <w:t>A</w:t>
      </w:r>
      <w:r w:rsidR="00967D8B">
        <w:rPr>
          <w:rStyle w:val="tlid-translationtranslation"/>
          <w:color w:val="000000"/>
        </w:rPr>
        <w:t>nalisis</w:t>
      </w:r>
      <w:proofErr w:type="spellEnd"/>
      <w:r w:rsidR="00967D8B">
        <w:rPr>
          <w:rStyle w:val="tlid-translationtranslation"/>
          <w:color w:val="000000"/>
        </w:rPr>
        <w:t xml:space="preserve"> </w:t>
      </w:r>
      <w:proofErr w:type="spellStart"/>
      <w:r w:rsidR="00967D8B">
        <w:rPr>
          <w:rStyle w:val="tlid-translationtranslation"/>
          <w:color w:val="000000"/>
        </w:rPr>
        <w:t>jalur</w:t>
      </w:r>
      <w:proofErr w:type="spellEnd"/>
      <w:r w:rsidR="00967D8B">
        <w:rPr>
          <w:rStyle w:val="tlid-translationtranslation"/>
          <w:color w:val="000000"/>
        </w:rPr>
        <w:t xml:space="preserve"> </w:t>
      </w:r>
      <w:proofErr w:type="spellStart"/>
      <w:r>
        <w:rPr>
          <w:rStyle w:val="tlid-translationtranslation"/>
          <w:color w:val="000000"/>
        </w:rPr>
        <w:t>dalam</w:t>
      </w:r>
      <w:proofErr w:type="spellEnd"/>
      <w:r>
        <w:rPr>
          <w:rStyle w:val="tlid-translationtranslation"/>
          <w:color w:val="000000"/>
        </w:rPr>
        <w:t xml:space="preserve"> </w:t>
      </w:r>
      <w:proofErr w:type="spellStart"/>
      <w:r>
        <w:rPr>
          <w:rStyle w:val="tlid-translationtranslation"/>
          <w:color w:val="000000"/>
        </w:rPr>
        <w:t>prosesnya</w:t>
      </w:r>
      <w:proofErr w:type="spellEnd"/>
      <w:r>
        <w:rPr>
          <w:rStyle w:val="tlid-translationtranslation"/>
          <w:color w:val="000000"/>
        </w:rPr>
        <w:t xml:space="preserve"> </w:t>
      </w:r>
      <w:proofErr w:type="spellStart"/>
      <w:r>
        <w:rPr>
          <w:rStyle w:val="tlid-translationtranslation"/>
          <w:color w:val="000000"/>
        </w:rPr>
        <w:t>tersusun</w:t>
      </w:r>
      <w:proofErr w:type="spellEnd"/>
      <w:r>
        <w:rPr>
          <w:rStyle w:val="tlid-translationtranslation"/>
          <w:color w:val="000000"/>
        </w:rPr>
        <w:t xml:space="preserve"> </w:t>
      </w:r>
      <w:proofErr w:type="spellStart"/>
      <w:r>
        <w:rPr>
          <w:rStyle w:val="tlid-translationtranslation"/>
          <w:color w:val="000000"/>
        </w:rPr>
        <w:t>atas</w:t>
      </w:r>
      <w:proofErr w:type="spellEnd"/>
      <w:r>
        <w:rPr>
          <w:rStyle w:val="tlid-translationtranslation"/>
          <w:color w:val="000000"/>
        </w:rPr>
        <w:t xml:space="preserve"> </w:t>
      </w:r>
      <w:proofErr w:type="spellStart"/>
      <w:r w:rsidR="00967D8B">
        <w:rPr>
          <w:rStyle w:val="tlid-translationtranslation"/>
          <w:color w:val="000000"/>
        </w:rPr>
        <w:t>tiga</w:t>
      </w:r>
      <w:proofErr w:type="spellEnd"/>
      <w:r w:rsidR="00967D8B">
        <w:rPr>
          <w:rStyle w:val="tlid-translationtranslation"/>
          <w:color w:val="000000"/>
        </w:rPr>
        <w:t xml:space="preserve"> </w:t>
      </w:r>
      <w:proofErr w:type="spellStart"/>
      <w:proofErr w:type="gramStart"/>
      <w:r w:rsidR="00967D8B">
        <w:rPr>
          <w:rStyle w:val="tlid-translationtranslation"/>
          <w:color w:val="000000"/>
        </w:rPr>
        <w:t>persamaan</w:t>
      </w:r>
      <w:proofErr w:type="spellEnd"/>
      <w:r w:rsidR="00967D8B">
        <w:rPr>
          <w:rStyle w:val="tlid-translationtranslation"/>
          <w:color w:val="000000"/>
        </w:rPr>
        <w:t xml:space="preserve"> :</w:t>
      </w:r>
      <w:proofErr w:type="gramEnd"/>
    </w:p>
    <w:p w14:paraId="6C5A3798"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1</w:t>
      </w:r>
      <w:r w:rsidRPr="003B5923">
        <w:rPr>
          <w:color w:val="000000"/>
          <w:sz w:val="20"/>
          <w:szCs w:val="20"/>
          <w:lang w:val="id-ID"/>
        </w:rPr>
        <w:t xml:space="preserve"> = α + β</w:t>
      </w:r>
      <w:r w:rsidRPr="003B5923">
        <w:rPr>
          <w:color w:val="000000"/>
          <w:sz w:val="20"/>
          <w:szCs w:val="20"/>
          <w:vertAlign w:val="subscript"/>
          <w:lang w:val="id-ID"/>
        </w:rPr>
        <w:t>1</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lang w:val="id-ID"/>
        </w:rPr>
        <w:t>2</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xml:space="preserve">+ e                                               </w:t>
      </w:r>
    </w:p>
    <w:p w14:paraId="5C13A2A6"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2</w:t>
      </w:r>
      <w:r w:rsidRPr="003B5923">
        <w:rPr>
          <w:color w:val="000000"/>
          <w:sz w:val="20"/>
          <w:szCs w:val="20"/>
          <w:lang w:val="id-ID"/>
        </w:rPr>
        <w:t xml:space="preserve"> = α + β</w:t>
      </w:r>
      <w:r w:rsidRPr="003B5923">
        <w:rPr>
          <w:color w:val="000000"/>
          <w:sz w:val="20"/>
          <w:szCs w:val="20"/>
          <w:vertAlign w:val="subscript"/>
        </w:rPr>
        <w:t>3</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rPr>
        <w:t>4</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xml:space="preserve">+ e                                               </w:t>
      </w:r>
    </w:p>
    <w:p w14:paraId="7853B1D0"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3</w:t>
      </w:r>
      <w:r w:rsidRPr="003B5923">
        <w:rPr>
          <w:color w:val="000000"/>
          <w:sz w:val="20"/>
          <w:szCs w:val="20"/>
          <w:lang w:val="id-ID"/>
        </w:rPr>
        <w:t xml:space="preserve"> = α + β</w:t>
      </w:r>
      <w:r w:rsidRPr="003B5923">
        <w:rPr>
          <w:color w:val="000000"/>
          <w:sz w:val="20"/>
          <w:szCs w:val="20"/>
          <w:vertAlign w:val="subscript"/>
        </w:rPr>
        <w:t>5</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rPr>
        <w:t>6</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β</w:t>
      </w:r>
      <w:r w:rsidRPr="003B5923">
        <w:rPr>
          <w:color w:val="000000"/>
          <w:sz w:val="20"/>
          <w:szCs w:val="20"/>
          <w:vertAlign w:val="subscript"/>
        </w:rPr>
        <w:t>7</w:t>
      </w:r>
      <w:r w:rsidRPr="003B5923">
        <w:rPr>
          <w:color w:val="000000"/>
          <w:sz w:val="20"/>
          <w:szCs w:val="20"/>
          <w:lang w:val="id-ID"/>
        </w:rPr>
        <w:t>Y</w:t>
      </w:r>
      <w:r w:rsidRPr="003B5923">
        <w:rPr>
          <w:color w:val="000000"/>
          <w:sz w:val="20"/>
          <w:szCs w:val="20"/>
          <w:vertAlign w:val="subscript"/>
          <w:lang w:val="id-ID"/>
        </w:rPr>
        <w:t xml:space="preserve">1 </w:t>
      </w:r>
      <w:r w:rsidRPr="003B5923">
        <w:rPr>
          <w:color w:val="000000"/>
          <w:sz w:val="20"/>
          <w:szCs w:val="20"/>
          <w:lang w:val="id-ID"/>
        </w:rPr>
        <w:t>+ β</w:t>
      </w:r>
      <w:r w:rsidR="00A13EC3" w:rsidRPr="003B5923">
        <w:rPr>
          <w:color w:val="000000"/>
          <w:sz w:val="20"/>
          <w:szCs w:val="20"/>
          <w:vertAlign w:val="subscript"/>
        </w:rPr>
        <w:t>8</w:t>
      </w:r>
      <w:r w:rsidRPr="003B5923">
        <w:rPr>
          <w:color w:val="000000"/>
          <w:sz w:val="20"/>
          <w:szCs w:val="20"/>
          <w:vertAlign w:val="subscript"/>
          <w:lang w:val="id-ID"/>
        </w:rPr>
        <w:t xml:space="preserve">2 </w:t>
      </w:r>
      <w:r w:rsidRPr="003B5923">
        <w:rPr>
          <w:color w:val="000000"/>
          <w:sz w:val="20"/>
          <w:szCs w:val="20"/>
          <w:lang w:val="id-ID"/>
        </w:rPr>
        <w:t xml:space="preserve">+ e </w:t>
      </w:r>
    </w:p>
    <w:p w14:paraId="3DD96DE7" w14:textId="77777777" w:rsidR="00A13EC3" w:rsidRPr="003B5923" w:rsidRDefault="00A13EC3" w:rsidP="00A13EC3">
      <w:pPr>
        <w:tabs>
          <w:tab w:val="left" w:pos="720"/>
          <w:tab w:val="left" w:pos="1080"/>
        </w:tabs>
        <w:jc w:val="both"/>
        <w:rPr>
          <w:color w:val="000000"/>
          <w:sz w:val="20"/>
          <w:szCs w:val="20"/>
          <w:lang w:val="id-ID"/>
        </w:rPr>
      </w:pPr>
      <w:r w:rsidRPr="003B5923">
        <w:rPr>
          <w:color w:val="000000"/>
          <w:sz w:val="20"/>
          <w:szCs w:val="20"/>
          <w:lang w:val="id-ID"/>
        </w:rPr>
        <w:t>Keterangan:</w:t>
      </w:r>
    </w:p>
    <w:p w14:paraId="5959FBC7"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Y</w:t>
      </w:r>
      <w:r w:rsidRPr="003B5923">
        <w:rPr>
          <w:color w:val="000000"/>
          <w:sz w:val="20"/>
          <w:szCs w:val="20"/>
          <w:lang w:val="id-ID"/>
        </w:rPr>
        <w:tab/>
        <w:t>: Kinerja pegawai</w:t>
      </w:r>
    </w:p>
    <w:p w14:paraId="6C1CD85B" w14:textId="77777777" w:rsidR="00A13EC3" w:rsidRPr="003B5923" w:rsidRDefault="00A13EC3" w:rsidP="00A13EC3">
      <w:pPr>
        <w:tabs>
          <w:tab w:val="left" w:pos="720"/>
          <w:tab w:val="left" w:pos="2040"/>
        </w:tabs>
        <w:jc w:val="both"/>
        <w:rPr>
          <w:rStyle w:val="hps"/>
          <w:i/>
          <w:color w:val="000000"/>
          <w:sz w:val="20"/>
          <w:szCs w:val="20"/>
          <w:lang w:val="id-ID"/>
        </w:rPr>
      </w:pPr>
      <w:r w:rsidRPr="003B5923">
        <w:rPr>
          <w:color w:val="000000"/>
          <w:sz w:val="20"/>
          <w:szCs w:val="20"/>
          <w:lang w:val="id-ID"/>
        </w:rPr>
        <w:t>X</w:t>
      </w:r>
      <w:r w:rsidRPr="003B5923">
        <w:rPr>
          <w:color w:val="000000"/>
          <w:sz w:val="20"/>
          <w:szCs w:val="20"/>
          <w:vertAlign w:val="subscript"/>
          <w:lang w:val="id-ID"/>
        </w:rPr>
        <w:t>1</w:t>
      </w:r>
      <w:r w:rsidRPr="003B5923">
        <w:rPr>
          <w:color w:val="000000"/>
          <w:sz w:val="20"/>
          <w:szCs w:val="20"/>
          <w:lang w:val="id-ID"/>
        </w:rPr>
        <w:tab/>
        <w:t xml:space="preserve">: </w:t>
      </w:r>
      <w:r w:rsidR="006267BD">
        <w:rPr>
          <w:rStyle w:val="hps"/>
          <w:color w:val="000000"/>
          <w:sz w:val="20"/>
          <w:szCs w:val="20"/>
          <w:lang w:val="id-ID"/>
        </w:rPr>
        <w:t>Budaya kerja</w:t>
      </w:r>
    </w:p>
    <w:p w14:paraId="29A51DCF"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X</w:t>
      </w:r>
      <w:r w:rsidRPr="003B5923">
        <w:rPr>
          <w:color w:val="000000"/>
          <w:sz w:val="20"/>
          <w:szCs w:val="20"/>
          <w:vertAlign w:val="subscript"/>
          <w:lang w:val="id-ID"/>
        </w:rPr>
        <w:t>2</w:t>
      </w:r>
      <w:r w:rsidRPr="003B5923">
        <w:rPr>
          <w:color w:val="000000"/>
          <w:sz w:val="20"/>
          <w:szCs w:val="20"/>
          <w:lang w:val="id-ID"/>
        </w:rPr>
        <w:tab/>
        <w:t xml:space="preserve">: </w:t>
      </w:r>
      <w:r w:rsidR="006267BD">
        <w:rPr>
          <w:color w:val="000000"/>
          <w:sz w:val="20"/>
          <w:szCs w:val="20"/>
          <w:lang w:val="id-ID"/>
        </w:rPr>
        <w:t>Kompensasi</w:t>
      </w:r>
      <w:r w:rsidRPr="003B5923">
        <w:rPr>
          <w:color w:val="000000"/>
          <w:sz w:val="20"/>
          <w:szCs w:val="20"/>
          <w:lang w:val="id-ID"/>
        </w:rPr>
        <w:t xml:space="preserve"> </w:t>
      </w:r>
    </w:p>
    <w:p w14:paraId="3E7566B1" w14:textId="77777777" w:rsidR="00A13EC3" w:rsidRPr="003B5923" w:rsidRDefault="00A13EC3" w:rsidP="00A13EC3">
      <w:pPr>
        <w:tabs>
          <w:tab w:val="left" w:pos="720"/>
          <w:tab w:val="left" w:pos="2040"/>
        </w:tabs>
        <w:jc w:val="both"/>
        <w:rPr>
          <w:rStyle w:val="hps"/>
          <w:i/>
          <w:color w:val="000000"/>
          <w:sz w:val="20"/>
          <w:szCs w:val="20"/>
          <w:lang w:val="id-ID"/>
        </w:rPr>
      </w:pPr>
      <w:r w:rsidRPr="003B5923">
        <w:rPr>
          <w:color w:val="000000"/>
          <w:sz w:val="20"/>
          <w:szCs w:val="20"/>
          <w:lang w:val="id-ID"/>
        </w:rPr>
        <w:t>Y</w:t>
      </w:r>
      <w:r w:rsidRPr="003B5923">
        <w:rPr>
          <w:color w:val="000000"/>
          <w:sz w:val="20"/>
          <w:szCs w:val="20"/>
          <w:vertAlign w:val="subscript"/>
          <w:lang w:val="id-ID"/>
        </w:rPr>
        <w:t>1</w:t>
      </w:r>
      <w:r w:rsidRPr="003B5923">
        <w:rPr>
          <w:color w:val="000000"/>
          <w:sz w:val="20"/>
          <w:szCs w:val="20"/>
          <w:lang w:val="id-ID"/>
        </w:rPr>
        <w:tab/>
        <w:t xml:space="preserve">: </w:t>
      </w:r>
      <w:r w:rsidRPr="003B5923">
        <w:rPr>
          <w:rStyle w:val="hps"/>
          <w:color w:val="000000"/>
          <w:sz w:val="20"/>
          <w:szCs w:val="20"/>
          <w:lang w:val="id-ID"/>
        </w:rPr>
        <w:t xml:space="preserve">OCB </w:t>
      </w:r>
    </w:p>
    <w:p w14:paraId="38F15BA2" w14:textId="77777777" w:rsidR="00A13EC3" w:rsidRDefault="00A13EC3" w:rsidP="00A13EC3">
      <w:pPr>
        <w:tabs>
          <w:tab w:val="left" w:pos="720"/>
          <w:tab w:val="left" w:pos="2040"/>
        </w:tabs>
        <w:jc w:val="both"/>
        <w:rPr>
          <w:rStyle w:val="hps"/>
          <w:color w:val="000000"/>
          <w:sz w:val="20"/>
          <w:szCs w:val="20"/>
        </w:rPr>
      </w:pPr>
      <w:r w:rsidRPr="003B5923">
        <w:rPr>
          <w:color w:val="000000"/>
          <w:sz w:val="20"/>
          <w:szCs w:val="20"/>
          <w:lang w:val="id-ID"/>
        </w:rPr>
        <w:t>Y</w:t>
      </w:r>
      <w:r w:rsidRPr="003B5923">
        <w:rPr>
          <w:color w:val="000000"/>
          <w:sz w:val="20"/>
          <w:szCs w:val="20"/>
          <w:vertAlign w:val="subscript"/>
          <w:lang w:val="id-ID"/>
        </w:rPr>
        <w:t>2</w:t>
      </w:r>
      <w:r w:rsidRPr="003B5923">
        <w:rPr>
          <w:color w:val="000000"/>
          <w:sz w:val="20"/>
          <w:szCs w:val="20"/>
          <w:lang w:val="id-ID"/>
        </w:rPr>
        <w:tab/>
        <w:t xml:space="preserve">: </w:t>
      </w:r>
      <w:r w:rsidRPr="003B5923">
        <w:rPr>
          <w:rStyle w:val="hps"/>
          <w:color w:val="000000"/>
          <w:sz w:val="20"/>
          <w:szCs w:val="20"/>
          <w:lang w:val="id-ID"/>
        </w:rPr>
        <w:t>Motivasi</w:t>
      </w:r>
    </w:p>
    <w:p w14:paraId="1E552CB2" w14:textId="77777777" w:rsidR="008F1D26" w:rsidRDefault="008F1D26" w:rsidP="00A13EC3">
      <w:pPr>
        <w:tabs>
          <w:tab w:val="left" w:pos="720"/>
          <w:tab w:val="left" w:pos="2040"/>
        </w:tabs>
        <w:jc w:val="both"/>
        <w:rPr>
          <w:rStyle w:val="hps"/>
          <w:color w:val="000000"/>
          <w:sz w:val="20"/>
          <w:szCs w:val="20"/>
        </w:rPr>
      </w:pPr>
    </w:p>
    <w:p w14:paraId="44A07025" w14:textId="77777777" w:rsidR="008F1D26" w:rsidRPr="008F1D26" w:rsidRDefault="008F1D26" w:rsidP="00A13EC3">
      <w:pPr>
        <w:tabs>
          <w:tab w:val="left" w:pos="720"/>
          <w:tab w:val="left" w:pos="2040"/>
        </w:tabs>
        <w:jc w:val="both"/>
        <w:rPr>
          <w:rStyle w:val="hps"/>
          <w:i/>
          <w:color w:val="000000"/>
          <w:sz w:val="20"/>
          <w:szCs w:val="20"/>
        </w:rPr>
      </w:pPr>
    </w:p>
    <w:p w14:paraId="59FB2038"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lastRenderedPageBreak/>
        <w:t>α</w:t>
      </w:r>
      <w:r w:rsidRPr="003B5923">
        <w:rPr>
          <w:color w:val="000000"/>
          <w:sz w:val="20"/>
          <w:szCs w:val="20"/>
          <w:lang w:val="id-ID"/>
        </w:rPr>
        <w:tab/>
        <w:t>: konstanta</w:t>
      </w:r>
    </w:p>
    <w:p w14:paraId="120FE9F3"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β</w:t>
      </w:r>
      <w:r w:rsidRPr="003B5923">
        <w:rPr>
          <w:color w:val="000000"/>
          <w:sz w:val="20"/>
          <w:szCs w:val="20"/>
          <w:vertAlign w:val="subscript"/>
          <w:lang w:val="id-ID"/>
        </w:rPr>
        <w:t>1</w:t>
      </w:r>
      <w:r w:rsidRPr="003B5923">
        <w:rPr>
          <w:color w:val="000000"/>
          <w:sz w:val="20"/>
          <w:szCs w:val="20"/>
          <w:lang w:val="id-ID"/>
        </w:rPr>
        <w:t>...β</w:t>
      </w:r>
      <w:r w:rsidRPr="003B5923">
        <w:rPr>
          <w:color w:val="000000"/>
          <w:sz w:val="20"/>
          <w:szCs w:val="20"/>
          <w:vertAlign w:val="subscript"/>
        </w:rPr>
        <w:t>8</w:t>
      </w:r>
      <w:r w:rsidRPr="003B5923">
        <w:rPr>
          <w:color w:val="000000"/>
          <w:sz w:val="20"/>
          <w:szCs w:val="20"/>
          <w:lang w:val="id-ID"/>
        </w:rPr>
        <w:tab/>
        <w:t>: Koefisien regresi</w:t>
      </w:r>
    </w:p>
    <w:p w14:paraId="078ECE72" w14:textId="77777777" w:rsidR="00967D8B" w:rsidRPr="003B5923" w:rsidRDefault="00A13EC3" w:rsidP="00A13EC3">
      <w:pPr>
        <w:pStyle w:val="abstrak"/>
        <w:ind w:left="0" w:right="11"/>
        <w:rPr>
          <w:bCs/>
          <w:color w:val="000000"/>
        </w:rPr>
      </w:pPr>
      <w:r w:rsidRPr="003B5923">
        <w:rPr>
          <w:color w:val="000000"/>
          <w:lang w:val="id-ID"/>
        </w:rPr>
        <w:t>e</w:t>
      </w:r>
      <w:r w:rsidRPr="003B5923">
        <w:rPr>
          <w:color w:val="000000"/>
          <w:lang w:val="id-ID"/>
        </w:rPr>
        <w:tab/>
        <w:t>: e</w:t>
      </w:r>
      <w:r w:rsidRPr="003B5923">
        <w:rPr>
          <w:i/>
          <w:iCs/>
          <w:color w:val="000000"/>
          <w:lang w:val="id-ID"/>
        </w:rPr>
        <w:t>rror</w:t>
      </w:r>
    </w:p>
    <w:p w14:paraId="0C92A39D" w14:textId="77777777" w:rsidR="001C55A4" w:rsidRPr="00C87A76" w:rsidRDefault="001C55A4" w:rsidP="001C55A4">
      <w:pPr>
        <w:pStyle w:val="abstrak"/>
        <w:spacing w:before="240" w:after="40"/>
        <w:ind w:left="0" w:right="11"/>
        <w:jc w:val="left"/>
        <w:rPr>
          <w:b/>
          <w:bCs/>
          <w:color w:val="000000"/>
        </w:rPr>
      </w:pPr>
      <w:r w:rsidRPr="00C87A76">
        <w:rPr>
          <w:b/>
          <w:bCs/>
          <w:color w:val="000000"/>
          <w:lang w:val="id-ID"/>
        </w:rPr>
        <w:t>HASIL PENELITIAN</w:t>
      </w:r>
    </w:p>
    <w:p w14:paraId="709B7A5A"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1.Hasil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1</w:t>
      </w:r>
    </w:p>
    <w:p w14:paraId="17B1B101" w14:textId="77777777" w:rsidR="00AA41A1" w:rsidRDefault="00C33D32" w:rsidP="00A13EC3">
      <w:pPr>
        <w:autoSpaceDE w:val="0"/>
        <w:autoSpaceDN w:val="0"/>
        <w:adjustRightInd w:val="0"/>
        <w:jc w:val="center"/>
        <w:rPr>
          <w:rFonts w:eastAsiaTheme="minorHAnsi"/>
          <w:noProof w:val="0"/>
          <w:color w:val="000000"/>
          <w:sz w:val="20"/>
          <w:szCs w:val="20"/>
        </w:rPr>
      </w:pPr>
      <w:r w:rsidRPr="00DE4E63">
        <w:rPr>
          <w:b/>
          <w:bCs/>
        </w:rPr>
        <w:drawing>
          <wp:inline distT="0" distB="0" distL="0" distR="0" wp14:anchorId="2358CE7A" wp14:editId="20F5E355">
            <wp:extent cx="4876800" cy="1536281"/>
            <wp:effectExtent l="0" t="0" r="0"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1536281"/>
                    </a:xfrm>
                    <a:prstGeom prst="rect">
                      <a:avLst/>
                    </a:prstGeom>
                    <a:noFill/>
                    <a:ln>
                      <a:noFill/>
                    </a:ln>
                  </pic:spPr>
                </pic:pic>
              </a:graphicData>
            </a:graphic>
          </wp:inline>
        </w:drawing>
      </w:r>
    </w:p>
    <w:p w14:paraId="16E032D5"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2. 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2</w:t>
      </w:r>
    </w:p>
    <w:p w14:paraId="320AC316" w14:textId="77777777" w:rsidR="00A13EC3" w:rsidRDefault="00C33D32" w:rsidP="00D14C77">
      <w:pPr>
        <w:autoSpaceDE w:val="0"/>
        <w:autoSpaceDN w:val="0"/>
        <w:adjustRightInd w:val="0"/>
        <w:jc w:val="center"/>
        <w:rPr>
          <w:b/>
          <w:bCs/>
          <w:sz w:val="20"/>
          <w:szCs w:val="20"/>
        </w:rPr>
      </w:pPr>
      <w:r w:rsidRPr="00DE4E63">
        <w:rPr>
          <w:b/>
          <w:bCs/>
        </w:rPr>
        <w:drawing>
          <wp:inline distT="0" distB="0" distL="0" distR="0" wp14:anchorId="141EF286" wp14:editId="024AAC77">
            <wp:extent cx="4752975" cy="1497274"/>
            <wp:effectExtent l="0" t="0" r="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1497274"/>
                    </a:xfrm>
                    <a:prstGeom prst="rect">
                      <a:avLst/>
                    </a:prstGeom>
                    <a:noFill/>
                    <a:ln>
                      <a:noFill/>
                    </a:ln>
                  </pic:spPr>
                </pic:pic>
              </a:graphicData>
            </a:graphic>
          </wp:inline>
        </w:drawing>
      </w:r>
    </w:p>
    <w:p w14:paraId="61EAF530" w14:textId="77777777" w:rsidR="00C33D32" w:rsidRPr="00C87A76" w:rsidRDefault="00C33D32" w:rsidP="00D14C77">
      <w:pPr>
        <w:autoSpaceDE w:val="0"/>
        <w:autoSpaceDN w:val="0"/>
        <w:adjustRightInd w:val="0"/>
        <w:jc w:val="center"/>
        <w:rPr>
          <w:rFonts w:eastAsiaTheme="minorHAnsi"/>
          <w:noProof w:val="0"/>
          <w:sz w:val="20"/>
          <w:szCs w:val="20"/>
        </w:rPr>
      </w:pPr>
    </w:p>
    <w:p w14:paraId="0DCD163F"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4C7C8E" w:rsidRPr="00C87A76">
        <w:rPr>
          <w:rFonts w:eastAsiaTheme="minorHAnsi"/>
          <w:noProof w:val="0"/>
          <w:color w:val="000000"/>
          <w:sz w:val="20"/>
          <w:szCs w:val="20"/>
        </w:rPr>
        <w:t>3</w:t>
      </w:r>
      <w:r w:rsidRPr="00C87A76">
        <w:rPr>
          <w:rFonts w:eastAsiaTheme="minorHAnsi"/>
          <w:noProof w:val="0"/>
          <w:color w:val="000000"/>
          <w:sz w:val="20"/>
          <w:szCs w:val="20"/>
        </w:rPr>
        <w:t xml:space="preserve">. 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3</w:t>
      </w:r>
    </w:p>
    <w:p w14:paraId="0FDB2045" w14:textId="77777777" w:rsidR="00A13EC3" w:rsidRPr="00C87A76" w:rsidRDefault="00C33D32" w:rsidP="00D14C77">
      <w:pPr>
        <w:autoSpaceDE w:val="0"/>
        <w:autoSpaceDN w:val="0"/>
        <w:adjustRightInd w:val="0"/>
        <w:jc w:val="center"/>
        <w:rPr>
          <w:rFonts w:eastAsiaTheme="minorHAnsi"/>
          <w:noProof w:val="0"/>
          <w:sz w:val="20"/>
          <w:szCs w:val="20"/>
        </w:rPr>
      </w:pPr>
      <w:r w:rsidRPr="00DE4E63">
        <w:rPr>
          <w:b/>
          <w:bCs/>
        </w:rPr>
        <w:drawing>
          <wp:inline distT="0" distB="0" distL="0" distR="0" wp14:anchorId="05C70409" wp14:editId="3EF28698">
            <wp:extent cx="5133975" cy="19335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933575"/>
                    </a:xfrm>
                    <a:prstGeom prst="rect">
                      <a:avLst/>
                    </a:prstGeom>
                    <a:noFill/>
                    <a:ln>
                      <a:noFill/>
                    </a:ln>
                  </pic:spPr>
                </pic:pic>
              </a:graphicData>
            </a:graphic>
          </wp:inline>
        </w:drawing>
      </w:r>
    </w:p>
    <w:p w14:paraId="64719F14" w14:textId="77777777" w:rsidR="004C7C8E" w:rsidRPr="00C87A76" w:rsidRDefault="004C7C8E" w:rsidP="004C7C8E">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4</w:t>
      </w:r>
      <w:r w:rsidRPr="00C87A76">
        <w:rPr>
          <w:rFonts w:eastAsiaTheme="minorHAnsi"/>
          <w:noProof w:val="0"/>
          <w:color w:val="000000"/>
          <w:sz w:val="20"/>
          <w:szCs w:val="20"/>
        </w:rPr>
        <w:t>.</w:t>
      </w:r>
      <w:r w:rsid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1</w:t>
      </w:r>
    </w:p>
    <w:p w14:paraId="75F09BF4" w14:textId="77777777" w:rsidR="004C7C8E" w:rsidRPr="00C87A76" w:rsidRDefault="00A66B05" w:rsidP="004C7C8E">
      <w:pPr>
        <w:autoSpaceDE w:val="0"/>
        <w:autoSpaceDN w:val="0"/>
        <w:adjustRightInd w:val="0"/>
        <w:jc w:val="center"/>
        <w:rPr>
          <w:rFonts w:eastAsiaTheme="minorHAnsi"/>
          <w:noProof w:val="0"/>
          <w:color w:val="000000"/>
          <w:sz w:val="20"/>
          <w:szCs w:val="20"/>
        </w:rPr>
      </w:pPr>
      <w:r w:rsidRPr="00DE4E63">
        <w:rPr>
          <w:b/>
          <w:bCs/>
        </w:rPr>
        <w:drawing>
          <wp:inline distT="0" distB="0" distL="0" distR="0" wp14:anchorId="79223DF6" wp14:editId="31B00599">
            <wp:extent cx="3600450" cy="11144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114425"/>
                    </a:xfrm>
                    <a:prstGeom prst="rect">
                      <a:avLst/>
                    </a:prstGeom>
                    <a:noFill/>
                    <a:ln>
                      <a:noFill/>
                    </a:ln>
                  </pic:spPr>
                </pic:pic>
              </a:graphicData>
            </a:graphic>
          </wp:inline>
        </w:drawing>
      </w:r>
    </w:p>
    <w:p w14:paraId="2A9BC9BE" w14:textId="77777777" w:rsidR="00C33D32" w:rsidRDefault="00C33D32" w:rsidP="004C7C8E">
      <w:pPr>
        <w:autoSpaceDE w:val="0"/>
        <w:autoSpaceDN w:val="0"/>
        <w:adjustRightInd w:val="0"/>
        <w:jc w:val="center"/>
        <w:rPr>
          <w:rFonts w:eastAsiaTheme="minorHAnsi"/>
          <w:noProof w:val="0"/>
          <w:color w:val="000000"/>
          <w:sz w:val="20"/>
          <w:szCs w:val="20"/>
        </w:rPr>
      </w:pPr>
    </w:p>
    <w:p w14:paraId="3597394B" w14:textId="77777777" w:rsidR="00C33D32" w:rsidRDefault="00C33D32" w:rsidP="004C7C8E">
      <w:pPr>
        <w:autoSpaceDE w:val="0"/>
        <w:autoSpaceDN w:val="0"/>
        <w:adjustRightInd w:val="0"/>
        <w:jc w:val="center"/>
        <w:rPr>
          <w:rFonts w:eastAsiaTheme="minorHAnsi"/>
          <w:noProof w:val="0"/>
          <w:color w:val="000000"/>
          <w:sz w:val="20"/>
          <w:szCs w:val="20"/>
        </w:rPr>
      </w:pPr>
    </w:p>
    <w:p w14:paraId="057DBFBA" w14:textId="77777777" w:rsidR="00C33D32" w:rsidRDefault="00C33D32" w:rsidP="004C7C8E">
      <w:pPr>
        <w:autoSpaceDE w:val="0"/>
        <w:autoSpaceDN w:val="0"/>
        <w:adjustRightInd w:val="0"/>
        <w:jc w:val="center"/>
        <w:rPr>
          <w:rFonts w:eastAsiaTheme="minorHAnsi"/>
          <w:noProof w:val="0"/>
          <w:color w:val="000000"/>
          <w:sz w:val="20"/>
          <w:szCs w:val="20"/>
        </w:rPr>
      </w:pPr>
    </w:p>
    <w:p w14:paraId="4430EF01" w14:textId="77777777" w:rsidR="00C33D32" w:rsidRDefault="00C33D32" w:rsidP="004C7C8E">
      <w:pPr>
        <w:autoSpaceDE w:val="0"/>
        <w:autoSpaceDN w:val="0"/>
        <w:adjustRightInd w:val="0"/>
        <w:jc w:val="center"/>
        <w:rPr>
          <w:rFonts w:eastAsiaTheme="minorHAnsi"/>
          <w:noProof w:val="0"/>
          <w:color w:val="000000"/>
          <w:sz w:val="20"/>
          <w:szCs w:val="20"/>
        </w:rPr>
      </w:pPr>
    </w:p>
    <w:p w14:paraId="244DC831" w14:textId="77777777" w:rsidR="00C33D32" w:rsidRDefault="00C33D32" w:rsidP="004C7C8E">
      <w:pPr>
        <w:autoSpaceDE w:val="0"/>
        <w:autoSpaceDN w:val="0"/>
        <w:adjustRightInd w:val="0"/>
        <w:jc w:val="center"/>
        <w:rPr>
          <w:rFonts w:eastAsiaTheme="minorHAnsi"/>
          <w:noProof w:val="0"/>
          <w:color w:val="000000"/>
          <w:sz w:val="20"/>
          <w:szCs w:val="20"/>
        </w:rPr>
      </w:pPr>
    </w:p>
    <w:p w14:paraId="5705B693" w14:textId="77777777" w:rsidR="00C33D32" w:rsidRDefault="00C33D32" w:rsidP="004C7C8E">
      <w:pPr>
        <w:autoSpaceDE w:val="0"/>
        <w:autoSpaceDN w:val="0"/>
        <w:adjustRightInd w:val="0"/>
        <w:jc w:val="center"/>
        <w:rPr>
          <w:rFonts w:eastAsiaTheme="minorHAnsi"/>
          <w:noProof w:val="0"/>
          <w:color w:val="000000"/>
          <w:sz w:val="20"/>
          <w:szCs w:val="20"/>
        </w:rPr>
      </w:pPr>
    </w:p>
    <w:p w14:paraId="1139F6C7" w14:textId="77777777" w:rsidR="004C7C8E" w:rsidRPr="00C87A76" w:rsidRDefault="004C7C8E" w:rsidP="004C7C8E">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lastRenderedPageBreak/>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 xml:space="preserve">5.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2</w:t>
      </w:r>
    </w:p>
    <w:p w14:paraId="77BCEDCE" w14:textId="77777777" w:rsidR="004C7C8E" w:rsidRPr="00C87A76" w:rsidRDefault="00A66B05" w:rsidP="004C7C8E">
      <w:pPr>
        <w:autoSpaceDE w:val="0"/>
        <w:autoSpaceDN w:val="0"/>
        <w:adjustRightInd w:val="0"/>
        <w:jc w:val="center"/>
        <w:rPr>
          <w:rFonts w:eastAsiaTheme="minorHAnsi"/>
          <w:noProof w:val="0"/>
          <w:sz w:val="20"/>
          <w:szCs w:val="20"/>
        </w:rPr>
      </w:pPr>
      <w:r w:rsidRPr="00DE4E63">
        <w:rPr>
          <w:b/>
          <w:bCs/>
        </w:rPr>
        <w:drawing>
          <wp:inline distT="0" distB="0" distL="0" distR="0" wp14:anchorId="48D3828B" wp14:editId="7543DEAB">
            <wp:extent cx="3600450" cy="11144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114425"/>
                    </a:xfrm>
                    <a:prstGeom prst="rect">
                      <a:avLst/>
                    </a:prstGeom>
                    <a:noFill/>
                    <a:ln>
                      <a:noFill/>
                    </a:ln>
                  </pic:spPr>
                </pic:pic>
              </a:graphicData>
            </a:graphic>
          </wp:inline>
        </w:drawing>
      </w:r>
    </w:p>
    <w:p w14:paraId="25FBFCE9" w14:textId="77777777" w:rsidR="004C7C8E" w:rsidRPr="00C87A76" w:rsidRDefault="004C7C8E" w:rsidP="004C7C8E">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6</w:t>
      </w:r>
      <w:r w:rsidRPr="00C87A76">
        <w:rPr>
          <w:rFonts w:eastAsiaTheme="minorHAnsi"/>
          <w:noProof w:val="0"/>
          <w:color w:val="000000"/>
          <w:sz w:val="20"/>
          <w:szCs w:val="20"/>
        </w:rPr>
        <w:t>.</w:t>
      </w:r>
      <w:r w:rsid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3</w:t>
      </w:r>
    </w:p>
    <w:p w14:paraId="4F2240E6" w14:textId="77777777" w:rsidR="004C7C8E" w:rsidRPr="00C87A76" w:rsidRDefault="00A66B05" w:rsidP="004C7C8E">
      <w:pPr>
        <w:autoSpaceDE w:val="0"/>
        <w:autoSpaceDN w:val="0"/>
        <w:adjustRightInd w:val="0"/>
        <w:jc w:val="center"/>
        <w:rPr>
          <w:rFonts w:eastAsiaTheme="minorHAnsi"/>
          <w:noProof w:val="0"/>
          <w:sz w:val="20"/>
          <w:szCs w:val="20"/>
        </w:rPr>
      </w:pPr>
      <w:r w:rsidRPr="00DE4E63">
        <w:rPr>
          <w:b/>
          <w:bCs/>
        </w:rPr>
        <w:drawing>
          <wp:inline distT="0" distB="0" distL="0" distR="0" wp14:anchorId="47C22D99" wp14:editId="7F5C1A93">
            <wp:extent cx="3600450" cy="14573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1457325"/>
                    </a:xfrm>
                    <a:prstGeom prst="rect">
                      <a:avLst/>
                    </a:prstGeom>
                    <a:noFill/>
                    <a:ln>
                      <a:noFill/>
                    </a:ln>
                  </pic:spPr>
                </pic:pic>
              </a:graphicData>
            </a:graphic>
          </wp:inline>
        </w:drawing>
      </w:r>
    </w:p>
    <w:p w14:paraId="7020919E" w14:textId="77777777" w:rsidR="0014597A" w:rsidRPr="00C87A76" w:rsidRDefault="0014597A" w:rsidP="0014597A">
      <w:pPr>
        <w:autoSpaceDE w:val="0"/>
        <w:autoSpaceDN w:val="0"/>
        <w:adjustRightInd w:val="0"/>
        <w:rPr>
          <w:rFonts w:eastAsiaTheme="minorHAnsi"/>
          <w:noProof w:val="0"/>
          <w:color w:val="000000"/>
          <w:sz w:val="20"/>
          <w:szCs w:val="20"/>
        </w:rPr>
      </w:pPr>
      <w:proofErr w:type="spellStart"/>
      <w:r w:rsidRPr="00C87A76">
        <w:rPr>
          <w:rFonts w:eastAsiaTheme="minorHAnsi"/>
          <w:noProof w:val="0"/>
          <w:color w:val="000000"/>
          <w:sz w:val="20"/>
          <w:szCs w:val="20"/>
        </w:rPr>
        <w:t>Berdasarkan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analisa</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jalur</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dapat</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diperoleh</w:t>
      </w:r>
      <w:proofErr w:type="spellEnd"/>
      <w:r w:rsidRPr="00C87A76">
        <w:rPr>
          <w:rFonts w:eastAsiaTheme="minorHAnsi"/>
          <w:noProof w:val="0"/>
          <w:color w:val="000000"/>
          <w:sz w:val="20"/>
          <w:szCs w:val="20"/>
        </w:rPr>
        <w:t xml:space="preserve"> </w:t>
      </w:r>
      <w:proofErr w:type="spellStart"/>
      <w:proofErr w:type="gramStart"/>
      <w:r w:rsidRPr="00C87A76">
        <w:rPr>
          <w:rFonts w:eastAsiaTheme="minorHAnsi"/>
          <w:noProof w:val="0"/>
          <w:color w:val="000000"/>
          <w:sz w:val="20"/>
          <w:szCs w:val="20"/>
        </w:rPr>
        <w:t>hasil</w:t>
      </w:r>
      <w:proofErr w:type="spellEnd"/>
      <w:r w:rsidRPr="00C87A76">
        <w:rPr>
          <w:rFonts w:eastAsiaTheme="minorHAnsi"/>
          <w:noProof w:val="0"/>
          <w:color w:val="000000"/>
          <w:sz w:val="20"/>
          <w:szCs w:val="20"/>
        </w:rPr>
        <w:t xml:space="preserve"> :</w:t>
      </w:r>
      <w:proofErr w:type="gramEnd"/>
    </w:p>
    <w:p w14:paraId="2C7F40FA" w14:textId="77777777" w:rsidR="00D14C77" w:rsidRPr="00C87A76" w:rsidRDefault="00D14C77" w:rsidP="0014597A">
      <w:pPr>
        <w:autoSpaceDE w:val="0"/>
        <w:autoSpaceDN w:val="0"/>
        <w:adjustRightInd w:val="0"/>
        <w:rPr>
          <w:rFonts w:eastAsiaTheme="minorHAnsi"/>
          <w:noProof w:val="0"/>
          <w:color w:val="000000"/>
          <w:sz w:val="20"/>
          <w:szCs w:val="20"/>
        </w:rPr>
      </w:pPr>
    </w:p>
    <w:p w14:paraId="28EC83EC"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1:</w:t>
      </w:r>
    </w:p>
    <w:p w14:paraId="148DCB0E" w14:textId="77777777" w:rsidR="00C33D32" w:rsidRDefault="0014597A" w:rsidP="00C33D32">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lang w:val="id-ID"/>
        </w:rPr>
        <w:t>1</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1</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2</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color w:val="000000"/>
          <w:sz w:val="20"/>
          <w:szCs w:val="20"/>
        </w:rPr>
        <w:sym w:font="Symbol" w:char="F065"/>
      </w:r>
      <w:r w:rsidRPr="00C87A76">
        <w:rPr>
          <w:color w:val="000000"/>
          <w:sz w:val="20"/>
          <w:szCs w:val="20"/>
          <w:vertAlign w:val="subscript"/>
        </w:rPr>
        <w:t>1</w:t>
      </w:r>
      <w:r w:rsidRPr="00C87A76">
        <w:rPr>
          <w:color w:val="000000"/>
          <w:sz w:val="20"/>
          <w:szCs w:val="20"/>
          <w:lang w:val="id-ID"/>
        </w:rPr>
        <w:t xml:space="preserve">                                         </w:t>
      </w:r>
    </w:p>
    <w:p w14:paraId="1EB39528" w14:textId="77777777" w:rsidR="00C33D32" w:rsidRDefault="00C33D32" w:rsidP="00C33D32">
      <w:pPr>
        <w:tabs>
          <w:tab w:val="left" w:pos="720"/>
          <w:tab w:val="left" w:pos="1440"/>
        </w:tabs>
        <w:jc w:val="both"/>
        <w:rPr>
          <w:sz w:val="20"/>
          <w:szCs w:val="20"/>
          <w:vertAlign w:val="subscript"/>
        </w:rPr>
      </w:pPr>
      <w:r w:rsidRPr="009B1B2E">
        <w:rPr>
          <w:sz w:val="20"/>
          <w:szCs w:val="20"/>
        </w:rPr>
        <w:tab/>
        <w:t>= 0,553X</w:t>
      </w:r>
      <w:r w:rsidRPr="009B1B2E">
        <w:rPr>
          <w:sz w:val="20"/>
          <w:szCs w:val="20"/>
          <w:vertAlign w:val="subscript"/>
        </w:rPr>
        <w:t>1</w:t>
      </w:r>
      <w:r w:rsidRPr="009B1B2E">
        <w:rPr>
          <w:sz w:val="20"/>
          <w:szCs w:val="20"/>
        </w:rPr>
        <w:t xml:space="preserve"> + 0,449X</w:t>
      </w:r>
      <w:r w:rsidRPr="009B1B2E">
        <w:rPr>
          <w:sz w:val="20"/>
          <w:szCs w:val="20"/>
          <w:vertAlign w:val="subscript"/>
        </w:rPr>
        <w:t>1</w:t>
      </w:r>
      <w:r w:rsidRPr="009B1B2E">
        <w:rPr>
          <w:sz w:val="20"/>
          <w:szCs w:val="20"/>
        </w:rPr>
        <w:t xml:space="preserve"> + </w:t>
      </w:r>
      <w:r w:rsidRPr="009B1B2E">
        <w:rPr>
          <w:sz w:val="20"/>
          <w:szCs w:val="20"/>
        </w:rPr>
        <w:sym w:font="Symbol" w:char="F065"/>
      </w:r>
      <w:r w:rsidRPr="009B1B2E">
        <w:rPr>
          <w:sz w:val="20"/>
          <w:szCs w:val="20"/>
          <w:vertAlign w:val="subscript"/>
        </w:rPr>
        <w:t>1</w:t>
      </w:r>
    </w:p>
    <w:p w14:paraId="6A6DD46E" w14:textId="77777777" w:rsidR="00C33D32" w:rsidRPr="009B1B2E" w:rsidRDefault="00C33D32" w:rsidP="00C33D32">
      <w:pPr>
        <w:tabs>
          <w:tab w:val="left" w:pos="720"/>
          <w:tab w:val="left" w:pos="1440"/>
        </w:tabs>
        <w:jc w:val="both"/>
        <w:rPr>
          <w:sz w:val="20"/>
          <w:szCs w:val="20"/>
        </w:rPr>
      </w:pPr>
      <w:r w:rsidRPr="009B1B2E">
        <w:rPr>
          <w:sz w:val="20"/>
          <w:szCs w:val="20"/>
        </w:rPr>
        <w:tab/>
        <w:t xml:space="preserve">   (0,000)     (0,000)</w:t>
      </w:r>
    </w:p>
    <w:p w14:paraId="127B62F2" w14:textId="77777777" w:rsidR="00C33D32" w:rsidRDefault="00C33D32" w:rsidP="0014597A">
      <w:pPr>
        <w:autoSpaceDE w:val="0"/>
        <w:autoSpaceDN w:val="0"/>
        <w:adjustRightInd w:val="0"/>
        <w:rPr>
          <w:rFonts w:eastAsiaTheme="minorHAnsi"/>
          <w:b/>
          <w:noProof w:val="0"/>
          <w:color w:val="000000"/>
          <w:sz w:val="20"/>
          <w:szCs w:val="20"/>
        </w:rPr>
      </w:pPr>
    </w:p>
    <w:p w14:paraId="228F8F5E"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2:</w:t>
      </w:r>
    </w:p>
    <w:p w14:paraId="787BDE7D" w14:textId="77777777" w:rsidR="00C33D32" w:rsidRDefault="0014597A" w:rsidP="00C33D32">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rPr>
        <w:t>2</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3</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4</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color w:val="000000"/>
          <w:sz w:val="20"/>
          <w:szCs w:val="20"/>
        </w:rPr>
        <w:sym w:font="Symbol" w:char="F065"/>
      </w:r>
      <w:r w:rsidRPr="00C87A76">
        <w:rPr>
          <w:color w:val="000000"/>
          <w:sz w:val="20"/>
          <w:szCs w:val="20"/>
          <w:vertAlign w:val="subscript"/>
        </w:rPr>
        <w:t>2</w:t>
      </w:r>
      <w:r w:rsidRPr="00C87A76">
        <w:rPr>
          <w:color w:val="000000"/>
          <w:sz w:val="20"/>
          <w:szCs w:val="20"/>
          <w:lang w:val="id-ID"/>
        </w:rPr>
        <w:t xml:space="preserve">  </w:t>
      </w:r>
    </w:p>
    <w:p w14:paraId="43135D57" w14:textId="77777777" w:rsidR="00C33D32" w:rsidRDefault="00C33D32" w:rsidP="00C33D32">
      <w:pPr>
        <w:tabs>
          <w:tab w:val="left" w:pos="720"/>
          <w:tab w:val="left" w:pos="1440"/>
        </w:tabs>
        <w:jc w:val="both"/>
        <w:rPr>
          <w:sz w:val="20"/>
          <w:szCs w:val="20"/>
          <w:vertAlign w:val="subscript"/>
        </w:rPr>
      </w:pPr>
      <w:r w:rsidRPr="009B1B2E">
        <w:rPr>
          <w:sz w:val="20"/>
          <w:szCs w:val="20"/>
        </w:rPr>
        <w:tab/>
        <w:t>= 0,367X</w:t>
      </w:r>
      <w:r w:rsidRPr="009B1B2E">
        <w:rPr>
          <w:sz w:val="20"/>
          <w:szCs w:val="20"/>
          <w:vertAlign w:val="subscript"/>
        </w:rPr>
        <w:t>1</w:t>
      </w:r>
      <w:r w:rsidRPr="009B1B2E">
        <w:rPr>
          <w:sz w:val="20"/>
          <w:szCs w:val="20"/>
        </w:rPr>
        <w:t xml:space="preserve"> + 0,651X</w:t>
      </w:r>
      <w:r w:rsidRPr="009B1B2E">
        <w:rPr>
          <w:sz w:val="20"/>
          <w:szCs w:val="20"/>
          <w:vertAlign w:val="subscript"/>
        </w:rPr>
        <w:t>1</w:t>
      </w:r>
      <w:r w:rsidRPr="009B1B2E">
        <w:rPr>
          <w:sz w:val="20"/>
          <w:szCs w:val="20"/>
        </w:rPr>
        <w:t xml:space="preserve"> + </w:t>
      </w:r>
      <w:r w:rsidRPr="009B1B2E">
        <w:rPr>
          <w:sz w:val="20"/>
          <w:szCs w:val="20"/>
        </w:rPr>
        <w:sym w:font="Symbol" w:char="F065"/>
      </w:r>
      <w:r w:rsidRPr="009B1B2E">
        <w:rPr>
          <w:sz w:val="20"/>
          <w:szCs w:val="20"/>
          <w:vertAlign w:val="subscript"/>
        </w:rPr>
        <w:t>2</w:t>
      </w:r>
    </w:p>
    <w:p w14:paraId="58F0BD3A" w14:textId="77777777" w:rsidR="00C33D32" w:rsidRPr="009B1B2E" w:rsidRDefault="00C33D32" w:rsidP="00C33D32">
      <w:pPr>
        <w:tabs>
          <w:tab w:val="left" w:pos="720"/>
          <w:tab w:val="left" w:pos="1440"/>
        </w:tabs>
        <w:jc w:val="both"/>
        <w:rPr>
          <w:sz w:val="20"/>
          <w:szCs w:val="20"/>
        </w:rPr>
      </w:pPr>
      <w:r w:rsidRPr="009B1B2E">
        <w:rPr>
          <w:sz w:val="20"/>
          <w:szCs w:val="20"/>
        </w:rPr>
        <w:tab/>
        <w:t xml:space="preserve">   (0,015)     (0,000)</w:t>
      </w:r>
    </w:p>
    <w:p w14:paraId="2698461E" w14:textId="77777777" w:rsidR="00C33D32" w:rsidRDefault="00C33D32" w:rsidP="0014597A">
      <w:pPr>
        <w:autoSpaceDE w:val="0"/>
        <w:autoSpaceDN w:val="0"/>
        <w:adjustRightInd w:val="0"/>
        <w:rPr>
          <w:rFonts w:eastAsiaTheme="minorHAnsi"/>
          <w:b/>
          <w:noProof w:val="0"/>
          <w:color w:val="000000"/>
          <w:sz w:val="20"/>
          <w:szCs w:val="20"/>
        </w:rPr>
      </w:pPr>
    </w:p>
    <w:p w14:paraId="3AC6C3E4"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3:</w:t>
      </w:r>
    </w:p>
    <w:p w14:paraId="7655D73E" w14:textId="77777777" w:rsidR="00C33D32" w:rsidRDefault="0014597A" w:rsidP="00C33D32">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lang w:val="id-ID"/>
        </w:rPr>
        <w:t>1</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5</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6</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β</w:t>
      </w:r>
      <w:r w:rsidRPr="00C87A76">
        <w:rPr>
          <w:color w:val="000000"/>
          <w:sz w:val="20"/>
          <w:szCs w:val="20"/>
          <w:vertAlign w:val="subscript"/>
        </w:rPr>
        <w:t>7</w:t>
      </w:r>
      <w:r w:rsidRPr="00C87A76">
        <w:rPr>
          <w:color w:val="000000"/>
          <w:sz w:val="20"/>
          <w:szCs w:val="20"/>
        </w:rPr>
        <w:t>Y</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8</w:t>
      </w:r>
      <w:r w:rsidRPr="00C87A76">
        <w:rPr>
          <w:color w:val="000000"/>
          <w:sz w:val="20"/>
          <w:szCs w:val="20"/>
        </w:rPr>
        <w:t>Y</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sz w:val="20"/>
          <w:szCs w:val="20"/>
        </w:rPr>
        <w:sym w:font="Symbol" w:char="F065"/>
      </w:r>
      <w:r w:rsidRPr="00C87A76">
        <w:rPr>
          <w:color w:val="000000"/>
          <w:sz w:val="20"/>
          <w:szCs w:val="20"/>
          <w:vertAlign w:val="subscript"/>
        </w:rPr>
        <w:t>3</w:t>
      </w:r>
      <w:r w:rsidRPr="00C87A76">
        <w:rPr>
          <w:color w:val="000000"/>
          <w:sz w:val="20"/>
          <w:szCs w:val="20"/>
          <w:lang w:val="id-ID"/>
        </w:rPr>
        <w:t xml:space="preserve">                                         </w:t>
      </w:r>
    </w:p>
    <w:p w14:paraId="562F686C" w14:textId="77777777" w:rsidR="00C33D32" w:rsidRDefault="00C33D32" w:rsidP="00C33D32">
      <w:pPr>
        <w:tabs>
          <w:tab w:val="left" w:pos="720"/>
          <w:tab w:val="left" w:pos="1440"/>
        </w:tabs>
        <w:jc w:val="both"/>
        <w:rPr>
          <w:sz w:val="20"/>
          <w:szCs w:val="20"/>
          <w:vertAlign w:val="subscript"/>
        </w:rPr>
      </w:pPr>
      <w:r w:rsidRPr="009B1B2E">
        <w:rPr>
          <w:sz w:val="20"/>
          <w:szCs w:val="20"/>
        </w:rPr>
        <w:tab/>
        <w:t>= 0,056X</w:t>
      </w:r>
      <w:r w:rsidRPr="009B1B2E">
        <w:rPr>
          <w:sz w:val="20"/>
          <w:szCs w:val="20"/>
          <w:vertAlign w:val="subscript"/>
        </w:rPr>
        <w:t>1</w:t>
      </w:r>
      <w:r w:rsidRPr="009B1B2E">
        <w:rPr>
          <w:sz w:val="20"/>
          <w:szCs w:val="20"/>
        </w:rPr>
        <w:t xml:space="preserve"> + 0,266X</w:t>
      </w:r>
      <w:r w:rsidRPr="009B1B2E">
        <w:rPr>
          <w:sz w:val="20"/>
          <w:szCs w:val="20"/>
          <w:vertAlign w:val="subscript"/>
        </w:rPr>
        <w:t>2</w:t>
      </w:r>
      <w:r w:rsidRPr="009B1B2E">
        <w:rPr>
          <w:sz w:val="20"/>
          <w:szCs w:val="20"/>
        </w:rPr>
        <w:t xml:space="preserve"> + 0,290Y</w:t>
      </w:r>
      <w:r w:rsidRPr="009B1B2E">
        <w:rPr>
          <w:sz w:val="20"/>
          <w:szCs w:val="20"/>
          <w:vertAlign w:val="subscript"/>
          <w:lang w:val="id-ID"/>
        </w:rPr>
        <w:t xml:space="preserve">1 </w:t>
      </w:r>
      <w:r w:rsidRPr="009B1B2E">
        <w:rPr>
          <w:sz w:val="20"/>
          <w:szCs w:val="20"/>
          <w:lang w:val="id-ID"/>
        </w:rPr>
        <w:t xml:space="preserve">+ </w:t>
      </w:r>
      <w:r w:rsidRPr="009B1B2E">
        <w:rPr>
          <w:sz w:val="20"/>
          <w:szCs w:val="20"/>
        </w:rPr>
        <w:t>0,414Y</w:t>
      </w:r>
      <w:r w:rsidRPr="009B1B2E">
        <w:rPr>
          <w:sz w:val="20"/>
          <w:szCs w:val="20"/>
          <w:vertAlign w:val="subscript"/>
          <w:lang w:val="id-ID"/>
        </w:rPr>
        <w:t xml:space="preserve">2 </w:t>
      </w:r>
      <w:r w:rsidRPr="009B1B2E">
        <w:rPr>
          <w:sz w:val="20"/>
          <w:szCs w:val="20"/>
          <w:lang w:val="id-ID"/>
        </w:rPr>
        <w:t>+</w:t>
      </w:r>
      <w:r w:rsidRPr="009B1B2E">
        <w:rPr>
          <w:sz w:val="20"/>
          <w:szCs w:val="20"/>
        </w:rPr>
        <w:t xml:space="preserve"> </w:t>
      </w:r>
      <w:r w:rsidRPr="009B1B2E">
        <w:rPr>
          <w:sz w:val="20"/>
          <w:szCs w:val="20"/>
        </w:rPr>
        <w:sym w:font="Symbol" w:char="F065"/>
      </w:r>
      <w:r w:rsidRPr="009B1B2E">
        <w:rPr>
          <w:sz w:val="20"/>
          <w:szCs w:val="20"/>
          <w:vertAlign w:val="subscript"/>
        </w:rPr>
        <w:t>3</w:t>
      </w:r>
    </w:p>
    <w:p w14:paraId="73C5DDA9" w14:textId="77777777" w:rsidR="00C33D32" w:rsidRPr="009B1B2E" w:rsidRDefault="00C33D32" w:rsidP="00C33D32">
      <w:pPr>
        <w:tabs>
          <w:tab w:val="left" w:pos="720"/>
          <w:tab w:val="left" w:pos="1440"/>
        </w:tabs>
        <w:jc w:val="both"/>
        <w:rPr>
          <w:sz w:val="20"/>
          <w:szCs w:val="20"/>
        </w:rPr>
      </w:pPr>
      <w:r w:rsidRPr="009B1B2E">
        <w:rPr>
          <w:sz w:val="20"/>
          <w:szCs w:val="20"/>
        </w:rPr>
        <w:tab/>
        <w:t xml:space="preserve">   (0,373)      (0,001)      (0,016)     (0,002)</w:t>
      </w:r>
    </w:p>
    <w:p w14:paraId="08D581DA" w14:textId="77777777" w:rsidR="0014597A" w:rsidRPr="00C87A76" w:rsidRDefault="0014597A" w:rsidP="0014597A">
      <w:pPr>
        <w:autoSpaceDE w:val="0"/>
        <w:autoSpaceDN w:val="0"/>
        <w:adjustRightInd w:val="0"/>
        <w:rPr>
          <w:rFonts w:eastAsiaTheme="minorHAnsi"/>
          <w:noProof w:val="0"/>
          <w:color w:val="000000"/>
          <w:sz w:val="20"/>
          <w:szCs w:val="20"/>
        </w:rPr>
      </w:pPr>
    </w:p>
    <w:p w14:paraId="01E33994" w14:textId="77777777" w:rsidR="003B5923" w:rsidRPr="00C87A76" w:rsidRDefault="003B5923" w:rsidP="003B5923">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7. </w:t>
      </w:r>
      <w:proofErr w:type="spellStart"/>
      <w:r w:rsidRPr="00C87A76">
        <w:rPr>
          <w:rFonts w:eastAsiaTheme="minorHAnsi"/>
          <w:noProof w:val="0"/>
          <w:color w:val="000000"/>
          <w:sz w:val="20"/>
          <w:szCs w:val="20"/>
        </w:rPr>
        <w:t>Pengaruh</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Langsung</w:t>
      </w:r>
      <w:proofErr w:type="spellEnd"/>
      <w:r w:rsidRPr="00C87A76">
        <w:rPr>
          <w:rFonts w:eastAsiaTheme="minorHAnsi"/>
          <w:noProof w:val="0"/>
          <w:color w:val="000000"/>
          <w:sz w:val="20"/>
          <w:szCs w:val="20"/>
        </w:rPr>
        <w:t xml:space="preserve"> dan </w:t>
      </w:r>
      <w:proofErr w:type="spellStart"/>
      <w:r w:rsidRPr="00C87A76">
        <w:rPr>
          <w:rFonts w:eastAsiaTheme="minorHAnsi"/>
          <w:noProof w:val="0"/>
          <w:color w:val="000000"/>
          <w:sz w:val="20"/>
          <w:szCs w:val="20"/>
        </w:rPr>
        <w:t>Pengaruh</w:t>
      </w:r>
      <w:proofErr w:type="spellEnd"/>
      <w:r w:rsidRPr="00C87A76">
        <w:rPr>
          <w:rFonts w:eastAsiaTheme="minorHAnsi"/>
          <w:noProof w:val="0"/>
          <w:color w:val="000000"/>
          <w:sz w:val="20"/>
          <w:szCs w:val="20"/>
        </w:rPr>
        <w:t xml:space="preserve"> Tidak Langsung </w:t>
      </w:r>
    </w:p>
    <w:p w14:paraId="05248AC8" w14:textId="77777777" w:rsidR="003B5923" w:rsidRDefault="00C33D32" w:rsidP="003B5923">
      <w:pPr>
        <w:autoSpaceDE w:val="0"/>
        <w:autoSpaceDN w:val="0"/>
        <w:adjustRightInd w:val="0"/>
        <w:jc w:val="center"/>
        <w:rPr>
          <w:rFonts w:ascii="Times Roman" w:eastAsiaTheme="minorHAnsi" w:hAnsi="Times Roman" w:cs="Times Roman"/>
          <w:noProof w:val="0"/>
          <w:color w:val="000000"/>
          <w:sz w:val="20"/>
          <w:szCs w:val="20"/>
        </w:rPr>
      </w:pPr>
      <w:r>
        <w:drawing>
          <wp:inline distT="0" distB="0" distL="0" distR="0" wp14:anchorId="0B746AFF" wp14:editId="0C397A34">
            <wp:extent cx="4339728" cy="15525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8237" t="39688" r="30819" b="34375"/>
                    <a:stretch/>
                  </pic:blipFill>
                  <pic:spPr bwMode="auto">
                    <a:xfrm>
                      <a:off x="0" y="0"/>
                      <a:ext cx="4343593" cy="1553958"/>
                    </a:xfrm>
                    <a:prstGeom prst="rect">
                      <a:avLst/>
                    </a:prstGeom>
                    <a:ln>
                      <a:noFill/>
                    </a:ln>
                    <a:extLst>
                      <a:ext uri="{53640926-AAD7-44D8-BBD7-CCE9431645EC}">
                        <a14:shadowObscured xmlns:a14="http://schemas.microsoft.com/office/drawing/2010/main"/>
                      </a:ext>
                    </a:extLst>
                  </pic:spPr>
                </pic:pic>
              </a:graphicData>
            </a:graphic>
          </wp:inline>
        </w:drawing>
      </w:r>
    </w:p>
    <w:p w14:paraId="65ECCDFC" w14:textId="77777777" w:rsidR="003B5923" w:rsidRDefault="003B5923" w:rsidP="003B5923">
      <w:pPr>
        <w:autoSpaceDE w:val="0"/>
        <w:autoSpaceDN w:val="0"/>
        <w:adjustRightInd w:val="0"/>
        <w:jc w:val="center"/>
        <w:rPr>
          <w:rFonts w:ascii="Times Roman" w:eastAsiaTheme="minorHAnsi" w:hAnsi="Times Roman" w:cs="Times Roman"/>
          <w:noProof w:val="0"/>
          <w:color w:val="000000"/>
          <w:sz w:val="20"/>
          <w:szCs w:val="20"/>
        </w:rPr>
      </w:pPr>
    </w:p>
    <w:p w14:paraId="48A71747" w14:textId="77777777" w:rsidR="00EC70B1" w:rsidRDefault="00EC70B1">
      <w:pPr>
        <w:spacing w:after="200" w:line="276" w:lineRule="auto"/>
        <w:rPr>
          <w:rFonts w:ascii="Times Roman" w:eastAsiaTheme="minorHAnsi" w:hAnsi="Times Roman" w:cs="Times Roman"/>
          <w:b/>
          <w:noProof w:val="0"/>
          <w:color w:val="000000"/>
          <w:sz w:val="20"/>
          <w:szCs w:val="20"/>
        </w:rPr>
      </w:pPr>
    </w:p>
    <w:p w14:paraId="4D34C813" w14:textId="77777777" w:rsidR="00C87A76" w:rsidRDefault="00C87A76">
      <w:pPr>
        <w:spacing w:after="200" w:line="276" w:lineRule="auto"/>
        <w:rPr>
          <w:rFonts w:ascii="Times Roman" w:eastAsiaTheme="minorHAnsi" w:hAnsi="Times Roman" w:cs="Times Roman"/>
          <w:b/>
          <w:noProof w:val="0"/>
          <w:color w:val="000000"/>
          <w:sz w:val="20"/>
          <w:szCs w:val="20"/>
        </w:rPr>
      </w:pPr>
    </w:p>
    <w:p w14:paraId="7CEC4D1A" w14:textId="77777777" w:rsidR="00C87A76" w:rsidRDefault="00C87A76">
      <w:pPr>
        <w:spacing w:after="200" w:line="276" w:lineRule="auto"/>
        <w:rPr>
          <w:rFonts w:ascii="Times Roman" w:eastAsiaTheme="minorHAnsi" w:hAnsi="Times Roman" w:cs="Times Roman"/>
          <w:b/>
          <w:noProof w:val="0"/>
          <w:color w:val="000000"/>
          <w:sz w:val="20"/>
          <w:szCs w:val="20"/>
        </w:rPr>
      </w:pPr>
    </w:p>
    <w:p w14:paraId="1056D43C" w14:textId="77777777" w:rsidR="00C87A76" w:rsidRDefault="00C87A76">
      <w:pPr>
        <w:spacing w:after="200" w:line="276" w:lineRule="auto"/>
        <w:rPr>
          <w:rFonts w:ascii="Times Roman" w:eastAsiaTheme="minorHAnsi" w:hAnsi="Times Roman" w:cs="Times Roman"/>
          <w:b/>
          <w:noProof w:val="0"/>
          <w:color w:val="000000"/>
          <w:sz w:val="20"/>
          <w:szCs w:val="20"/>
        </w:rPr>
      </w:pPr>
    </w:p>
    <w:p w14:paraId="6E18C9F3" w14:textId="77777777" w:rsidR="00224E63" w:rsidRDefault="00224E63" w:rsidP="0014597A">
      <w:pPr>
        <w:autoSpaceDE w:val="0"/>
        <w:autoSpaceDN w:val="0"/>
        <w:adjustRightInd w:val="0"/>
        <w:rPr>
          <w:rFonts w:ascii="Times Roman" w:eastAsiaTheme="minorHAnsi" w:hAnsi="Times Roman" w:cs="Times Roman"/>
          <w:b/>
          <w:noProof w:val="0"/>
          <w:color w:val="000000"/>
          <w:sz w:val="20"/>
          <w:szCs w:val="20"/>
        </w:rPr>
      </w:pPr>
      <w:r w:rsidRPr="003B5923">
        <w:rPr>
          <w:rFonts w:ascii="Times Roman" w:eastAsiaTheme="minorHAnsi" w:hAnsi="Times Roman" w:cs="Times Roman"/>
          <w:b/>
          <w:noProof w:val="0"/>
          <w:color w:val="000000"/>
          <w:sz w:val="20"/>
          <w:szCs w:val="20"/>
        </w:rPr>
        <w:lastRenderedPageBreak/>
        <w:t xml:space="preserve">Model Hasil </w:t>
      </w:r>
      <w:proofErr w:type="spellStart"/>
      <w:r w:rsidRPr="003B5923">
        <w:rPr>
          <w:rFonts w:ascii="Times Roman" w:eastAsiaTheme="minorHAnsi" w:hAnsi="Times Roman" w:cs="Times Roman"/>
          <w:b/>
          <w:noProof w:val="0"/>
          <w:color w:val="000000"/>
          <w:sz w:val="20"/>
          <w:szCs w:val="20"/>
        </w:rPr>
        <w:t>Analisis</w:t>
      </w:r>
      <w:proofErr w:type="spellEnd"/>
      <w:r w:rsidRPr="003B5923">
        <w:rPr>
          <w:rFonts w:ascii="Times Roman" w:eastAsiaTheme="minorHAnsi" w:hAnsi="Times Roman" w:cs="Times Roman"/>
          <w:b/>
          <w:noProof w:val="0"/>
          <w:color w:val="000000"/>
          <w:sz w:val="20"/>
          <w:szCs w:val="20"/>
        </w:rPr>
        <w:t>:</w:t>
      </w:r>
    </w:p>
    <w:p w14:paraId="48086C68" w14:textId="77777777" w:rsidR="00C87A76" w:rsidRPr="003B5923" w:rsidRDefault="00C87A76" w:rsidP="0014597A">
      <w:pPr>
        <w:autoSpaceDE w:val="0"/>
        <w:autoSpaceDN w:val="0"/>
        <w:adjustRightInd w:val="0"/>
        <w:rPr>
          <w:rFonts w:ascii="Times Roman" w:eastAsiaTheme="minorHAnsi" w:hAnsi="Times Roman" w:cs="Times Roman"/>
          <w:b/>
          <w:noProof w:val="0"/>
          <w:color w:val="000000"/>
          <w:sz w:val="20"/>
          <w:szCs w:val="20"/>
        </w:rPr>
      </w:pPr>
    </w:p>
    <w:p w14:paraId="0633B8D0" w14:textId="77777777" w:rsidR="00224E63" w:rsidRDefault="00224E63" w:rsidP="0014597A">
      <w:pPr>
        <w:autoSpaceDE w:val="0"/>
        <w:autoSpaceDN w:val="0"/>
        <w:adjustRightInd w:val="0"/>
      </w:pPr>
    </w:p>
    <w:p w14:paraId="0945ADAD" w14:textId="77777777" w:rsidR="00C33D32" w:rsidRDefault="00C33D32" w:rsidP="00C33D32">
      <w:pPr>
        <w:autoSpaceDE w:val="0"/>
        <w:autoSpaceDN w:val="0"/>
        <w:adjustRightInd w:val="0"/>
        <w:jc w:val="center"/>
      </w:pPr>
      <w:r>
        <w:drawing>
          <wp:inline distT="0" distB="0" distL="0" distR="0" wp14:anchorId="1411CDE6" wp14:editId="0A149C17">
            <wp:extent cx="4386423" cy="421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6179" t="26875" r="26407" b="9394"/>
                    <a:stretch/>
                  </pic:blipFill>
                  <pic:spPr bwMode="auto">
                    <a:xfrm>
                      <a:off x="0" y="0"/>
                      <a:ext cx="4394936" cy="4227765"/>
                    </a:xfrm>
                    <a:prstGeom prst="rect">
                      <a:avLst/>
                    </a:prstGeom>
                    <a:ln>
                      <a:noFill/>
                    </a:ln>
                    <a:extLst>
                      <a:ext uri="{53640926-AAD7-44D8-BBD7-CCE9431645EC}">
                        <a14:shadowObscured xmlns:a14="http://schemas.microsoft.com/office/drawing/2010/main"/>
                      </a:ext>
                    </a:extLst>
                  </pic:spPr>
                </pic:pic>
              </a:graphicData>
            </a:graphic>
          </wp:inline>
        </w:drawing>
      </w:r>
    </w:p>
    <w:p w14:paraId="51247C78" w14:textId="77777777" w:rsidR="00C33D32" w:rsidRDefault="00C33D32" w:rsidP="0014597A">
      <w:pPr>
        <w:autoSpaceDE w:val="0"/>
        <w:autoSpaceDN w:val="0"/>
        <w:adjustRightInd w:val="0"/>
      </w:pPr>
    </w:p>
    <w:p w14:paraId="7FC7F164" w14:textId="77777777" w:rsidR="00C33D32" w:rsidRPr="00C87A76" w:rsidRDefault="00360996" w:rsidP="00C87A76">
      <w:pPr>
        <w:autoSpaceDE w:val="0"/>
        <w:autoSpaceDN w:val="0"/>
        <w:adjustRightInd w:val="0"/>
        <w:jc w:val="center"/>
        <w:rPr>
          <w:rFonts w:eastAsiaTheme="minorHAnsi"/>
          <w:noProof w:val="0"/>
          <w:color w:val="000000"/>
          <w:sz w:val="20"/>
          <w:szCs w:val="20"/>
        </w:rPr>
      </w:pPr>
      <w:r w:rsidRPr="00C87A76">
        <w:rPr>
          <w:rFonts w:eastAsiaTheme="minorHAnsi"/>
          <w:noProof w:val="0"/>
          <w:color w:val="000000"/>
          <w:sz w:val="20"/>
          <w:szCs w:val="20"/>
        </w:rPr>
        <w:t>Gambar 1.</w:t>
      </w:r>
      <w:r w:rsidR="00C87A76" w:rsidRPr="00C87A76">
        <w:rPr>
          <w:rFonts w:eastAsiaTheme="minorHAnsi"/>
          <w:noProof w:val="0"/>
          <w:color w:val="000000"/>
          <w:sz w:val="20"/>
          <w:szCs w:val="20"/>
        </w:rPr>
        <w:t xml:space="preserve"> </w:t>
      </w:r>
      <w:proofErr w:type="spellStart"/>
      <w:r w:rsidR="00C33D32">
        <w:rPr>
          <w:rFonts w:eastAsiaTheme="minorHAnsi"/>
          <w:noProof w:val="0"/>
          <w:color w:val="000000"/>
          <w:sz w:val="20"/>
          <w:szCs w:val="20"/>
        </w:rPr>
        <w:t>K</w:t>
      </w:r>
      <w:r w:rsidR="00C33D32" w:rsidRPr="00C33D32">
        <w:rPr>
          <w:rFonts w:eastAsiaTheme="minorHAnsi"/>
          <w:noProof w:val="0"/>
          <w:color w:val="000000"/>
          <w:sz w:val="20"/>
          <w:szCs w:val="20"/>
        </w:rPr>
        <w:t>erangka</w:t>
      </w:r>
      <w:proofErr w:type="spellEnd"/>
      <w:r w:rsidR="00C33D32" w:rsidRPr="00C33D32">
        <w:rPr>
          <w:rFonts w:eastAsiaTheme="minorHAnsi"/>
          <w:noProof w:val="0"/>
          <w:color w:val="000000"/>
          <w:sz w:val="20"/>
          <w:szCs w:val="20"/>
        </w:rPr>
        <w:t xml:space="preserve"> </w:t>
      </w:r>
      <w:proofErr w:type="spellStart"/>
      <w:r w:rsidR="00C33D32" w:rsidRPr="00C33D32">
        <w:rPr>
          <w:rFonts w:eastAsiaTheme="minorHAnsi"/>
          <w:noProof w:val="0"/>
          <w:color w:val="000000"/>
          <w:sz w:val="20"/>
          <w:szCs w:val="20"/>
        </w:rPr>
        <w:t>konseptual</w:t>
      </w:r>
      <w:proofErr w:type="spellEnd"/>
      <w:r w:rsidR="00C33D32" w:rsidRPr="00C33D32">
        <w:rPr>
          <w:rFonts w:eastAsiaTheme="minorHAnsi"/>
          <w:noProof w:val="0"/>
          <w:color w:val="000000"/>
          <w:sz w:val="20"/>
          <w:szCs w:val="20"/>
        </w:rPr>
        <w:t xml:space="preserve"> </w:t>
      </w:r>
      <w:proofErr w:type="spellStart"/>
      <w:r w:rsidR="00C33D32" w:rsidRPr="00C33D32">
        <w:rPr>
          <w:rFonts w:eastAsiaTheme="minorHAnsi"/>
          <w:noProof w:val="0"/>
          <w:color w:val="000000"/>
          <w:sz w:val="20"/>
          <w:szCs w:val="20"/>
        </w:rPr>
        <w:t>akhir</w:t>
      </w:r>
      <w:proofErr w:type="spellEnd"/>
    </w:p>
    <w:p w14:paraId="34847573" w14:textId="77777777" w:rsidR="00C87A76" w:rsidRDefault="00C87A76" w:rsidP="00360996">
      <w:pPr>
        <w:autoSpaceDE w:val="0"/>
        <w:autoSpaceDN w:val="0"/>
        <w:adjustRightInd w:val="0"/>
        <w:jc w:val="center"/>
        <w:rPr>
          <w:rFonts w:ascii="Times Roman" w:eastAsiaTheme="minorHAnsi" w:hAnsi="Times Roman" w:cs="Times Roman"/>
          <w:noProof w:val="0"/>
          <w:color w:val="000000"/>
          <w:sz w:val="20"/>
          <w:szCs w:val="20"/>
        </w:rPr>
      </w:pPr>
    </w:p>
    <w:p w14:paraId="589A9AD0" w14:textId="77777777" w:rsidR="00360996" w:rsidRPr="00360996" w:rsidRDefault="00360996" w:rsidP="00360996">
      <w:pPr>
        <w:autoSpaceDE w:val="0"/>
        <w:autoSpaceDN w:val="0"/>
        <w:adjustRightInd w:val="0"/>
        <w:jc w:val="center"/>
        <w:rPr>
          <w:rFonts w:ascii="Times Roman" w:eastAsiaTheme="minorHAnsi" w:hAnsi="Times Roman" w:cs="Times Roman"/>
          <w:noProof w:val="0"/>
          <w:color w:val="000000"/>
          <w:sz w:val="20"/>
          <w:szCs w:val="20"/>
        </w:rPr>
      </w:pPr>
    </w:p>
    <w:p w14:paraId="3E31F5D4" w14:textId="77777777" w:rsidR="00C60B83" w:rsidRPr="00D14C77" w:rsidRDefault="00C60B83" w:rsidP="00C60B83">
      <w:pPr>
        <w:autoSpaceDE w:val="0"/>
        <w:autoSpaceDN w:val="0"/>
        <w:adjustRightInd w:val="0"/>
        <w:rPr>
          <w:rFonts w:ascii="Times Roman" w:eastAsiaTheme="minorHAnsi" w:hAnsi="Times Roman" w:cs="Times Roman"/>
          <w:b/>
          <w:noProof w:val="0"/>
          <w:color w:val="000000"/>
          <w:sz w:val="20"/>
          <w:szCs w:val="20"/>
        </w:rPr>
      </w:pPr>
      <w:proofErr w:type="spellStart"/>
      <w:r w:rsidRPr="00D14C77">
        <w:rPr>
          <w:rFonts w:ascii="Times Roman" w:eastAsiaTheme="minorHAnsi" w:hAnsi="Times Roman" w:cs="Times Roman"/>
          <w:b/>
          <w:noProof w:val="0"/>
          <w:color w:val="000000"/>
          <w:sz w:val="20"/>
          <w:szCs w:val="20"/>
        </w:rPr>
        <w:t>Determinan</w:t>
      </w:r>
      <w:proofErr w:type="spellEnd"/>
      <w:r w:rsidRPr="00D14C77">
        <w:rPr>
          <w:rFonts w:ascii="Times Roman" w:eastAsiaTheme="minorHAnsi" w:hAnsi="Times Roman" w:cs="Times Roman"/>
          <w:b/>
          <w:noProof w:val="0"/>
          <w:color w:val="000000"/>
          <w:sz w:val="20"/>
          <w:szCs w:val="20"/>
        </w:rPr>
        <w:t xml:space="preserve"> Total (R</w:t>
      </w:r>
      <w:r w:rsidRPr="00D14C77">
        <w:rPr>
          <w:rFonts w:ascii="Times Roman" w:eastAsiaTheme="minorHAnsi" w:hAnsi="Times Roman" w:cs="Times Roman"/>
          <w:b/>
          <w:noProof w:val="0"/>
          <w:color w:val="000000"/>
          <w:sz w:val="20"/>
          <w:szCs w:val="20"/>
          <w:vertAlign w:val="superscript"/>
        </w:rPr>
        <w:t>2</w:t>
      </w:r>
      <w:r w:rsidRPr="00D14C77">
        <w:rPr>
          <w:rFonts w:ascii="Times Roman" w:eastAsiaTheme="minorHAnsi" w:hAnsi="Times Roman" w:cs="Times Roman"/>
          <w:b/>
          <w:noProof w:val="0"/>
          <w:color w:val="000000"/>
          <w:sz w:val="20"/>
          <w:szCs w:val="20"/>
        </w:rPr>
        <w:t>)</w:t>
      </w:r>
    </w:p>
    <w:p w14:paraId="1DB09ECF" w14:textId="77777777" w:rsidR="00C60B83"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20" w:dyaOrig="499" w14:anchorId="53B4E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4.75pt" o:ole="">
            <v:imagedata r:id="rId15" o:title=""/>
          </v:shape>
          <o:OLEObject Type="Embed" ProgID="Equation.3" ShapeID="_x0000_i1025" DrawAspect="Content" ObjectID="_1719829075" r:id="rId16"/>
        </w:object>
      </w:r>
      <w:r w:rsidR="00D458D1" w:rsidRPr="00D14C77">
        <w:rPr>
          <w:color w:val="000000"/>
          <w:position w:val="-12"/>
          <w:sz w:val="20"/>
          <w:szCs w:val="20"/>
        </w:rPr>
        <w:object w:dxaOrig="1620" w:dyaOrig="460" w14:anchorId="5DF366BE">
          <v:shape id="_x0000_i1026" type="#_x0000_t75" style="width:81pt;height:23.25pt" o:ole="">
            <v:imagedata r:id="rId17" o:title=""/>
          </v:shape>
          <o:OLEObject Type="Embed" ProgID="Equation.3" ShapeID="_x0000_i1026" DrawAspect="Content" ObjectID="_1719829076" r:id="rId18"/>
        </w:object>
      </w:r>
      <w:r w:rsidRPr="00D14C77">
        <w:rPr>
          <w:color w:val="000000"/>
          <w:sz w:val="20"/>
          <w:szCs w:val="20"/>
        </w:rPr>
        <w:t xml:space="preserve"> </w:t>
      </w:r>
      <w:r w:rsidRPr="00D14C77">
        <w:rPr>
          <w:color w:val="000000"/>
          <w:sz w:val="20"/>
          <w:szCs w:val="20"/>
        </w:rPr>
        <w:sym w:font="Symbol" w:char="F065"/>
      </w:r>
      <w:r w:rsidRPr="00D14C77">
        <w:rPr>
          <w:color w:val="000000"/>
          <w:sz w:val="20"/>
          <w:szCs w:val="20"/>
          <w:vertAlign w:val="subscript"/>
        </w:rPr>
        <w:t xml:space="preserve">1 </w:t>
      </w:r>
      <w:r w:rsidRPr="00D14C77">
        <w:rPr>
          <w:color w:val="000000"/>
          <w:sz w:val="20"/>
          <w:szCs w:val="20"/>
        </w:rPr>
        <w:t>= 0,</w:t>
      </w:r>
      <w:r w:rsidR="004C75C1">
        <w:rPr>
          <w:color w:val="000000"/>
          <w:sz w:val="20"/>
          <w:szCs w:val="20"/>
        </w:rPr>
        <w:t>482</w:t>
      </w:r>
    </w:p>
    <w:p w14:paraId="1BC9280B" w14:textId="77777777" w:rsidR="00C60B83" w:rsidRPr="00D14C77"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60" w:dyaOrig="499" w14:anchorId="5DB97A43">
          <v:shape id="_x0000_i1027" type="#_x0000_t75" style="width:72.75pt;height:24.75pt" o:ole="">
            <v:imagedata r:id="rId19" o:title=""/>
          </v:shape>
          <o:OLEObject Type="Embed" ProgID="Equation.3" ShapeID="_x0000_i1027" DrawAspect="Content" ObjectID="_1719829077" r:id="rId20"/>
        </w:object>
      </w:r>
      <w:r w:rsidR="00D458D1" w:rsidRPr="00D14C77">
        <w:rPr>
          <w:color w:val="000000"/>
          <w:position w:val="-12"/>
          <w:sz w:val="20"/>
          <w:szCs w:val="20"/>
        </w:rPr>
        <w:object w:dxaOrig="1640" w:dyaOrig="460" w14:anchorId="2F94441E">
          <v:shape id="_x0000_i1028" type="#_x0000_t75" style="width:81.75pt;height:23.25pt" o:ole="">
            <v:imagedata r:id="rId21" o:title=""/>
          </v:shape>
          <o:OLEObject Type="Embed" ProgID="Equation.3" ShapeID="_x0000_i1028" DrawAspect="Content" ObjectID="_1719829078" r:id="rId22"/>
        </w:object>
      </w:r>
      <w:r w:rsidRPr="00D14C77">
        <w:rPr>
          <w:color w:val="000000"/>
          <w:sz w:val="20"/>
          <w:szCs w:val="20"/>
        </w:rPr>
        <w:sym w:font="Symbol" w:char="F065"/>
      </w:r>
      <w:r w:rsidRPr="00D14C77">
        <w:rPr>
          <w:color w:val="000000"/>
          <w:sz w:val="20"/>
          <w:szCs w:val="20"/>
          <w:vertAlign w:val="subscript"/>
        </w:rPr>
        <w:t xml:space="preserve">2 </w:t>
      </w:r>
      <w:r w:rsidRPr="00D14C77">
        <w:rPr>
          <w:color w:val="000000"/>
          <w:sz w:val="20"/>
          <w:szCs w:val="20"/>
        </w:rPr>
        <w:t>= 0,</w:t>
      </w:r>
      <w:r w:rsidR="004C75C1">
        <w:rPr>
          <w:color w:val="000000"/>
          <w:sz w:val="20"/>
          <w:szCs w:val="20"/>
        </w:rPr>
        <w:t>436</w:t>
      </w:r>
    </w:p>
    <w:p w14:paraId="0F11F45B" w14:textId="77777777" w:rsidR="00C60B83" w:rsidRDefault="00C60B83" w:rsidP="00C60B83">
      <w:pPr>
        <w:autoSpaceDE w:val="0"/>
        <w:autoSpaceDN w:val="0"/>
        <w:adjustRightInd w:val="0"/>
        <w:spacing w:line="480" w:lineRule="auto"/>
        <w:jc w:val="both"/>
        <w:rPr>
          <w:color w:val="000000"/>
          <w:sz w:val="20"/>
          <w:szCs w:val="20"/>
        </w:rPr>
      </w:pPr>
      <w:r w:rsidRPr="00D14C77">
        <w:rPr>
          <w:color w:val="000000"/>
          <w:position w:val="-14"/>
          <w:sz w:val="20"/>
          <w:szCs w:val="20"/>
        </w:rPr>
        <w:object w:dxaOrig="1440" w:dyaOrig="520" w14:anchorId="6605FC53">
          <v:shape id="_x0000_i1029" type="#_x0000_t75" style="width:1in;height:26.25pt" o:ole="">
            <v:imagedata r:id="rId23" o:title=""/>
          </v:shape>
          <o:OLEObject Type="Embed" ProgID="Equation.3" ShapeID="_x0000_i1029" DrawAspect="Content" ObjectID="_1719829079" r:id="rId24"/>
        </w:object>
      </w:r>
      <w:r w:rsidR="00D458D1" w:rsidRPr="00D14C77">
        <w:rPr>
          <w:color w:val="000000"/>
          <w:position w:val="-12"/>
          <w:sz w:val="20"/>
          <w:szCs w:val="20"/>
        </w:rPr>
        <w:object w:dxaOrig="1640" w:dyaOrig="460" w14:anchorId="0EADFCA8">
          <v:shape id="_x0000_i1030" type="#_x0000_t75" style="width:81.75pt;height:23.25pt" o:ole="">
            <v:imagedata r:id="rId25" o:title=""/>
          </v:shape>
          <o:OLEObject Type="Embed" ProgID="Equation.3" ShapeID="_x0000_i1030" DrawAspect="Content" ObjectID="_1719829080" r:id="rId26"/>
        </w:object>
      </w:r>
      <w:r w:rsidRPr="00D14C77">
        <w:rPr>
          <w:color w:val="000000"/>
          <w:sz w:val="20"/>
          <w:szCs w:val="20"/>
        </w:rPr>
        <w:sym w:font="Symbol" w:char="F065"/>
      </w:r>
      <w:r w:rsidRPr="00D14C77">
        <w:rPr>
          <w:color w:val="000000"/>
          <w:sz w:val="20"/>
          <w:szCs w:val="20"/>
          <w:vertAlign w:val="subscript"/>
        </w:rPr>
        <w:t xml:space="preserve">3 </w:t>
      </w:r>
      <w:r w:rsidRPr="00D14C77">
        <w:rPr>
          <w:color w:val="000000"/>
          <w:sz w:val="20"/>
          <w:szCs w:val="20"/>
        </w:rPr>
        <w:t>= 0,</w:t>
      </w:r>
      <w:r w:rsidR="004C75C1">
        <w:rPr>
          <w:color w:val="000000"/>
          <w:sz w:val="20"/>
          <w:szCs w:val="20"/>
        </w:rPr>
        <w:t>272</w:t>
      </w:r>
    </w:p>
    <w:p w14:paraId="3ED8100A"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R</w:t>
      </w:r>
      <w:r w:rsidRPr="00D14C77">
        <w:rPr>
          <w:noProof w:val="0"/>
          <w:color w:val="000000"/>
          <w:sz w:val="20"/>
          <w:szCs w:val="20"/>
          <w:vertAlign w:val="superscript"/>
        </w:rPr>
        <w:t>2</w:t>
      </w:r>
      <w:r w:rsidRPr="00D14C77">
        <w:rPr>
          <w:noProof w:val="0"/>
          <w:color w:val="000000"/>
          <w:sz w:val="20"/>
          <w:szCs w:val="20"/>
        </w:rPr>
        <w:t xml:space="preserve"> total = 1 </w:t>
      </w:r>
      <w:proofErr w:type="gramStart"/>
      <w:r w:rsidRPr="00D14C77">
        <w:rPr>
          <w:noProof w:val="0"/>
          <w:color w:val="000000"/>
          <w:sz w:val="20"/>
          <w:szCs w:val="20"/>
        </w:rPr>
        <w:t>–  (</w:t>
      </w:r>
      <w:proofErr w:type="gramEnd"/>
      <w:r w:rsidRPr="00D14C77">
        <w:rPr>
          <w:color w:val="000000"/>
          <w:sz w:val="20"/>
          <w:szCs w:val="20"/>
        </w:rPr>
        <w:sym w:font="Symbol" w:char="F065"/>
      </w:r>
      <w:r w:rsidRPr="00D14C77">
        <w:rPr>
          <w:color w:val="000000"/>
          <w:sz w:val="20"/>
          <w:szCs w:val="20"/>
          <w:vertAlign w:val="subscript"/>
        </w:rPr>
        <w:t>1</w:t>
      </w:r>
      <w:r w:rsidRPr="00D14C77">
        <w:rPr>
          <w:color w:val="000000"/>
          <w:sz w:val="20"/>
          <w:szCs w:val="20"/>
          <w:vertAlign w:val="superscript"/>
        </w:rPr>
        <w:t>2</w:t>
      </w:r>
      <w:r w:rsidRPr="00D14C77">
        <w:rPr>
          <w:color w:val="000000"/>
          <w:sz w:val="20"/>
          <w:szCs w:val="20"/>
          <w:vertAlign w:val="subscript"/>
        </w:rPr>
        <w:t xml:space="preserve"> x </w:t>
      </w:r>
      <w:r w:rsidRPr="00D14C77">
        <w:rPr>
          <w:color w:val="000000"/>
          <w:sz w:val="20"/>
          <w:szCs w:val="20"/>
        </w:rPr>
        <w:sym w:font="Symbol" w:char="F065"/>
      </w:r>
      <w:r w:rsidRPr="00D14C77">
        <w:rPr>
          <w:color w:val="000000"/>
          <w:sz w:val="20"/>
          <w:szCs w:val="20"/>
          <w:vertAlign w:val="subscript"/>
        </w:rPr>
        <w:t>2</w:t>
      </w:r>
      <w:r w:rsidRPr="00D14C77">
        <w:rPr>
          <w:color w:val="000000"/>
          <w:sz w:val="20"/>
          <w:szCs w:val="20"/>
          <w:vertAlign w:val="superscript"/>
        </w:rPr>
        <w:t xml:space="preserve">2 </w:t>
      </w:r>
      <w:r w:rsidRPr="00D14C77">
        <w:rPr>
          <w:noProof w:val="0"/>
          <w:color w:val="000000"/>
          <w:sz w:val="20"/>
          <w:szCs w:val="20"/>
        </w:rPr>
        <w:t xml:space="preserve">x </w:t>
      </w:r>
      <w:r w:rsidRPr="00D14C77">
        <w:rPr>
          <w:color w:val="000000"/>
          <w:sz w:val="20"/>
          <w:szCs w:val="20"/>
        </w:rPr>
        <w:sym w:font="Symbol" w:char="F065"/>
      </w:r>
      <w:r w:rsidRPr="00D14C77">
        <w:rPr>
          <w:color w:val="000000"/>
          <w:sz w:val="20"/>
          <w:szCs w:val="20"/>
          <w:vertAlign w:val="subscript"/>
        </w:rPr>
        <w:t>3</w:t>
      </w:r>
      <w:r w:rsidRPr="00D14C77">
        <w:rPr>
          <w:color w:val="000000"/>
          <w:sz w:val="20"/>
          <w:szCs w:val="20"/>
          <w:vertAlign w:val="superscript"/>
        </w:rPr>
        <w:t>2</w:t>
      </w:r>
      <w:r w:rsidRPr="00D14C77">
        <w:rPr>
          <w:noProof w:val="0"/>
          <w:color w:val="000000"/>
          <w:sz w:val="20"/>
          <w:szCs w:val="20"/>
        </w:rPr>
        <w:t xml:space="preserve"> )</w:t>
      </w:r>
    </w:p>
    <w:p w14:paraId="01EC2654"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xml:space="preserve">= 1 – </w:t>
      </w:r>
      <w:proofErr w:type="gramStart"/>
      <w:r w:rsidRPr="00D14C77">
        <w:rPr>
          <w:noProof w:val="0"/>
          <w:color w:val="000000"/>
          <w:sz w:val="20"/>
          <w:szCs w:val="20"/>
        </w:rPr>
        <w:t>( 0</w:t>
      </w:r>
      <w:proofErr w:type="gramEnd"/>
      <w:r w:rsidRPr="00D14C77">
        <w:rPr>
          <w:noProof w:val="0"/>
          <w:color w:val="000000"/>
          <w:sz w:val="20"/>
          <w:szCs w:val="20"/>
        </w:rPr>
        <w:t>,</w:t>
      </w:r>
      <w:r w:rsidR="004C75C1">
        <w:rPr>
          <w:noProof w:val="0"/>
          <w:color w:val="000000"/>
          <w:sz w:val="20"/>
          <w:szCs w:val="20"/>
        </w:rPr>
        <w:t>482</w:t>
      </w:r>
      <w:r w:rsidRPr="00D14C77">
        <w:rPr>
          <w:noProof w:val="0"/>
          <w:color w:val="000000"/>
          <w:sz w:val="20"/>
          <w:szCs w:val="20"/>
          <w:vertAlign w:val="superscript"/>
        </w:rPr>
        <w:t>2</w:t>
      </w:r>
      <w:r w:rsidRPr="00D14C77">
        <w:rPr>
          <w:noProof w:val="0"/>
          <w:color w:val="000000"/>
          <w:sz w:val="20"/>
          <w:szCs w:val="20"/>
        </w:rPr>
        <w:t xml:space="preserve"> x </w:t>
      </w:r>
      <w:r w:rsidRPr="00D14C77">
        <w:rPr>
          <w:color w:val="000000"/>
          <w:sz w:val="20"/>
          <w:szCs w:val="20"/>
        </w:rPr>
        <w:t>0,</w:t>
      </w:r>
      <w:r w:rsidR="004C75C1">
        <w:rPr>
          <w:color w:val="000000"/>
          <w:sz w:val="20"/>
          <w:szCs w:val="20"/>
        </w:rPr>
        <w:t>436</w:t>
      </w:r>
      <w:r w:rsidRPr="00D14C77">
        <w:rPr>
          <w:color w:val="000000"/>
          <w:sz w:val="20"/>
          <w:szCs w:val="20"/>
          <w:vertAlign w:val="superscript"/>
        </w:rPr>
        <w:t>2</w:t>
      </w:r>
      <w:r w:rsidRPr="00D14C77">
        <w:rPr>
          <w:noProof w:val="0"/>
          <w:color w:val="000000"/>
          <w:sz w:val="20"/>
          <w:szCs w:val="20"/>
        </w:rPr>
        <w:t xml:space="preserve"> x 0</w:t>
      </w:r>
      <w:r w:rsidR="004C75C1">
        <w:rPr>
          <w:noProof w:val="0"/>
          <w:color w:val="000000"/>
          <w:sz w:val="20"/>
          <w:szCs w:val="20"/>
        </w:rPr>
        <w:t>,272</w:t>
      </w:r>
      <w:r w:rsidR="00D458D1" w:rsidRPr="00D458D1">
        <w:rPr>
          <w:noProof w:val="0"/>
          <w:color w:val="000000"/>
          <w:sz w:val="20"/>
          <w:szCs w:val="20"/>
          <w:vertAlign w:val="superscript"/>
        </w:rPr>
        <w:t>2</w:t>
      </w:r>
      <w:r w:rsidRPr="00D14C77">
        <w:rPr>
          <w:noProof w:val="0"/>
          <w:color w:val="000000"/>
          <w:sz w:val="20"/>
          <w:szCs w:val="20"/>
        </w:rPr>
        <w:t>)</w:t>
      </w:r>
      <w:r>
        <w:rPr>
          <w:noProof w:val="0"/>
          <w:color w:val="000000"/>
          <w:sz w:val="20"/>
          <w:szCs w:val="20"/>
        </w:rPr>
        <w:t xml:space="preserve"> </w:t>
      </w:r>
    </w:p>
    <w:p w14:paraId="5B871E0F"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1 – 0,</w:t>
      </w:r>
      <w:r w:rsidR="00D458D1">
        <w:rPr>
          <w:noProof w:val="0"/>
          <w:color w:val="000000"/>
          <w:sz w:val="20"/>
          <w:szCs w:val="20"/>
        </w:rPr>
        <w:t>00</w:t>
      </w:r>
      <w:r w:rsidR="004C75C1">
        <w:rPr>
          <w:noProof w:val="0"/>
          <w:color w:val="000000"/>
          <w:sz w:val="20"/>
          <w:szCs w:val="20"/>
        </w:rPr>
        <w:t>3</w:t>
      </w:r>
    </w:p>
    <w:p w14:paraId="69991278"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0,</w:t>
      </w:r>
      <w:r w:rsidR="00D458D1">
        <w:rPr>
          <w:noProof w:val="0"/>
          <w:color w:val="000000"/>
          <w:sz w:val="20"/>
          <w:szCs w:val="20"/>
        </w:rPr>
        <w:t>99</w:t>
      </w:r>
      <w:r w:rsidR="004C75C1">
        <w:rPr>
          <w:noProof w:val="0"/>
          <w:color w:val="000000"/>
          <w:sz w:val="20"/>
          <w:szCs w:val="20"/>
        </w:rPr>
        <w:t>7</w:t>
      </w:r>
    </w:p>
    <w:p w14:paraId="30668174" w14:textId="77777777" w:rsidR="00C87A76" w:rsidRPr="00D14C77" w:rsidRDefault="00C87A76" w:rsidP="00C60B83">
      <w:pPr>
        <w:autoSpaceDE w:val="0"/>
        <w:autoSpaceDN w:val="0"/>
        <w:adjustRightInd w:val="0"/>
        <w:spacing w:line="480" w:lineRule="auto"/>
        <w:jc w:val="both"/>
        <w:rPr>
          <w:noProof w:val="0"/>
          <w:color w:val="000000"/>
          <w:sz w:val="20"/>
          <w:szCs w:val="20"/>
        </w:rPr>
      </w:pPr>
    </w:p>
    <w:p w14:paraId="6780FC48" w14:textId="77777777" w:rsidR="00742C32" w:rsidRPr="003B5923" w:rsidRDefault="00742C32" w:rsidP="00742C32">
      <w:pPr>
        <w:pStyle w:val="abstrak"/>
        <w:spacing w:before="240" w:after="40"/>
        <w:ind w:left="0" w:right="11"/>
        <w:jc w:val="left"/>
        <w:rPr>
          <w:b/>
          <w:bCs/>
          <w:color w:val="000000"/>
        </w:rPr>
      </w:pPr>
      <w:r w:rsidRPr="003B5923">
        <w:rPr>
          <w:b/>
          <w:bCs/>
          <w:color w:val="000000"/>
        </w:rPr>
        <w:lastRenderedPageBreak/>
        <w:t>PEMBAHASAN</w:t>
      </w:r>
    </w:p>
    <w:p w14:paraId="5A5B3863" w14:textId="77777777" w:rsidR="00C60B83" w:rsidRDefault="00742C32" w:rsidP="001C55A4">
      <w:pPr>
        <w:pStyle w:val="abstrak"/>
        <w:spacing w:before="240" w:after="40"/>
        <w:ind w:left="0" w:right="11"/>
        <w:jc w:val="left"/>
        <w:rPr>
          <w:b/>
          <w:bCs/>
          <w:color w:val="000000"/>
        </w:rPr>
      </w:pPr>
      <w:r>
        <w:rPr>
          <w:b/>
          <w:bCs/>
          <w:color w:val="000000"/>
        </w:rPr>
        <w:t xml:space="preserve">Uji </w:t>
      </w:r>
      <w:proofErr w:type="spellStart"/>
      <w:r>
        <w:rPr>
          <w:b/>
          <w:bCs/>
          <w:color w:val="000000"/>
        </w:rPr>
        <w:t>Pengaruh</w:t>
      </w:r>
      <w:proofErr w:type="spellEnd"/>
      <w:r>
        <w:rPr>
          <w:b/>
          <w:bCs/>
          <w:color w:val="000000"/>
        </w:rPr>
        <w:t xml:space="preserve"> </w:t>
      </w:r>
      <w:proofErr w:type="spellStart"/>
      <w:r>
        <w:rPr>
          <w:b/>
          <w:bCs/>
          <w:color w:val="000000"/>
        </w:rPr>
        <w:t>Langsung</w:t>
      </w:r>
      <w:proofErr w:type="spellEnd"/>
    </w:p>
    <w:p w14:paraId="788F0CD2" w14:textId="77777777" w:rsid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Budaya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OCB</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budaya</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OCB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22EBD2D8" w14:textId="77777777" w:rsidR="00742C32" w:rsidRP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Kompensasi</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OCB</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kompensasi</w:t>
      </w:r>
      <w:proofErr w:type="spellEnd"/>
      <w:proofErr w:type="gramEnd"/>
      <w:r w:rsidR="00742C32">
        <w:rPr>
          <w:rFonts w:ascii="Times New Roman" w:hAnsi="Times New Roman" w:cs="Times New Roman"/>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OCB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r w:rsidR="00742C32" w:rsidRPr="00742C32">
        <w:rPr>
          <w:rFonts w:ascii="Times New Roman" w:hAnsi="Times New Roman" w:cs="Times New Roman"/>
          <w:sz w:val="20"/>
          <w:szCs w:val="20"/>
        </w:rPr>
        <w:t xml:space="preserve"> </w:t>
      </w:r>
    </w:p>
    <w:p w14:paraId="4C047A5D" w14:textId="77777777" w:rsid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Budaya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motivasi</w:t>
      </w:r>
      <w:proofErr w:type="spellEnd"/>
      <w:r w:rsidR="00742C32" w:rsidRPr="00742C32">
        <w:rPr>
          <w:rFonts w:ascii="Times New Roman" w:hAnsi="Times New Roman" w:cs="Times New Roman"/>
          <w:sz w:val="20"/>
          <w:szCs w:val="20"/>
        </w:rPr>
        <w:t>.</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budaya</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motivasi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62D73014" w14:textId="77777777" w:rsidR="00742C32" w:rsidRP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Kompensasi</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motivasi</w:t>
      </w:r>
      <w:proofErr w:type="spellEnd"/>
      <w:r w:rsidR="00742C32" w:rsidRPr="00742C32">
        <w:rPr>
          <w:rFonts w:ascii="Times New Roman" w:hAnsi="Times New Roman" w:cs="Times New Roman"/>
          <w:sz w:val="20"/>
          <w:szCs w:val="20"/>
        </w:rPr>
        <w:t>.</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kompensasi</w:t>
      </w:r>
      <w:proofErr w:type="spellEnd"/>
      <w:proofErr w:type="gramEnd"/>
      <w:r w:rsidR="00742C32" w:rsidRP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motivasi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745C577D" w14:textId="77777777" w:rsid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Budaya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tidak</w:t>
      </w:r>
      <w:proofErr w:type="spellEnd"/>
      <w:r w:rsid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kinerja</w:t>
      </w:r>
      <w:proofErr w:type="spellEnd"/>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r>
        <w:rPr>
          <w:rFonts w:ascii="Times New Roman" w:hAnsi="Times New Roman" w:cs="Times New Roman"/>
          <w:sz w:val="20"/>
          <w:szCs w:val="20"/>
        </w:rPr>
        <w:t>budaya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tidak</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efektif</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untuk</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kinerja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w:t>
      </w:r>
    </w:p>
    <w:p w14:paraId="159549A7" w14:textId="77777777" w:rsidR="00742C32" w:rsidRPr="00742C32" w:rsidRDefault="006267BD"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Kompensasi</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kinerja</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Artinya</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proofErr w:type="spellStart"/>
      <w:r>
        <w:rPr>
          <w:rFonts w:ascii="Times New Roman" w:hAnsi="Times New Roman" w:cs="Times New Roman"/>
          <w:sz w:val="20"/>
          <w:szCs w:val="20"/>
        </w:rPr>
        <w:t>kompensasi</w:t>
      </w:r>
      <w:proofErr w:type="spellEnd"/>
      <w:r w:rsidR="00742C32" w:rsidRP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maka</w:t>
      </w:r>
      <w:proofErr w:type="spellEnd"/>
      <w:r w:rsid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color w:val="000000"/>
          <w:sz w:val="20"/>
          <w:szCs w:val="20"/>
        </w:rPr>
        <w:t>kinerja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sidRPr="00742C32">
        <w:rPr>
          <w:rFonts w:ascii="Times New Roman" w:hAnsi="Times New Roman" w:cs="Times New Roman"/>
          <w:color w:val="000000"/>
          <w:sz w:val="20"/>
          <w:szCs w:val="20"/>
        </w:rPr>
        <w:t>.</w:t>
      </w:r>
    </w:p>
    <w:p w14:paraId="1B374D3C" w14:textId="77777777" w:rsidR="006267BD" w:rsidRPr="00742C32" w:rsidRDefault="00742C32" w:rsidP="006267BD">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OCB </w:t>
      </w:r>
      <w:proofErr w:type="spellStart"/>
      <w:r w:rsidRPr="00742C32">
        <w:rPr>
          <w:rFonts w:ascii="Times New Roman" w:hAnsi="Times New Roman" w:cs="Times New Roman"/>
          <w:sz w:val="20"/>
          <w:szCs w:val="20"/>
        </w:rPr>
        <w:t>berpengaruh</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signifikan</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terhadap</w:t>
      </w:r>
      <w:proofErr w:type="spellEnd"/>
      <w:r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Artinya</w:t>
      </w:r>
      <w:proofErr w:type="spellEnd"/>
      <w:r>
        <w:rPr>
          <w:rFonts w:ascii="Times New Roman" w:hAnsi="Times New Roman" w:cs="Times New Roman"/>
          <w:sz w:val="20"/>
          <w:szCs w:val="20"/>
        </w:rPr>
        <w:t xml:space="preserve"> </w:t>
      </w:r>
      <w:proofErr w:type="spellStart"/>
      <w:r w:rsidR="006267BD">
        <w:rPr>
          <w:rFonts w:ascii="Times New Roman" w:hAnsi="Times New Roman" w:cs="Times New Roman"/>
          <w:sz w:val="20"/>
          <w:szCs w:val="20"/>
        </w:rPr>
        <w:t>jika</w:t>
      </w:r>
      <w:proofErr w:type="spellEnd"/>
      <w:r w:rsidR="006267BD">
        <w:rPr>
          <w:rFonts w:ascii="Times New Roman" w:hAnsi="Times New Roman" w:cs="Times New Roman"/>
          <w:sz w:val="20"/>
          <w:szCs w:val="20"/>
        </w:rPr>
        <w:t xml:space="preserve"> OCB </w:t>
      </w:r>
      <w:proofErr w:type="spellStart"/>
      <w:r w:rsidR="006267BD">
        <w:rPr>
          <w:rFonts w:ascii="Times New Roman" w:hAnsi="Times New Roman" w:cs="Times New Roman"/>
          <w:color w:val="000000"/>
          <w:sz w:val="20"/>
          <w:szCs w:val="20"/>
        </w:rPr>
        <w:t>ditingkatkan</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maka</w:t>
      </w:r>
      <w:proofErr w:type="spellEnd"/>
      <w:r w:rsidR="006267BD">
        <w:rPr>
          <w:rFonts w:ascii="Times New Roman" w:hAnsi="Times New Roman" w:cs="Times New Roman"/>
          <w:color w:val="000000"/>
          <w:sz w:val="20"/>
          <w:szCs w:val="20"/>
        </w:rPr>
        <w:t xml:space="preserve"> </w:t>
      </w:r>
      <w:proofErr w:type="spellStart"/>
      <w:r w:rsidR="006267BD" w:rsidRPr="00742C32">
        <w:rPr>
          <w:rFonts w:ascii="Times New Roman" w:hAnsi="Times New Roman" w:cs="Times New Roman"/>
          <w:color w:val="000000"/>
          <w:sz w:val="20"/>
          <w:szCs w:val="20"/>
        </w:rPr>
        <w:t>kinerja</w:t>
      </w:r>
      <w:proofErr w:type="spellEnd"/>
      <w:r w:rsidR="006267BD" w:rsidRPr="00742C32">
        <w:rPr>
          <w:rFonts w:ascii="Times New Roman" w:hAnsi="Times New Roman" w:cs="Times New Roman"/>
          <w:color w:val="000000"/>
          <w:sz w:val="20"/>
          <w:szCs w:val="20"/>
        </w:rPr>
        <w:t xml:space="preserve"> </w:t>
      </w:r>
      <w:proofErr w:type="spellStart"/>
      <w:r w:rsidR="006267BD" w:rsidRPr="00742C32">
        <w:rPr>
          <w:rFonts w:ascii="Times New Roman" w:hAnsi="Times New Roman" w:cs="Times New Roman"/>
          <w:color w:val="000000"/>
          <w:sz w:val="20"/>
          <w:szCs w:val="20"/>
        </w:rPr>
        <w:t>pegawai</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akan</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meningkat</w:t>
      </w:r>
      <w:proofErr w:type="spellEnd"/>
      <w:r w:rsidR="006267BD" w:rsidRPr="00742C32">
        <w:rPr>
          <w:rFonts w:ascii="Times New Roman" w:hAnsi="Times New Roman" w:cs="Times New Roman"/>
          <w:color w:val="000000"/>
          <w:sz w:val="20"/>
          <w:szCs w:val="20"/>
        </w:rPr>
        <w:t>.</w:t>
      </w:r>
    </w:p>
    <w:p w14:paraId="339AA7CD" w14:textId="77777777" w:rsidR="006267BD" w:rsidRPr="00742C32" w:rsidRDefault="00742C32" w:rsidP="006267BD">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Motivasi</w:t>
      </w:r>
      <w:proofErr w:type="spellEnd"/>
      <w:r>
        <w:rPr>
          <w:rFonts w:ascii="Times New Roman" w:hAnsi="Times New Roman" w:cs="Times New Roman"/>
          <w:color w:val="000000"/>
          <w:sz w:val="20"/>
          <w:szCs w:val="20"/>
        </w:rPr>
        <w:t xml:space="preserve"> </w:t>
      </w:r>
      <w:proofErr w:type="spellStart"/>
      <w:r w:rsidRPr="00742C32">
        <w:rPr>
          <w:rFonts w:ascii="Times New Roman" w:hAnsi="Times New Roman" w:cs="Times New Roman"/>
          <w:sz w:val="20"/>
          <w:szCs w:val="20"/>
        </w:rPr>
        <w:t>berpengaruh</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signifikan</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terhadap</w:t>
      </w:r>
      <w:proofErr w:type="spellEnd"/>
      <w:r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sidR="006267BD" w:rsidRPr="00742C32">
        <w:rPr>
          <w:rFonts w:ascii="Times New Roman" w:hAnsi="Times New Roman" w:cs="Times New Roman"/>
          <w:sz w:val="20"/>
          <w:szCs w:val="20"/>
        </w:rPr>
        <w:t>Artinya</w:t>
      </w:r>
      <w:proofErr w:type="spellEnd"/>
      <w:r w:rsidR="006267BD" w:rsidRPr="00742C32">
        <w:rPr>
          <w:rFonts w:ascii="Times New Roman" w:hAnsi="Times New Roman" w:cs="Times New Roman"/>
          <w:sz w:val="20"/>
          <w:szCs w:val="20"/>
        </w:rPr>
        <w:t xml:space="preserve"> </w:t>
      </w:r>
      <w:proofErr w:type="spellStart"/>
      <w:r w:rsidR="006267BD">
        <w:rPr>
          <w:rFonts w:ascii="Times New Roman" w:hAnsi="Times New Roman" w:cs="Times New Roman"/>
          <w:sz w:val="20"/>
          <w:szCs w:val="20"/>
        </w:rPr>
        <w:t>jika</w:t>
      </w:r>
      <w:proofErr w:type="spellEnd"/>
      <w:r w:rsidR="006267BD">
        <w:rPr>
          <w:rFonts w:ascii="Times New Roman" w:hAnsi="Times New Roman" w:cs="Times New Roman"/>
          <w:sz w:val="20"/>
          <w:szCs w:val="20"/>
        </w:rPr>
        <w:t xml:space="preserve"> </w:t>
      </w:r>
      <w:proofErr w:type="spellStart"/>
      <w:r w:rsidR="006267BD">
        <w:rPr>
          <w:rFonts w:ascii="Times New Roman" w:hAnsi="Times New Roman" w:cs="Times New Roman"/>
          <w:sz w:val="20"/>
          <w:szCs w:val="20"/>
        </w:rPr>
        <w:t>motivasi</w:t>
      </w:r>
      <w:proofErr w:type="spellEnd"/>
      <w:r w:rsidR="006267BD">
        <w:rPr>
          <w:rFonts w:ascii="Times New Roman" w:hAnsi="Times New Roman" w:cs="Times New Roman"/>
          <w:sz w:val="20"/>
          <w:szCs w:val="20"/>
        </w:rPr>
        <w:t xml:space="preserve"> </w:t>
      </w:r>
      <w:proofErr w:type="spellStart"/>
      <w:r w:rsidR="006267BD">
        <w:rPr>
          <w:rFonts w:ascii="Times New Roman" w:hAnsi="Times New Roman" w:cs="Times New Roman"/>
          <w:color w:val="000000"/>
          <w:sz w:val="20"/>
          <w:szCs w:val="20"/>
        </w:rPr>
        <w:t>ditingkatkan</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maka</w:t>
      </w:r>
      <w:proofErr w:type="spellEnd"/>
      <w:r w:rsidR="006267BD">
        <w:rPr>
          <w:rFonts w:ascii="Times New Roman" w:hAnsi="Times New Roman" w:cs="Times New Roman"/>
          <w:color w:val="000000"/>
          <w:sz w:val="20"/>
          <w:szCs w:val="20"/>
        </w:rPr>
        <w:t xml:space="preserve"> </w:t>
      </w:r>
      <w:proofErr w:type="spellStart"/>
      <w:r w:rsidR="006267BD" w:rsidRPr="00742C32">
        <w:rPr>
          <w:rFonts w:ascii="Times New Roman" w:hAnsi="Times New Roman" w:cs="Times New Roman"/>
          <w:color w:val="000000"/>
          <w:sz w:val="20"/>
          <w:szCs w:val="20"/>
        </w:rPr>
        <w:t>kinerja</w:t>
      </w:r>
      <w:proofErr w:type="spellEnd"/>
      <w:r w:rsidR="006267BD" w:rsidRPr="00742C32">
        <w:rPr>
          <w:rFonts w:ascii="Times New Roman" w:hAnsi="Times New Roman" w:cs="Times New Roman"/>
          <w:color w:val="000000"/>
          <w:sz w:val="20"/>
          <w:szCs w:val="20"/>
        </w:rPr>
        <w:t xml:space="preserve"> </w:t>
      </w:r>
      <w:proofErr w:type="spellStart"/>
      <w:r w:rsidR="006267BD" w:rsidRPr="00742C32">
        <w:rPr>
          <w:rFonts w:ascii="Times New Roman" w:hAnsi="Times New Roman" w:cs="Times New Roman"/>
          <w:color w:val="000000"/>
          <w:sz w:val="20"/>
          <w:szCs w:val="20"/>
        </w:rPr>
        <w:t>pegawai</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akan</w:t>
      </w:r>
      <w:proofErr w:type="spellEnd"/>
      <w:r w:rsidR="006267BD">
        <w:rPr>
          <w:rFonts w:ascii="Times New Roman" w:hAnsi="Times New Roman" w:cs="Times New Roman"/>
          <w:color w:val="000000"/>
          <w:sz w:val="20"/>
          <w:szCs w:val="20"/>
        </w:rPr>
        <w:t xml:space="preserve"> </w:t>
      </w:r>
      <w:proofErr w:type="spellStart"/>
      <w:r w:rsidR="006267BD">
        <w:rPr>
          <w:rFonts w:ascii="Times New Roman" w:hAnsi="Times New Roman" w:cs="Times New Roman"/>
          <w:color w:val="000000"/>
          <w:sz w:val="20"/>
          <w:szCs w:val="20"/>
        </w:rPr>
        <w:t>meningkat</w:t>
      </w:r>
      <w:proofErr w:type="spellEnd"/>
      <w:r w:rsidR="006267BD" w:rsidRPr="00742C32">
        <w:rPr>
          <w:rFonts w:ascii="Times New Roman" w:hAnsi="Times New Roman" w:cs="Times New Roman"/>
          <w:color w:val="000000"/>
          <w:sz w:val="20"/>
          <w:szCs w:val="20"/>
        </w:rPr>
        <w:t>.</w:t>
      </w:r>
    </w:p>
    <w:p w14:paraId="4F24355E" w14:textId="77777777" w:rsidR="00742C32" w:rsidRDefault="00742C32" w:rsidP="00742C32">
      <w:pPr>
        <w:pStyle w:val="abstrak"/>
        <w:spacing w:before="240" w:after="40"/>
        <w:ind w:left="0" w:right="11"/>
        <w:jc w:val="left"/>
        <w:rPr>
          <w:b/>
          <w:bCs/>
          <w:color w:val="000000"/>
        </w:rPr>
      </w:pPr>
      <w:r>
        <w:rPr>
          <w:b/>
          <w:bCs/>
          <w:color w:val="000000"/>
        </w:rPr>
        <w:t xml:space="preserve">Uji </w:t>
      </w:r>
      <w:proofErr w:type="spellStart"/>
      <w:r>
        <w:rPr>
          <w:b/>
          <w:bCs/>
          <w:color w:val="000000"/>
        </w:rPr>
        <w:t>Pengaruh</w:t>
      </w:r>
      <w:proofErr w:type="spellEnd"/>
      <w:r>
        <w:rPr>
          <w:b/>
          <w:bCs/>
          <w:color w:val="000000"/>
        </w:rPr>
        <w:t xml:space="preserve"> </w:t>
      </w:r>
      <w:proofErr w:type="spellStart"/>
      <w:r>
        <w:rPr>
          <w:b/>
          <w:bCs/>
          <w:color w:val="000000"/>
        </w:rPr>
        <w:t>Tidak</w:t>
      </w:r>
      <w:proofErr w:type="spellEnd"/>
      <w:r>
        <w:rPr>
          <w:b/>
          <w:bCs/>
          <w:color w:val="000000"/>
        </w:rPr>
        <w:t xml:space="preserve"> </w:t>
      </w:r>
      <w:proofErr w:type="spellStart"/>
      <w:r>
        <w:rPr>
          <w:b/>
          <w:bCs/>
          <w:color w:val="000000"/>
        </w:rPr>
        <w:t>Langsung</w:t>
      </w:r>
      <w:proofErr w:type="spellEnd"/>
    </w:p>
    <w:p w14:paraId="3B204572" w14:textId="77777777" w:rsidR="0074569E" w:rsidRPr="0074569E" w:rsidRDefault="00683E57" w:rsidP="0074569E">
      <w:pPr>
        <w:autoSpaceDE w:val="0"/>
        <w:autoSpaceDN w:val="0"/>
        <w:adjustRightInd w:val="0"/>
        <w:jc w:val="both"/>
        <w:rPr>
          <w:sz w:val="20"/>
          <w:szCs w:val="20"/>
        </w:rPr>
      </w:pPr>
      <w:r w:rsidRPr="00683E57">
        <w:rPr>
          <w:sz w:val="20"/>
          <w:szCs w:val="20"/>
        </w:rPr>
        <w:t xml:space="preserve">Variabel OCB </w:t>
      </w:r>
      <w:r w:rsidR="0074569E">
        <w:rPr>
          <w:sz w:val="20"/>
          <w:szCs w:val="20"/>
        </w:rPr>
        <w:t xml:space="preserve">dan motivasi </w:t>
      </w:r>
      <w:r w:rsidRPr="00683E57">
        <w:rPr>
          <w:sz w:val="20"/>
          <w:szCs w:val="20"/>
        </w:rPr>
        <w:t xml:space="preserve">efektif sebagai variabel </w:t>
      </w:r>
      <w:r w:rsidRPr="00683E57">
        <w:rPr>
          <w:i/>
          <w:sz w:val="20"/>
          <w:szCs w:val="20"/>
        </w:rPr>
        <w:t>intermediare</w:t>
      </w:r>
      <w:r w:rsidRPr="00683E57">
        <w:rPr>
          <w:sz w:val="20"/>
          <w:szCs w:val="20"/>
        </w:rPr>
        <w:t xml:space="preserve"> untuk </w:t>
      </w:r>
      <w:r w:rsidR="006267BD">
        <w:rPr>
          <w:sz w:val="20"/>
          <w:szCs w:val="20"/>
        </w:rPr>
        <w:t>budaya kerja</w:t>
      </w:r>
      <w:r w:rsidRPr="00683E57">
        <w:rPr>
          <w:sz w:val="20"/>
          <w:szCs w:val="20"/>
        </w:rPr>
        <w:t xml:space="preserve"> dalam mempengaruhi kinerja pegawai</w:t>
      </w:r>
      <w:r w:rsidR="009721D1">
        <w:rPr>
          <w:sz w:val="20"/>
          <w:szCs w:val="20"/>
        </w:rPr>
        <w:t>. M</w:t>
      </w:r>
      <w:r w:rsidR="0074569E" w:rsidRPr="0074569E">
        <w:rPr>
          <w:sz w:val="20"/>
          <w:szCs w:val="20"/>
        </w:rPr>
        <w:t>otivasi efektif sebagai variabel intermediare untuk kompensasi dalam mempengaruhi kinerja pegawai di Kecamatan Banjarsari Surakarta.</w:t>
      </w:r>
    </w:p>
    <w:p w14:paraId="6014E846" w14:textId="77777777" w:rsidR="00683E57" w:rsidRPr="002C4B82" w:rsidRDefault="00683E57" w:rsidP="001C55A4">
      <w:pPr>
        <w:pStyle w:val="abstrak"/>
        <w:spacing w:before="240" w:after="40"/>
        <w:ind w:left="0" w:right="11"/>
        <w:jc w:val="left"/>
        <w:rPr>
          <w:b/>
          <w:color w:val="000000"/>
        </w:rPr>
      </w:pPr>
      <w:proofErr w:type="spellStart"/>
      <w:r w:rsidRPr="002C4B82">
        <w:rPr>
          <w:b/>
          <w:color w:val="000000"/>
        </w:rPr>
        <w:t>Koefisien</w:t>
      </w:r>
      <w:proofErr w:type="spellEnd"/>
      <w:r w:rsidRPr="002C4B82">
        <w:rPr>
          <w:b/>
          <w:color w:val="000000"/>
        </w:rPr>
        <w:t xml:space="preserve"> </w:t>
      </w:r>
      <w:proofErr w:type="spellStart"/>
      <w:r w:rsidRPr="002C4B82">
        <w:rPr>
          <w:b/>
          <w:color w:val="000000"/>
        </w:rPr>
        <w:t>Determinasi</w:t>
      </w:r>
      <w:proofErr w:type="spellEnd"/>
      <w:r w:rsidRPr="002C4B82">
        <w:rPr>
          <w:b/>
          <w:color w:val="000000"/>
        </w:rPr>
        <w:t xml:space="preserve"> Total </w:t>
      </w:r>
    </w:p>
    <w:p w14:paraId="1D1FB8AC" w14:textId="77777777" w:rsidR="00742C32" w:rsidRDefault="002C4B82" w:rsidP="001C55A4">
      <w:pPr>
        <w:pStyle w:val="abstrak"/>
        <w:spacing w:before="240" w:after="40"/>
        <w:ind w:left="0" w:right="11"/>
        <w:jc w:val="left"/>
        <w:rPr>
          <w:color w:val="000000"/>
        </w:rPr>
      </w:pPr>
      <w:proofErr w:type="spellStart"/>
      <w:r w:rsidRPr="002C4B82">
        <w:rPr>
          <w:color w:val="000000"/>
        </w:rPr>
        <w:t>Koefisien</w:t>
      </w:r>
      <w:proofErr w:type="spellEnd"/>
      <w:r w:rsidRPr="002C4B82">
        <w:rPr>
          <w:color w:val="000000"/>
        </w:rPr>
        <w:t xml:space="preserve"> </w:t>
      </w:r>
      <w:proofErr w:type="spellStart"/>
      <w:r w:rsidRPr="002C4B82">
        <w:rPr>
          <w:color w:val="000000"/>
        </w:rPr>
        <w:t>Determinasi</w:t>
      </w:r>
      <w:proofErr w:type="spellEnd"/>
      <w:r w:rsidRPr="002C4B82">
        <w:rPr>
          <w:color w:val="000000"/>
        </w:rPr>
        <w:t xml:space="preserve"> Total (</w:t>
      </w:r>
      <w:r w:rsidR="00683E57" w:rsidRPr="002C4B82">
        <w:rPr>
          <w:color w:val="000000"/>
        </w:rPr>
        <w:t>R</w:t>
      </w:r>
      <w:r w:rsidR="00683E57" w:rsidRPr="002C4B82">
        <w:rPr>
          <w:color w:val="000000"/>
          <w:vertAlign w:val="superscript"/>
        </w:rPr>
        <w:t>2</w:t>
      </w:r>
      <w:r w:rsidR="00683E57" w:rsidRPr="002C4B82">
        <w:rPr>
          <w:color w:val="000000"/>
        </w:rPr>
        <w:t xml:space="preserve"> total</w:t>
      </w:r>
      <w:r w:rsidRPr="002C4B82">
        <w:rPr>
          <w:color w:val="000000"/>
        </w:rPr>
        <w:t xml:space="preserve">) </w:t>
      </w:r>
      <w:r w:rsidR="00683E57" w:rsidRPr="002C4B82">
        <w:rPr>
          <w:color w:val="000000"/>
        </w:rPr>
        <w:t>=</w:t>
      </w:r>
      <w:r w:rsidRPr="002C4B82">
        <w:rPr>
          <w:color w:val="000000"/>
        </w:rPr>
        <w:t xml:space="preserve"> 0,</w:t>
      </w:r>
      <w:r w:rsidR="0074569E">
        <w:rPr>
          <w:color w:val="000000"/>
        </w:rPr>
        <w:t>99</w:t>
      </w:r>
      <w:r w:rsidR="002D154E">
        <w:rPr>
          <w:color w:val="000000"/>
        </w:rPr>
        <w:t>7</w:t>
      </w:r>
      <w:r w:rsidR="0074569E">
        <w:rPr>
          <w:color w:val="000000"/>
        </w:rPr>
        <w:t xml:space="preserve"> </w:t>
      </w:r>
      <w:proofErr w:type="spellStart"/>
      <w:r>
        <w:rPr>
          <w:color w:val="000000"/>
        </w:rPr>
        <w:t>artinya</w:t>
      </w:r>
      <w:proofErr w:type="spellEnd"/>
      <w:r>
        <w:rPr>
          <w:color w:val="000000"/>
        </w:rPr>
        <w:t xml:space="preserve"> </w:t>
      </w:r>
      <w:proofErr w:type="spellStart"/>
      <w:r>
        <w:rPr>
          <w:color w:val="000000"/>
        </w:rPr>
        <w:t>variasi</w:t>
      </w:r>
      <w:proofErr w:type="spellEnd"/>
      <w:r>
        <w:rPr>
          <w:color w:val="000000"/>
        </w:rPr>
        <w:t xml:space="preserve"> </w:t>
      </w:r>
      <w:proofErr w:type="spellStart"/>
      <w:r>
        <w:rPr>
          <w:color w:val="000000"/>
        </w:rPr>
        <w:t>variabel</w:t>
      </w:r>
      <w:proofErr w:type="spellEnd"/>
      <w:r>
        <w:rPr>
          <w:color w:val="000000"/>
        </w:rPr>
        <w:t xml:space="preserve"> </w:t>
      </w:r>
      <w:proofErr w:type="spellStart"/>
      <w:proofErr w:type="gramStart"/>
      <w:r>
        <w:rPr>
          <w:color w:val="000000"/>
        </w:rPr>
        <w:t>kinerja</w:t>
      </w:r>
      <w:proofErr w:type="spellEnd"/>
      <w:r>
        <w:rPr>
          <w:color w:val="000000"/>
        </w:rPr>
        <w:t xml:space="preserve">  </w:t>
      </w:r>
      <w:proofErr w:type="spellStart"/>
      <w:r>
        <w:rPr>
          <w:color w:val="000000"/>
        </w:rPr>
        <w:t>dijelaskan</w:t>
      </w:r>
      <w:proofErr w:type="spellEnd"/>
      <w:proofErr w:type="gramEnd"/>
      <w:r>
        <w:rPr>
          <w:color w:val="000000"/>
        </w:rPr>
        <w:t xml:space="preserve"> </w:t>
      </w:r>
      <w:proofErr w:type="spellStart"/>
      <w:r>
        <w:rPr>
          <w:color w:val="000000"/>
        </w:rPr>
        <w:t>variasi</w:t>
      </w:r>
      <w:proofErr w:type="spellEnd"/>
      <w:r>
        <w:rPr>
          <w:color w:val="000000"/>
        </w:rPr>
        <w:t xml:space="preserve"> variable </w:t>
      </w:r>
      <w:proofErr w:type="spellStart"/>
      <w:r w:rsidR="006267BD">
        <w:rPr>
          <w:color w:val="000000"/>
        </w:rPr>
        <w:t>budaya</w:t>
      </w:r>
      <w:proofErr w:type="spellEnd"/>
      <w:r w:rsidR="006267BD">
        <w:rPr>
          <w:color w:val="000000"/>
        </w:rPr>
        <w:t xml:space="preserve"> </w:t>
      </w:r>
      <w:proofErr w:type="spellStart"/>
      <w:r w:rsidR="006267BD">
        <w:rPr>
          <w:color w:val="000000"/>
        </w:rPr>
        <w:t>kerja</w:t>
      </w:r>
      <w:proofErr w:type="spellEnd"/>
      <w:r>
        <w:rPr>
          <w:color w:val="000000"/>
        </w:rPr>
        <w:t xml:space="preserve">, </w:t>
      </w:r>
      <w:proofErr w:type="spellStart"/>
      <w:r w:rsidR="0074569E">
        <w:rPr>
          <w:color w:val="000000"/>
        </w:rPr>
        <w:t>kompensasi</w:t>
      </w:r>
      <w:proofErr w:type="spellEnd"/>
      <w:r>
        <w:rPr>
          <w:color w:val="000000"/>
        </w:rPr>
        <w:t xml:space="preserve">, OCB, </w:t>
      </w:r>
      <w:proofErr w:type="spellStart"/>
      <w:r>
        <w:rPr>
          <w:color w:val="000000"/>
        </w:rPr>
        <w:t>motivasi</w:t>
      </w:r>
      <w:proofErr w:type="spellEnd"/>
      <w:r>
        <w:rPr>
          <w:color w:val="000000"/>
        </w:rPr>
        <w:t xml:space="preserve"> </w:t>
      </w:r>
      <w:r w:rsidR="0074569E">
        <w:rPr>
          <w:color w:val="000000"/>
        </w:rPr>
        <w:t>99</w:t>
      </w:r>
      <w:r>
        <w:rPr>
          <w:color w:val="000000"/>
        </w:rPr>
        <w:t>,</w:t>
      </w:r>
      <w:r w:rsidR="002D154E">
        <w:rPr>
          <w:color w:val="000000"/>
        </w:rPr>
        <w:t>7</w:t>
      </w:r>
      <w:r>
        <w:rPr>
          <w:color w:val="000000"/>
        </w:rPr>
        <w:t xml:space="preserve">% </w:t>
      </w:r>
      <w:proofErr w:type="spellStart"/>
      <w:r>
        <w:rPr>
          <w:color w:val="000000"/>
        </w:rPr>
        <w:t>sisanya</w:t>
      </w:r>
      <w:proofErr w:type="spellEnd"/>
      <w:r>
        <w:rPr>
          <w:color w:val="000000"/>
        </w:rPr>
        <w:t xml:space="preserve"> </w:t>
      </w:r>
      <w:proofErr w:type="spellStart"/>
      <w:r>
        <w:rPr>
          <w:color w:val="000000"/>
        </w:rPr>
        <w:t>dijelaskan</w:t>
      </w:r>
      <w:proofErr w:type="spellEnd"/>
      <w:r>
        <w:rPr>
          <w:color w:val="000000"/>
        </w:rPr>
        <w:t xml:space="preserve"> factor lain.</w:t>
      </w:r>
    </w:p>
    <w:p w14:paraId="64FC5FE5" w14:textId="77777777" w:rsidR="00C87A76" w:rsidRPr="002C4B82" w:rsidRDefault="00C87A76" w:rsidP="001C55A4">
      <w:pPr>
        <w:pStyle w:val="abstrak"/>
        <w:spacing w:before="240" w:after="40"/>
        <w:ind w:left="0" w:right="11"/>
        <w:jc w:val="left"/>
        <w:rPr>
          <w:bCs/>
          <w:color w:val="000000"/>
        </w:rPr>
      </w:pPr>
    </w:p>
    <w:p w14:paraId="40F7C3FC" w14:textId="77777777" w:rsidR="001C55A4" w:rsidRDefault="001C55A4" w:rsidP="00C87A76">
      <w:pPr>
        <w:pStyle w:val="abstrak"/>
        <w:ind w:left="0" w:right="14"/>
        <w:jc w:val="left"/>
        <w:rPr>
          <w:b/>
          <w:bCs/>
          <w:color w:val="000000"/>
        </w:rPr>
      </w:pPr>
      <w:r>
        <w:rPr>
          <w:b/>
          <w:bCs/>
          <w:color w:val="000000"/>
        </w:rPr>
        <w:t>PENUTUP</w:t>
      </w:r>
    </w:p>
    <w:p w14:paraId="7C2674AF" w14:textId="77777777" w:rsidR="002B6A8A" w:rsidRDefault="002B6A8A" w:rsidP="002B6A8A">
      <w:pPr>
        <w:pStyle w:val="abstrak"/>
        <w:spacing w:before="240" w:after="40"/>
        <w:ind w:left="0" w:right="11"/>
        <w:jc w:val="left"/>
        <w:rPr>
          <w:b/>
          <w:bCs/>
          <w:color w:val="000000"/>
        </w:rPr>
      </w:pPr>
      <w:proofErr w:type="spellStart"/>
      <w:r>
        <w:rPr>
          <w:b/>
          <w:bCs/>
          <w:color w:val="000000"/>
        </w:rPr>
        <w:t>Simpulan</w:t>
      </w:r>
      <w:proofErr w:type="spellEnd"/>
    </w:p>
    <w:p w14:paraId="6A574B1E" w14:textId="77777777" w:rsidR="006D5019" w:rsidRPr="006D5019" w:rsidRDefault="006267BD"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Budaya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kompensasi</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OCB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Kecamatan</w:t>
      </w:r>
      <w:proofErr w:type="spellEnd"/>
      <w:r w:rsidR="006D5019" w:rsidRPr="006D5019">
        <w:rPr>
          <w:rFonts w:ascii="Times New Roman" w:hAnsi="Times New Roman" w:cs="Times New Roman"/>
          <w:sz w:val="20"/>
          <w:szCs w:val="20"/>
        </w:rPr>
        <w:t xml:space="preserve"> Banjarsari Surakarta.</w:t>
      </w:r>
    </w:p>
    <w:p w14:paraId="31E9AD51" w14:textId="77777777" w:rsidR="006D5019" w:rsidRPr="006D5019" w:rsidRDefault="006267BD"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Budaya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kompensasi</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motivasi</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w:t>
      </w:r>
    </w:p>
    <w:p w14:paraId="6CAADA15" w14:textId="77777777" w:rsidR="006D5019" w:rsidRPr="006D5019" w:rsidRDefault="006267BD"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Kompensasi</w:t>
      </w:r>
      <w:proofErr w:type="spellEnd"/>
      <w:r w:rsidR="0074569E">
        <w:rPr>
          <w:rFonts w:ascii="Times New Roman" w:hAnsi="Times New Roman" w:cs="Times New Roman"/>
          <w:color w:val="000000"/>
          <w:sz w:val="20"/>
          <w:szCs w:val="20"/>
        </w:rPr>
        <w:t>,</w:t>
      </w:r>
      <w:r w:rsidR="0074569E" w:rsidRPr="0074569E">
        <w:rPr>
          <w:rFonts w:ascii="Times New Roman" w:hAnsi="Times New Roman" w:cs="Times New Roman"/>
          <w:color w:val="000000"/>
          <w:sz w:val="20"/>
          <w:szCs w:val="20"/>
        </w:rPr>
        <w:t xml:space="preserve"> </w:t>
      </w:r>
      <w:r w:rsidR="0074569E" w:rsidRPr="006D5019">
        <w:rPr>
          <w:rFonts w:ascii="Times New Roman" w:hAnsi="Times New Roman" w:cs="Times New Roman"/>
          <w:color w:val="000000"/>
          <w:sz w:val="20"/>
          <w:szCs w:val="20"/>
        </w:rPr>
        <w:t xml:space="preserve">OCB, dan </w:t>
      </w:r>
      <w:proofErr w:type="spellStart"/>
      <w:r w:rsidR="0074569E" w:rsidRPr="006D5019">
        <w:rPr>
          <w:rFonts w:ascii="Times New Roman" w:hAnsi="Times New Roman" w:cs="Times New Roman"/>
          <w:color w:val="000000"/>
          <w:sz w:val="20"/>
          <w:szCs w:val="20"/>
        </w:rPr>
        <w:t>motivasi</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kinerja</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74569E">
        <w:rPr>
          <w:rFonts w:ascii="Times New Roman" w:hAnsi="Times New Roman" w:cs="Times New Roman"/>
          <w:sz w:val="20"/>
          <w:szCs w:val="20"/>
        </w:rPr>
        <w:t>.</w:t>
      </w:r>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Namun</w:t>
      </w:r>
      <w:proofErr w:type="spellEnd"/>
      <w:r w:rsidR="006D5019" w:rsidRPr="006D5019">
        <w:rPr>
          <w:rFonts w:ascii="Times New Roman" w:hAnsi="Times New Roman" w:cs="Times New Roman"/>
          <w:sz w:val="20"/>
          <w:szCs w:val="20"/>
        </w:rPr>
        <w:t xml:space="preserve"> </w:t>
      </w:r>
      <w:proofErr w:type="spellStart"/>
      <w:r>
        <w:rPr>
          <w:rFonts w:ascii="Times New Roman" w:hAnsi="Times New Roman" w:cs="Times New Roman"/>
          <w:sz w:val="20"/>
          <w:szCs w:val="20"/>
        </w:rPr>
        <w:t>budaya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tidak</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kinerja</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w:t>
      </w:r>
    </w:p>
    <w:p w14:paraId="717D59C7" w14:textId="77777777" w:rsidR="006D5019" w:rsidRPr="006D5019" w:rsidRDefault="006D5019" w:rsidP="006D5019">
      <w:pPr>
        <w:autoSpaceDE w:val="0"/>
        <w:autoSpaceDN w:val="0"/>
        <w:adjustRightInd w:val="0"/>
        <w:ind w:left="360" w:hanging="360"/>
        <w:jc w:val="both"/>
        <w:rPr>
          <w:sz w:val="20"/>
          <w:szCs w:val="20"/>
        </w:rPr>
      </w:pPr>
      <w:r w:rsidRPr="006D5019">
        <w:rPr>
          <w:sz w:val="20"/>
          <w:szCs w:val="20"/>
        </w:rPr>
        <w:t xml:space="preserve">4. </w:t>
      </w:r>
      <w:r w:rsidRPr="006D5019">
        <w:rPr>
          <w:sz w:val="20"/>
          <w:szCs w:val="20"/>
        </w:rPr>
        <w:tab/>
        <w:t>Total Determinasi  =  0,</w:t>
      </w:r>
      <w:r w:rsidR="0074569E">
        <w:rPr>
          <w:sz w:val="20"/>
          <w:szCs w:val="20"/>
        </w:rPr>
        <w:t>99</w:t>
      </w:r>
      <w:r w:rsidR="002D154E">
        <w:rPr>
          <w:sz w:val="20"/>
          <w:szCs w:val="20"/>
        </w:rPr>
        <w:t>7</w:t>
      </w:r>
      <w:r w:rsidR="0074569E">
        <w:rPr>
          <w:sz w:val="20"/>
          <w:szCs w:val="20"/>
        </w:rPr>
        <w:t xml:space="preserve"> </w:t>
      </w:r>
      <w:r>
        <w:rPr>
          <w:sz w:val="20"/>
          <w:szCs w:val="20"/>
        </w:rPr>
        <w:t>(</w:t>
      </w:r>
      <w:r w:rsidR="0074569E">
        <w:rPr>
          <w:sz w:val="20"/>
          <w:szCs w:val="20"/>
        </w:rPr>
        <w:t>99,</w:t>
      </w:r>
      <w:r w:rsidR="002D154E">
        <w:rPr>
          <w:sz w:val="20"/>
          <w:szCs w:val="20"/>
        </w:rPr>
        <w:t>7</w:t>
      </w:r>
      <w:r w:rsidRPr="006D5019">
        <w:rPr>
          <w:sz w:val="20"/>
          <w:szCs w:val="20"/>
        </w:rPr>
        <w:t>%</w:t>
      </w:r>
      <w:r>
        <w:rPr>
          <w:sz w:val="20"/>
          <w:szCs w:val="20"/>
        </w:rPr>
        <w:t>)</w:t>
      </w:r>
    </w:p>
    <w:p w14:paraId="70EA14C3" w14:textId="77777777" w:rsidR="009721D1" w:rsidRDefault="006D5019" w:rsidP="009721D1">
      <w:pPr>
        <w:autoSpaceDE w:val="0"/>
        <w:autoSpaceDN w:val="0"/>
        <w:adjustRightInd w:val="0"/>
        <w:ind w:left="360" w:hanging="360"/>
        <w:jc w:val="both"/>
        <w:rPr>
          <w:sz w:val="20"/>
          <w:szCs w:val="20"/>
        </w:rPr>
      </w:pPr>
      <w:r w:rsidRPr="006D5019">
        <w:rPr>
          <w:sz w:val="20"/>
          <w:szCs w:val="20"/>
        </w:rPr>
        <w:t xml:space="preserve">5. </w:t>
      </w:r>
      <w:r w:rsidRPr="006D5019">
        <w:rPr>
          <w:sz w:val="20"/>
          <w:szCs w:val="20"/>
        </w:rPr>
        <w:tab/>
      </w:r>
      <w:r w:rsidR="0074569E" w:rsidRPr="00683E57">
        <w:rPr>
          <w:sz w:val="20"/>
          <w:szCs w:val="20"/>
        </w:rPr>
        <w:t xml:space="preserve">OCB </w:t>
      </w:r>
      <w:r w:rsidR="0074569E">
        <w:rPr>
          <w:sz w:val="20"/>
          <w:szCs w:val="20"/>
        </w:rPr>
        <w:t xml:space="preserve">dan motivasi </w:t>
      </w:r>
      <w:r w:rsidR="0074569E" w:rsidRPr="00683E57">
        <w:rPr>
          <w:sz w:val="20"/>
          <w:szCs w:val="20"/>
        </w:rPr>
        <w:t xml:space="preserve">efektif sebagai variabel </w:t>
      </w:r>
      <w:r w:rsidR="0074569E" w:rsidRPr="00683E57">
        <w:rPr>
          <w:i/>
          <w:sz w:val="20"/>
          <w:szCs w:val="20"/>
        </w:rPr>
        <w:t>intermediare</w:t>
      </w:r>
      <w:r w:rsidR="0074569E" w:rsidRPr="00683E57">
        <w:rPr>
          <w:sz w:val="20"/>
          <w:szCs w:val="20"/>
        </w:rPr>
        <w:t xml:space="preserve"> untuk </w:t>
      </w:r>
      <w:r w:rsidR="0074569E">
        <w:rPr>
          <w:sz w:val="20"/>
          <w:szCs w:val="20"/>
        </w:rPr>
        <w:t>budaya kerja</w:t>
      </w:r>
      <w:r w:rsidR="0074569E" w:rsidRPr="00683E57">
        <w:rPr>
          <w:sz w:val="20"/>
          <w:szCs w:val="20"/>
        </w:rPr>
        <w:t xml:space="preserve"> dalam mempengaruhi kinerja pegawai</w:t>
      </w:r>
      <w:r w:rsidR="009721D1">
        <w:rPr>
          <w:sz w:val="20"/>
          <w:szCs w:val="20"/>
        </w:rPr>
        <w:t xml:space="preserve">, serta </w:t>
      </w:r>
      <w:r w:rsidR="0074569E" w:rsidRPr="0074569E">
        <w:rPr>
          <w:sz w:val="20"/>
          <w:szCs w:val="20"/>
        </w:rPr>
        <w:t>motivasi efektif sebagai variabel intermediare untuk kompensasi dalam mempengaruhi kinerja pegawai di Kecamatan Banjarsari Surakarta.</w:t>
      </w:r>
    </w:p>
    <w:p w14:paraId="5F2B6537" w14:textId="77777777" w:rsidR="006D5019" w:rsidRPr="006D5019" w:rsidRDefault="009721D1" w:rsidP="009721D1">
      <w:pPr>
        <w:autoSpaceDE w:val="0"/>
        <w:autoSpaceDN w:val="0"/>
        <w:adjustRightInd w:val="0"/>
        <w:ind w:left="360" w:hanging="360"/>
        <w:jc w:val="both"/>
        <w:rPr>
          <w:sz w:val="20"/>
          <w:szCs w:val="20"/>
        </w:rPr>
      </w:pPr>
      <w:r>
        <w:rPr>
          <w:sz w:val="20"/>
          <w:szCs w:val="20"/>
        </w:rPr>
        <w:t>6</w:t>
      </w:r>
      <w:r>
        <w:rPr>
          <w:sz w:val="20"/>
          <w:szCs w:val="20"/>
        </w:rPr>
        <w:tab/>
        <w:t>V</w:t>
      </w:r>
      <w:r w:rsidR="006D5019" w:rsidRPr="006D5019">
        <w:rPr>
          <w:sz w:val="20"/>
          <w:szCs w:val="20"/>
        </w:rPr>
        <w:t xml:space="preserve">ariabel </w:t>
      </w:r>
      <w:r w:rsidR="006267BD">
        <w:rPr>
          <w:sz w:val="20"/>
          <w:szCs w:val="20"/>
        </w:rPr>
        <w:t>kompensasi</w:t>
      </w:r>
      <w:r w:rsidR="006D5019" w:rsidRPr="006D5019">
        <w:rPr>
          <w:sz w:val="20"/>
          <w:szCs w:val="20"/>
        </w:rPr>
        <w:t xml:space="preserve"> merupakan variabel yang efektif untuk meningkatkan kinerja pegawai</w:t>
      </w:r>
      <w:r w:rsidR="0074569E">
        <w:rPr>
          <w:sz w:val="20"/>
          <w:szCs w:val="20"/>
        </w:rPr>
        <w:t xml:space="preserve"> secara langsung</w:t>
      </w:r>
      <w:r w:rsidR="006D5019" w:rsidRPr="006D5019">
        <w:rPr>
          <w:sz w:val="20"/>
          <w:szCs w:val="20"/>
        </w:rPr>
        <w:t>.</w:t>
      </w:r>
    </w:p>
    <w:p w14:paraId="1ED6C9DF" w14:textId="77777777" w:rsidR="001C55A4" w:rsidRDefault="001C55A4" w:rsidP="001C55A4">
      <w:pPr>
        <w:pStyle w:val="abstrak"/>
        <w:spacing w:before="240" w:after="40"/>
        <w:ind w:left="0" w:right="11"/>
        <w:jc w:val="left"/>
        <w:rPr>
          <w:b/>
          <w:bCs/>
          <w:color w:val="000000"/>
        </w:rPr>
      </w:pPr>
      <w:r>
        <w:rPr>
          <w:b/>
          <w:bCs/>
          <w:color w:val="000000"/>
        </w:rPr>
        <w:t>Saran</w:t>
      </w:r>
    </w:p>
    <w:p w14:paraId="310B3027" w14:textId="77777777" w:rsidR="0048644B" w:rsidRPr="0048644B" w:rsidRDefault="00862DC6" w:rsidP="0048644B">
      <w:pPr>
        <w:pStyle w:val="ListParagraph"/>
        <w:numPr>
          <w:ilvl w:val="0"/>
          <w:numId w:val="6"/>
        </w:numPr>
        <w:autoSpaceDE w:val="0"/>
        <w:autoSpaceDN w:val="0"/>
        <w:adjustRightInd w:val="0"/>
        <w:ind w:left="360"/>
        <w:jc w:val="both"/>
        <w:rPr>
          <w:rFonts w:ascii="Times New Roman" w:hAnsi="Times New Roman" w:cs="Times New Roman"/>
          <w:sz w:val="20"/>
          <w:szCs w:val="20"/>
        </w:rPr>
      </w:pPr>
      <w:proofErr w:type="spellStart"/>
      <w:r w:rsidRPr="0048644B">
        <w:rPr>
          <w:rFonts w:ascii="Times New Roman" w:hAnsi="Times New Roman" w:cs="Times New Roman"/>
          <w:sz w:val="20"/>
          <w:szCs w:val="20"/>
        </w:rPr>
        <w:t>Riset</w:t>
      </w:r>
      <w:proofErr w:type="spellEnd"/>
      <w:r w:rsidRPr="0048644B">
        <w:rPr>
          <w:rFonts w:ascii="Times New Roman" w:hAnsi="Times New Roman" w:cs="Times New Roman"/>
          <w:sz w:val="20"/>
          <w:szCs w:val="20"/>
        </w:rPr>
        <w:t xml:space="preserve"> </w:t>
      </w:r>
      <w:proofErr w:type="spellStart"/>
      <w:r w:rsidRPr="0048644B">
        <w:rPr>
          <w:rFonts w:ascii="Times New Roman" w:hAnsi="Times New Roman" w:cs="Times New Roman"/>
          <w:sz w:val="20"/>
          <w:szCs w:val="20"/>
        </w:rPr>
        <w:t>ini</w:t>
      </w:r>
      <w:proofErr w:type="spellEnd"/>
      <w:r w:rsidRPr="0048644B">
        <w:rPr>
          <w:rFonts w:ascii="Times New Roman" w:hAnsi="Times New Roman" w:cs="Times New Roman"/>
          <w:sz w:val="20"/>
          <w:szCs w:val="20"/>
        </w:rPr>
        <w:t xml:space="preserve"> yang </w:t>
      </w:r>
      <w:proofErr w:type="spellStart"/>
      <w:r w:rsidRPr="0048644B">
        <w:rPr>
          <w:rFonts w:ascii="Times New Roman" w:hAnsi="Times New Roman" w:cs="Times New Roman"/>
          <w:sz w:val="20"/>
          <w:szCs w:val="20"/>
        </w:rPr>
        <w:t>mendominasi</w:t>
      </w:r>
      <w:proofErr w:type="spellEnd"/>
      <w:r w:rsidRPr="0048644B">
        <w:rPr>
          <w:rFonts w:ascii="Times New Roman" w:hAnsi="Times New Roman" w:cs="Times New Roman"/>
          <w:sz w:val="20"/>
          <w:szCs w:val="20"/>
        </w:rPr>
        <w:t xml:space="preserve"> pengaruh kinerja pegawai adalah </w:t>
      </w:r>
      <w:r w:rsidR="006267BD" w:rsidRPr="0048644B">
        <w:rPr>
          <w:rFonts w:ascii="Times New Roman" w:hAnsi="Times New Roman" w:cs="Times New Roman"/>
          <w:sz w:val="20"/>
          <w:szCs w:val="20"/>
        </w:rPr>
        <w:t>kompensasi</w:t>
      </w:r>
      <w:r w:rsidRPr="0048644B">
        <w:rPr>
          <w:rFonts w:ascii="Times New Roman" w:hAnsi="Times New Roman" w:cs="Times New Roman"/>
          <w:sz w:val="20"/>
          <w:szCs w:val="20"/>
        </w:rPr>
        <w:t xml:space="preserve"> secara langsung. Pimpinan di Kecamatan Banjarsari Surakarta perlu mengupayakan peningkatan </w:t>
      </w:r>
      <w:r w:rsidR="006267BD" w:rsidRPr="0048644B">
        <w:rPr>
          <w:rFonts w:ascii="Times New Roman" w:hAnsi="Times New Roman" w:cs="Times New Roman"/>
          <w:sz w:val="20"/>
          <w:szCs w:val="20"/>
        </w:rPr>
        <w:t>kompensasi</w:t>
      </w:r>
      <w:r w:rsidR="0048644B" w:rsidRPr="0048644B">
        <w:rPr>
          <w:rFonts w:ascii="Times New Roman" w:hAnsi="Times New Roman" w:cs="Times New Roman"/>
          <w:sz w:val="20"/>
          <w:szCs w:val="20"/>
        </w:rPr>
        <w:t xml:space="preserve"> </w:t>
      </w:r>
      <w:proofErr w:type="gramStart"/>
      <w:r w:rsidR="0048644B" w:rsidRPr="0048644B">
        <w:rPr>
          <w:rFonts w:ascii="Times New Roman" w:hAnsi="Times New Roman" w:cs="Times New Roman"/>
          <w:sz w:val="20"/>
          <w:szCs w:val="20"/>
        </w:rPr>
        <w:t xml:space="preserve">dengan </w:t>
      </w:r>
      <w:r w:rsidRPr="0048644B">
        <w:rPr>
          <w:rFonts w:ascii="Times New Roman" w:hAnsi="Times New Roman" w:cs="Times New Roman"/>
          <w:sz w:val="20"/>
          <w:szCs w:val="20"/>
        </w:rPr>
        <w:t xml:space="preserve"> </w:t>
      </w:r>
      <w:r w:rsidR="0048644B" w:rsidRPr="0048644B">
        <w:rPr>
          <w:rFonts w:ascii="Times New Roman" w:hAnsi="Times New Roman" w:cs="Times New Roman"/>
          <w:sz w:val="20"/>
          <w:szCs w:val="20"/>
        </w:rPr>
        <w:t>mengupayakan</w:t>
      </w:r>
      <w:proofErr w:type="gramEnd"/>
      <w:r w:rsidR="0048644B" w:rsidRPr="0048644B">
        <w:rPr>
          <w:rFonts w:ascii="Times New Roman" w:hAnsi="Times New Roman" w:cs="Times New Roman"/>
          <w:sz w:val="20"/>
          <w:szCs w:val="20"/>
        </w:rPr>
        <w:t xml:space="preserve"> sistem kompensasi adil, layak dan wajar. Berdasarkan kondisi yang dialami saat ini, pemberian insentif lembur perlu lebih ditingkatkan lagi dengan tetap memperhatikan besarnya tanggungjawab dan hasil kerja yang dicapai. </w:t>
      </w:r>
    </w:p>
    <w:p w14:paraId="15430E3B" w14:textId="77777777" w:rsidR="0048644B" w:rsidRPr="0048644B" w:rsidRDefault="0048644B" w:rsidP="0048644B">
      <w:pPr>
        <w:pStyle w:val="ListParagraph"/>
        <w:numPr>
          <w:ilvl w:val="0"/>
          <w:numId w:val="6"/>
        </w:numPr>
        <w:autoSpaceDE w:val="0"/>
        <w:autoSpaceDN w:val="0"/>
        <w:adjustRightInd w:val="0"/>
        <w:ind w:left="360"/>
        <w:jc w:val="both"/>
        <w:rPr>
          <w:rFonts w:ascii="Times New Roman" w:hAnsi="Times New Roman" w:cs="Times New Roman"/>
          <w:sz w:val="20"/>
          <w:szCs w:val="20"/>
        </w:rPr>
      </w:pPr>
      <w:proofErr w:type="spellStart"/>
      <w:r w:rsidRPr="0048644B">
        <w:rPr>
          <w:rFonts w:ascii="Times New Roman" w:hAnsi="Times New Roman" w:cs="Times New Roman"/>
          <w:sz w:val="20"/>
          <w:szCs w:val="20"/>
        </w:rPr>
        <w:t>Untuk</w:t>
      </w:r>
      <w:proofErr w:type="spellEnd"/>
      <w:r w:rsidRPr="0048644B">
        <w:rPr>
          <w:rFonts w:ascii="Times New Roman" w:hAnsi="Times New Roman" w:cs="Times New Roman"/>
          <w:sz w:val="20"/>
          <w:szCs w:val="20"/>
        </w:rPr>
        <w:t xml:space="preserve"> </w:t>
      </w:r>
      <w:proofErr w:type="spellStart"/>
      <w:r w:rsidRPr="0048644B">
        <w:rPr>
          <w:rFonts w:ascii="Times New Roman" w:hAnsi="Times New Roman" w:cs="Times New Roman"/>
          <w:sz w:val="20"/>
          <w:szCs w:val="20"/>
        </w:rPr>
        <w:t>lebih</w:t>
      </w:r>
      <w:proofErr w:type="spellEnd"/>
      <w:r w:rsidRPr="0048644B">
        <w:rPr>
          <w:rFonts w:ascii="Times New Roman" w:hAnsi="Times New Roman" w:cs="Times New Roman"/>
          <w:sz w:val="20"/>
          <w:szCs w:val="20"/>
        </w:rPr>
        <w:t xml:space="preserve"> </w:t>
      </w:r>
      <w:proofErr w:type="spellStart"/>
      <w:r w:rsidRPr="0048644B">
        <w:rPr>
          <w:rFonts w:ascii="Times New Roman" w:hAnsi="Times New Roman" w:cs="Times New Roman"/>
          <w:sz w:val="20"/>
          <w:szCs w:val="20"/>
        </w:rPr>
        <w:t>menyempurnakan</w:t>
      </w:r>
      <w:proofErr w:type="spellEnd"/>
      <w:r w:rsidRPr="0048644B">
        <w:rPr>
          <w:rFonts w:ascii="Times New Roman" w:hAnsi="Times New Roman" w:cs="Times New Roman"/>
          <w:sz w:val="20"/>
          <w:szCs w:val="20"/>
        </w:rPr>
        <w:t xml:space="preserve"> </w:t>
      </w:r>
      <w:proofErr w:type="spellStart"/>
      <w:r w:rsidRPr="0048644B">
        <w:rPr>
          <w:rFonts w:ascii="Times New Roman" w:hAnsi="Times New Roman" w:cs="Times New Roman"/>
          <w:sz w:val="20"/>
          <w:szCs w:val="20"/>
        </w:rPr>
        <w:t>hasil</w:t>
      </w:r>
      <w:proofErr w:type="spellEnd"/>
      <w:r w:rsidRPr="0048644B">
        <w:rPr>
          <w:rFonts w:ascii="Times New Roman" w:hAnsi="Times New Roman" w:cs="Times New Roman"/>
          <w:sz w:val="20"/>
          <w:szCs w:val="20"/>
        </w:rPr>
        <w:t xml:space="preserve"> temuan penelitian ini, penelitian selanjutnya dianjurkan mengembangkan model dengan memasukkan anteseden dan </w:t>
      </w:r>
      <w:r w:rsidRPr="0048644B">
        <w:rPr>
          <w:rFonts w:ascii="Times New Roman" w:hAnsi="Times New Roman" w:cs="Times New Roman"/>
          <w:i/>
          <w:sz w:val="20"/>
          <w:szCs w:val="20"/>
        </w:rPr>
        <w:t>intermedier</w:t>
      </w:r>
      <w:r w:rsidRPr="0048644B">
        <w:rPr>
          <w:rFonts w:ascii="Times New Roman" w:hAnsi="Times New Roman" w:cs="Times New Roman"/>
          <w:sz w:val="20"/>
          <w:szCs w:val="20"/>
        </w:rPr>
        <w:t xml:space="preserve"> lain yang mempengaruhi kinerja pegawai. </w:t>
      </w:r>
    </w:p>
    <w:p w14:paraId="48859A8A" w14:textId="77777777" w:rsidR="00762E75" w:rsidRDefault="00762E75" w:rsidP="00762E75">
      <w:pPr>
        <w:pStyle w:val="abstrak"/>
        <w:jc w:val="center"/>
        <w:rPr>
          <w:b/>
          <w:color w:val="000000"/>
        </w:rPr>
      </w:pPr>
      <w:r>
        <w:rPr>
          <w:b/>
          <w:color w:val="000000"/>
        </w:rPr>
        <w:lastRenderedPageBreak/>
        <w:t>DAFTAR PUSTAKA</w:t>
      </w:r>
    </w:p>
    <w:p w14:paraId="4886874F" w14:textId="77777777" w:rsidR="00FA7101" w:rsidRDefault="00FA7101" w:rsidP="00762E75">
      <w:pPr>
        <w:pStyle w:val="abstrak"/>
        <w:jc w:val="center"/>
        <w:rPr>
          <w:b/>
          <w:color w:val="000000"/>
        </w:rPr>
      </w:pPr>
    </w:p>
    <w:p w14:paraId="6C01C01B" w14:textId="77777777" w:rsidR="00BC093C" w:rsidRPr="00672EA7" w:rsidRDefault="00BC093C" w:rsidP="00BC093C">
      <w:pPr>
        <w:autoSpaceDE w:val="0"/>
        <w:autoSpaceDN w:val="0"/>
        <w:adjustRightInd w:val="0"/>
        <w:spacing w:after="240"/>
        <w:ind w:left="601" w:hanging="601"/>
        <w:jc w:val="both"/>
        <w:rPr>
          <w:sz w:val="20"/>
          <w:szCs w:val="20"/>
          <w:lang w:val="es-MX"/>
        </w:rPr>
      </w:pPr>
      <w:r w:rsidRPr="00672EA7">
        <w:rPr>
          <w:bCs/>
          <w:sz w:val="20"/>
          <w:szCs w:val="20"/>
          <w:lang w:val="fi-FI"/>
        </w:rPr>
        <w:t xml:space="preserve">Bustomi, M. Y., Lestari Rahayu Waluyati, dan Suhatmini Hardyastuti. 2020. Pengaruh Kemampuan Kerja dan Kompensasi Terhadap Kinerja Karyawan Pengolahan Teh Unit Produksi  Pagilaran PT Pagilaran. </w:t>
      </w:r>
      <w:r w:rsidRPr="00672EA7">
        <w:rPr>
          <w:i/>
          <w:sz w:val="20"/>
          <w:szCs w:val="20"/>
          <w:lang w:val="es-MX"/>
        </w:rPr>
        <w:t xml:space="preserve">Jurnal Pertanian Terpadu, </w:t>
      </w:r>
      <w:r w:rsidRPr="00672EA7">
        <w:rPr>
          <w:sz w:val="20"/>
          <w:szCs w:val="20"/>
          <w:lang w:val="es-MX"/>
        </w:rPr>
        <w:t>8</w:t>
      </w:r>
      <w:r w:rsidRPr="00672EA7">
        <w:rPr>
          <w:rStyle w:val="tlid-translationtranslation"/>
          <w:sz w:val="20"/>
          <w:szCs w:val="20"/>
        </w:rPr>
        <w:t xml:space="preserve">(1): </w:t>
      </w:r>
      <w:r w:rsidRPr="00672EA7">
        <w:rPr>
          <w:sz w:val="20"/>
          <w:szCs w:val="20"/>
          <w:lang w:val="es-MX"/>
        </w:rPr>
        <w:t>119-129.</w:t>
      </w:r>
    </w:p>
    <w:p w14:paraId="1A33C6EB" w14:textId="77777777" w:rsidR="00BC093C" w:rsidRPr="00672EA7" w:rsidRDefault="00BC093C" w:rsidP="00BC093C">
      <w:pPr>
        <w:autoSpaceDE w:val="0"/>
        <w:autoSpaceDN w:val="0"/>
        <w:adjustRightInd w:val="0"/>
        <w:spacing w:after="240"/>
        <w:ind w:left="600" w:hanging="600"/>
        <w:jc w:val="both"/>
        <w:rPr>
          <w:bCs/>
          <w:sz w:val="20"/>
          <w:szCs w:val="20"/>
          <w:lang w:val="fi-FI"/>
        </w:rPr>
      </w:pPr>
      <w:r w:rsidRPr="00672EA7">
        <w:rPr>
          <w:sz w:val="20"/>
          <w:szCs w:val="20"/>
        </w:rPr>
        <w:t>Kaesang, S. V., Riane Johnly Pio, dan Ventje Tatimu</w:t>
      </w:r>
      <w:r w:rsidRPr="00672EA7">
        <w:rPr>
          <w:bCs/>
          <w:sz w:val="20"/>
          <w:szCs w:val="20"/>
        </w:rPr>
        <w:t xml:space="preserve">. 2021. Pengaruh Budaya Kerja dan Motivasi Terhadap Kinerja Karyawan. </w:t>
      </w:r>
      <w:r w:rsidRPr="00672EA7">
        <w:rPr>
          <w:bCs/>
          <w:sz w:val="20"/>
          <w:szCs w:val="20"/>
          <w:lang w:val="fi-FI"/>
        </w:rPr>
        <w:t>P</w:t>
      </w:r>
      <w:r w:rsidRPr="00672EA7">
        <w:rPr>
          <w:bCs/>
          <w:i/>
          <w:sz w:val="20"/>
          <w:szCs w:val="20"/>
          <w:lang w:val="fi-FI"/>
        </w:rPr>
        <w:t>roductivity</w:t>
      </w:r>
      <w:r w:rsidRPr="00672EA7">
        <w:rPr>
          <w:bCs/>
          <w:sz w:val="20"/>
          <w:szCs w:val="20"/>
          <w:lang w:val="fi-FI"/>
        </w:rPr>
        <w:t>, 2</w:t>
      </w:r>
      <w:r w:rsidRPr="00672EA7">
        <w:rPr>
          <w:rStyle w:val="tlid-translationtranslation"/>
          <w:sz w:val="20"/>
          <w:szCs w:val="20"/>
        </w:rPr>
        <w:t xml:space="preserve">(5): </w:t>
      </w:r>
      <w:r w:rsidRPr="00672EA7">
        <w:rPr>
          <w:bCs/>
          <w:sz w:val="20"/>
          <w:szCs w:val="20"/>
          <w:lang w:val="fi-FI"/>
        </w:rPr>
        <w:t>391-396.</w:t>
      </w:r>
    </w:p>
    <w:p w14:paraId="4F62E9A1" w14:textId="77777777" w:rsidR="00BC093C" w:rsidRPr="00672EA7" w:rsidRDefault="00BC093C" w:rsidP="00BC093C">
      <w:pPr>
        <w:autoSpaceDE w:val="0"/>
        <w:autoSpaceDN w:val="0"/>
        <w:adjustRightInd w:val="0"/>
        <w:spacing w:after="240"/>
        <w:ind w:left="600" w:hanging="600"/>
        <w:jc w:val="both"/>
        <w:rPr>
          <w:rFonts w:eastAsia="MS Mincho"/>
          <w:i/>
          <w:iCs/>
          <w:sz w:val="20"/>
          <w:szCs w:val="20"/>
          <w:lang w:val="en-GB" w:eastAsia="ja-JP"/>
        </w:rPr>
      </w:pPr>
      <w:r w:rsidRPr="00672EA7">
        <w:rPr>
          <w:sz w:val="20"/>
          <w:szCs w:val="20"/>
        </w:rPr>
        <w:t xml:space="preserve">Kurniawan, D., dan </w:t>
      </w:r>
      <w:r w:rsidRPr="00672EA7">
        <w:rPr>
          <w:bCs/>
          <w:sz w:val="20"/>
          <w:szCs w:val="20"/>
          <w:lang w:val="en-GB" w:eastAsia="en-GB"/>
        </w:rPr>
        <w:t xml:space="preserve">Tri Yuniati. 2018. </w:t>
      </w:r>
      <w:r w:rsidRPr="00672EA7">
        <w:rPr>
          <w:sz w:val="20"/>
          <w:szCs w:val="20"/>
        </w:rPr>
        <w:t xml:space="preserve">Pengaruh Budaya Organisasi, Motivasi Kerja dan Kompensasi terhadap Kinerja Karyawan. </w:t>
      </w:r>
      <w:r w:rsidRPr="00672EA7">
        <w:rPr>
          <w:bCs/>
          <w:i/>
          <w:sz w:val="20"/>
          <w:szCs w:val="20"/>
          <w:lang w:val="en-GB" w:eastAsia="en-GB"/>
        </w:rPr>
        <w:t xml:space="preserve">Jurnal Ilmu dan Riset Manajemen, </w:t>
      </w:r>
      <w:r w:rsidRPr="00672EA7">
        <w:rPr>
          <w:bCs/>
          <w:sz w:val="20"/>
          <w:szCs w:val="20"/>
          <w:lang w:val="en-GB" w:eastAsia="en-GB"/>
        </w:rPr>
        <w:t>6</w:t>
      </w:r>
      <w:r w:rsidRPr="00672EA7">
        <w:rPr>
          <w:rStyle w:val="tlid-translationtranslation"/>
          <w:sz w:val="20"/>
          <w:szCs w:val="20"/>
        </w:rPr>
        <w:t xml:space="preserve">(3): </w:t>
      </w:r>
      <w:r w:rsidRPr="00672EA7">
        <w:rPr>
          <w:bCs/>
          <w:sz w:val="20"/>
          <w:szCs w:val="20"/>
          <w:lang w:val="en-GB" w:eastAsia="en-GB"/>
        </w:rPr>
        <w:t xml:space="preserve"> 1-18.</w:t>
      </w:r>
    </w:p>
    <w:p w14:paraId="20A9B18A" w14:textId="77777777" w:rsidR="00BC093C" w:rsidRPr="00672EA7" w:rsidRDefault="00BC093C" w:rsidP="00BC093C">
      <w:pPr>
        <w:pStyle w:val="FootnoteText"/>
        <w:tabs>
          <w:tab w:val="left" w:pos="540"/>
        </w:tabs>
        <w:spacing w:after="240"/>
        <w:ind w:left="600" w:hanging="600"/>
        <w:jc w:val="both"/>
        <w:rPr>
          <w:lang w:val="id-ID"/>
        </w:rPr>
      </w:pPr>
      <w:r w:rsidRPr="00672EA7">
        <w:rPr>
          <w:lang w:val="id-ID"/>
        </w:rPr>
        <w:t xml:space="preserve">Mangkunegara, A. P. 2017. </w:t>
      </w:r>
      <w:r w:rsidRPr="00672EA7">
        <w:rPr>
          <w:i/>
          <w:iCs/>
          <w:lang w:val="id-ID"/>
        </w:rPr>
        <w:t>Manajemen Sumber Daya Manusia Perusahaan.</w:t>
      </w:r>
      <w:r w:rsidRPr="00672EA7">
        <w:rPr>
          <w:lang w:val="id-ID"/>
        </w:rPr>
        <w:t xml:space="preserve"> Bandung: Remaja Rosdakarya. </w:t>
      </w:r>
    </w:p>
    <w:p w14:paraId="290CABC3" w14:textId="77777777" w:rsidR="00BC093C" w:rsidRPr="00672EA7" w:rsidRDefault="00BC093C" w:rsidP="00BC093C">
      <w:pPr>
        <w:autoSpaceDE w:val="0"/>
        <w:autoSpaceDN w:val="0"/>
        <w:adjustRightInd w:val="0"/>
        <w:spacing w:after="240"/>
        <w:ind w:left="600" w:hanging="600"/>
        <w:jc w:val="both"/>
        <w:rPr>
          <w:sz w:val="20"/>
          <w:szCs w:val="20"/>
          <w:lang w:val="en-GB" w:eastAsia="en-GB"/>
        </w:rPr>
      </w:pPr>
      <w:r w:rsidRPr="00672EA7">
        <w:rPr>
          <w:rStyle w:val="tlid-translationtranslation"/>
          <w:sz w:val="20"/>
          <w:szCs w:val="20"/>
          <w:lang w:val="id-ID"/>
        </w:rPr>
        <w:t xml:space="preserve">Mulyana, P. Mochamad Mockhlas, Rina Maretasari, dan Moch. Dwi Prasetyo. 2021. OCB dan QWL terhadap Kinerja Karyawan PT. </w:t>
      </w:r>
      <w:r w:rsidRPr="00672EA7">
        <w:rPr>
          <w:rStyle w:val="tlid-translationtranslation"/>
          <w:sz w:val="20"/>
          <w:szCs w:val="20"/>
        </w:rPr>
        <w:t xml:space="preserve">Sumber Nusantara Aditya. </w:t>
      </w:r>
      <w:r w:rsidRPr="00672EA7">
        <w:rPr>
          <w:i/>
          <w:iCs/>
          <w:sz w:val="20"/>
          <w:szCs w:val="20"/>
          <w:lang w:val="en-GB" w:eastAsia="en-GB"/>
        </w:rPr>
        <w:t>Improvement: Jurnal Manajemen dan Bisnis</w:t>
      </w:r>
      <w:r w:rsidRPr="00672EA7">
        <w:rPr>
          <w:sz w:val="20"/>
          <w:szCs w:val="20"/>
          <w:lang w:val="en-GB" w:eastAsia="en-GB"/>
        </w:rPr>
        <w:t xml:space="preserve">, </w:t>
      </w:r>
      <w:r w:rsidRPr="00672EA7">
        <w:rPr>
          <w:rStyle w:val="tlid-translationtranslation"/>
          <w:sz w:val="20"/>
          <w:szCs w:val="20"/>
        </w:rPr>
        <w:t xml:space="preserve">1(2): </w:t>
      </w:r>
      <w:r w:rsidRPr="00672EA7">
        <w:rPr>
          <w:sz w:val="20"/>
          <w:szCs w:val="20"/>
          <w:lang w:val="en-GB" w:eastAsia="en-GB"/>
        </w:rPr>
        <w:t xml:space="preserve"> 116-125. </w:t>
      </w:r>
    </w:p>
    <w:p w14:paraId="66262D42" w14:textId="77777777" w:rsidR="00BC093C" w:rsidRPr="00672EA7" w:rsidRDefault="00BC093C" w:rsidP="00BC093C">
      <w:pPr>
        <w:autoSpaceDE w:val="0"/>
        <w:autoSpaceDN w:val="0"/>
        <w:adjustRightInd w:val="0"/>
        <w:spacing w:after="240"/>
        <w:ind w:left="600" w:hanging="600"/>
        <w:jc w:val="both"/>
        <w:rPr>
          <w:rStyle w:val="tlid-translationtranslation"/>
          <w:sz w:val="20"/>
          <w:szCs w:val="20"/>
          <w:lang w:val="es-ES"/>
        </w:rPr>
      </w:pPr>
      <w:r w:rsidRPr="00672EA7">
        <w:rPr>
          <w:rStyle w:val="tlid-translationtranslation"/>
          <w:sz w:val="20"/>
          <w:szCs w:val="20"/>
        </w:rPr>
        <w:t xml:space="preserve">Muttaqien, F. 2021. Organizational Culture, Discipline and Work Motivation to Organizational Citizenship Behavior (OCB) Employees. </w:t>
      </w:r>
      <w:r w:rsidRPr="00672EA7">
        <w:rPr>
          <w:rStyle w:val="tlid-translationtranslation"/>
          <w:i/>
          <w:iCs/>
          <w:sz w:val="20"/>
          <w:szCs w:val="20"/>
          <w:lang w:val="es-ES"/>
        </w:rPr>
        <w:t>Jurnal Terapan Manajemen dan Bisnis</w:t>
      </w:r>
      <w:r w:rsidRPr="00672EA7">
        <w:rPr>
          <w:rStyle w:val="tlid-translationtranslation"/>
          <w:sz w:val="20"/>
          <w:szCs w:val="20"/>
          <w:lang w:val="es-ES"/>
        </w:rPr>
        <w:t>, 7</w:t>
      </w:r>
      <w:r w:rsidRPr="00672EA7">
        <w:rPr>
          <w:rStyle w:val="tlid-translationtranslation"/>
          <w:sz w:val="20"/>
          <w:szCs w:val="20"/>
        </w:rPr>
        <w:t xml:space="preserve">(1): </w:t>
      </w:r>
      <w:r w:rsidRPr="00672EA7">
        <w:rPr>
          <w:rStyle w:val="tlid-translationtranslation"/>
          <w:sz w:val="20"/>
          <w:szCs w:val="20"/>
          <w:lang w:val="es-ES"/>
        </w:rPr>
        <w:t>24-42.</w:t>
      </w:r>
    </w:p>
    <w:p w14:paraId="61A31983" w14:textId="77777777" w:rsidR="00BC093C" w:rsidRPr="00672EA7" w:rsidRDefault="00BC093C" w:rsidP="00BC093C">
      <w:pPr>
        <w:pStyle w:val="FootnoteText"/>
        <w:spacing w:after="240"/>
        <w:ind w:left="600" w:hanging="600"/>
        <w:jc w:val="both"/>
        <w:rPr>
          <w:lang w:val="nb-NO"/>
        </w:rPr>
      </w:pPr>
      <w:r w:rsidRPr="00672EA7">
        <w:rPr>
          <w:bCs/>
          <w:lang w:val="nb-NO"/>
        </w:rPr>
        <w:t xml:space="preserve">Nawawi, H. 2015. </w:t>
      </w:r>
      <w:r w:rsidRPr="00672EA7">
        <w:rPr>
          <w:bCs/>
          <w:i/>
          <w:lang w:val="nb-NO"/>
        </w:rPr>
        <w:t>Manajemen Sumber Daya Manusia</w:t>
      </w:r>
      <w:r w:rsidRPr="00672EA7">
        <w:rPr>
          <w:i/>
          <w:lang w:val="nb-NO"/>
        </w:rPr>
        <w:t>.</w:t>
      </w:r>
      <w:r w:rsidRPr="00672EA7">
        <w:rPr>
          <w:lang w:val="nb-NO"/>
        </w:rPr>
        <w:t xml:space="preserve"> Yogyakarta: Gadjah Mada University Press.</w:t>
      </w:r>
    </w:p>
    <w:p w14:paraId="49169CF1" w14:textId="77777777" w:rsidR="00BC093C" w:rsidRPr="00672EA7" w:rsidRDefault="00BC093C" w:rsidP="00BC093C">
      <w:pPr>
        <w:autoSpaceDE w:val="0"/>
        <w:autoSpaceDN w:val="0"/>
        <w:adjustRightInd w:val="0"/>
        <w:spacing w:after="240"/>
        <w:ind w:left="600" w:hanging="600"/>
        <w:jc w:val="both"/>
        <w:rPr>
          <w:sz w:val="20"/>
          <w:szCs w:val="20"/>
          <w:lang w:val="sv-SE"/>
        </w:rPr>
      </w:pPr>
      <w:r w:rsidRPr="00672EA7">
        <w:rPr>
          <w:sz w:val="20"/>
          <w:szCs w:val="20"/>
        </w:rPr>
        <w:t xml:space="preserve">Nugroho, S. H. B., Achmad Choerudin, dan Winarna. 2020. Pengaruh Budaya Kerja dan Lingkungan Kerja terhadap Kinerja melaluiMotivasi dan Komitmen Organisasi (Studi di Komisi Pemilihan Umum Kabupaten Karanganyar). </w:t>
      </w:r>
      <w:r w:rsidRPr="00672EA7">
        <w:rPr>
          <w:i/>
          <w:sz w:val="20"/>
          <w:szCs w:val="20"/>
          <w:lang w:val="sv-SE"/>
        </w:rPr>
        <w:t>Publikasi Ilmiah</w:t>
      </w:r>
      <w:r w:rsidRPr="00672EA7">
        <w:rPr>
          <w:sz w:val="20"/>
          <w:szCs w:val="20"/>
          <w:lang w:val="sv-SE"/>
        </w:rPr>
        <w:t>, Magister Manajemen STIE-AUB Surakarta, 24-33.</w:t>
      </w:r>
    </w:p>
    <w:p w14:paraId="038FA80A" w14:textId="77777777" w:rsidR="00BC093C" w:rsidRPr="00672EA7" w:rsidRDefault="00BC093C" w:rsidP="00BC093C">
      <w:pPr>
        <w:autoSpaceDE w:val="0"/>
        <w:autoSpaceDN w:val="0"/>
        <w:adjustRightInd w:val="0"/>
        <w:spacing w:after="240"/>
        <w:ind w:left="600" w:hanging="600"/>
        <w:jc w:val="both"/>
        <w:rPr>
          <w:sz w:val="20"/>
          <w:szCs w:val="20"/>
          <w:lang w:val="es-MX" w:eastAsia="en-GB"/>
        </w:rPr>
      </w:pPr>
      <w:r w:rsidRPr="00672EA7">
        <w:rPr>
          <w:rStyle w:val="tlid-translationtranslation"/>
          <w:sz w:val="20"/>
          <w:szCs w:val="20"/>
          <w:lang w:val="es-MX"/>
        </w:rPr>
        <w:t xml:space="preserve">Oktariyani. F. 2019. Pengaruh Kompensasi dan Pengembangan Karir terhadap Organizational Citizenship Behaviour (OCB) </w:t>
      </w:r>
      <w:r w:rsidRPr="00672EA7">
        <w:rPr>
          <w:sz w:val="20"/>
          <w:szCs w:val="20"/>
          <w:lang w:val="es-MX" w:eastAsia="en-GB"/>
        </w:rPr>
        <w:t xml:space="preserve">(Studi Kasus pada Karyawan Call Center 108 PT Infomedia Nusantara Bandung). </w:t>
      </w:r>
      <w:r w:rsidRPr="00672EA7">
        <w:rPr>
          <w:rStyle w:val="tlid-translationtranslation"/>
          <w:i/>
          <w:sz w:val="20"/>
          <w:szCs w:val="20"/>
          <w:lang w:val="es-MX"/>
        </w:rPr>
        <w:t>Prosiding Manajemen</w:t>
      </w:r>
      <w:r w:rsidRPr="00672EA7">
        <w:rPr>
          <w:rStyle w:val="tlid-translationtranslation"/>
          <w:sz w:val="20"/>
          <w:szCs w:val="20"/>
          <w:lang w:val="es-MX"/>
        </w:rPr>
        <w:t>, 5</w:t>
      </w:r>
      <w:r w:rsidRPr="00672EA7">
        <w:rPr>
          <w:rStyle w:val="tlid-translationtranslation"/>
          <w:sz w:val="20"/>
          <w:szCs w:val="20"/>
        </w:rPr>
        <w:t xml:space="preserve">(1): </w:t>
      </w:r>
      <w:r w:rsidRPr="00672EA7">
        <w:rPr>
          <w:rStyle w:val="tlid-translationtranslation"/>
          <w:sz w:val="20"/>
          <w:szCs w:val="20"/>
          <w:lang w:val="es-MX"/>
        </w:rPr>
        <w:t xml:space="preserve"> 714-720.</w:t>
      </w:r>
      <w:r w:rsidRPr="00672EA7">
        <w:rPr>
          <w:sz w:val="20"/>
          <w:szCs w:val="20"/>
          <w:lang w:val="es-MX" w:eastAsia="en-GB"/>
        </w:rPr>
        <w:t xml:space="preserve">  </w:t>
      </w:r>
    </w:p>
    <w:p w14:paraId="392E3CFC" w14:textId="77777777" w:rsidR="00BC093C" w:rsidRPr="00672EA7" w:rsidRDefault="00BC093C" w:rsidP="00BC093C">
      <w:pPr>
        <w:tabs>
          <w:tab w:val="left" w:pos="993"/>
        </w:tabs>
        <w:spacing w:after="240"/>
        <w:ind w:left="600" w:hanging="600"/>
        <w:jc w:val="both"/>
        <w:rPr>
          <w:iCs/>
          <w:sz w:val="20"/>
          <w:szCs w:val="20"/>
          <w:lang w:val="id-ID"/>
        </w:rPr>
      </w:pPr>
      <w:r w:rsidRPr="00672EA7">
        <w:rPr>
          <w:iCs/>
          <w:sz w:val="20"/>
          <w:szCs w:val="20"/>
          <w:lang w:val="id-ID"/>
        </w:rPr>
        <w:t xml:space="preserve">Panggabean, Mutiara Sibarani. 2012. </w:t>
      </w:r>
      <w:r w:rsidRPr="00672EA7">
        <w:rPr>
          <w:i/>
          <w:iCs/>
          <w:sz w:val="20"/>
          <w:szCs w:val="20"/>
          <w:lang w:val="id-ID"/>
        </w:rPr>
        <w:t>Manajemen Sumber Daya Manusia.</w:t>
      </w:r>
      <w:r w:rsidRPr="00672EA7">
        <w:rPr>
          <w:iCs/>
          <w:sz w:val="20"/>
          <w:szCs w:val="20"/>
          <w:lang w:val="id-ID"/>
        </w:rPr>
        <w:t xml:space="preserve"> Jakarta: Ghalia Indonesia.</w:t>
      </w:r>
    </w:p>
    <w:p w14:paraId="3DE64F9C" w14:textId="77777777" w:rsidR="00BC093C" w:rsidRPr="00672EA7" w:rsidRDefault="00BC093C" w:rsidP="00BC093C">
      <w:pPr>
        <w:autoSpaceDE w:val="0"/>
        <w:autoSpaceDN w:val="0"/>
        <w:adjustRightInd w:val="0"/>
        <w:spacing w:after="240"/>
        <w:ind w:left="600" w:hanging="600"/>
        <w:jc w:val="both"/>
        <w:rPr>
          <w:sz w:val="20"/>
          <w:szCs w:val="20"/>
          <w:lang w:val="id-ID"/>
        </w:rPr>
      </w:pPr>
      <w:r w:rsidRPr="00672EA7">
        <w:rPr>
          <w:sz w:val="20"/>
          <w:szCs w:val="20"/>
          <w:lang w:val="id-ID"/>
        </w:rPr>
        <w:t xml:space="preserve">Rahayu,  E.S. Pengaruh Budaya Kerja, Integritas dan Kepercayaan Terhadap Organizational Citizenship Behavior  Pada Dosen Universitas Negeri Jakarta. </w:t>
      </w:r>
      <w:r w:rsidRPr="00672EA7">
        <w:rPr>
          <w:sz w:val="20"/>
          <w:szCs w:val="20"/>
          <w:lang w:val="id-ID" w:eastAsia="en-GB"/>
        </w:rPr>
        <w:t xml:space="preserve">Jurnal Ilmiah Econosains, </w:t>
      </w:r>
      <w:r w:rsidRPr="00672EA7">
        <w:rPr>
          <w:rStyle w:val="tlid-translationtranslation"/>
          <w:sz w:val="20"/>
          <w:szCs w:val="20"/>
        </w:rPr>
        <w:t xml:space="preserve">15(1): </w:t>
      </w:r>
      <w:r w:rsidRPr="00672EA7">
        <w:rPr>
          <w:sz w:val="20"/>
          <w:szCs w:val="20"/>
          <w:lang w:val="id-ID" w:eastAsia="en-GB"/>
        </w:rPr>
        <w:t>34-50.</w:t>
      </w:r>
    </w:p>
    <w:p w14:paraId="4788F920" w14:textId="77777777" w:rsidR="00BC093C" w:rsidRPr="00672EA7" w:rsidRDefault="00BC093C" w:rsidP="00BC093C">
      <w:pPr>
        <w:autoSpaceDE w:val="0"/>
        <w:autoSpaceDN w:val="0"/>
        <w:adjustRightInd w:val="0"/>
        <w:spacing w:after="240"/>
        <w:ind w:left="601" w:hanging="601"/>
        <w:jc w:val="both"/>
        <w:rPr>
          <w:rFonts w:eastAsia="MS Mincho"/>
          <w:iCs/>
          <w:sz w:val="20"/>
          <w:szCs w:val="20"/>
          <w:lang w:val="id-ID" w:eastAsia="ja-JP"/>
        </w:rPr>
      </w:pPr>
      <w:r w:rsidRPr="00672EA7">
        <w:rPr>
          <w:bCs/>
          <w:sz w:val="20"/>
          <w:szCs w:val="20"/>
          <w:lang w:val="nb-NO" w:eastAsia="en-GB"/>
        </w:rPr>
        <w:t xml:space="preserve">Sanjaya, F.A. 2020. </w:t>
      </w:r>
      <w:r w:rsidRPr="00672EA7">
        <w:rPr>
          <w:bCs/>
          <w:sz w:val="20"/>
          <w:szCs w:val="20"/>
          <w:lang w:val="id-ID" w:eastAsia="en-GB"/>
        </w:rPr>
        <w:t xml:space="preserve">Pengaruh Budaya Kerja dan Organizational Citizenship Behavior Terhadap Kinerja  Karyawan PT. Kaltrabu Indah Tour dan Travel Banjarmasin. </w:t>
      </w:r>
      <w:r w:rsidRPr="00672EA7">
        <w:rPr>
          <w:i/>
          <w:sz w:val="20"/>
          <w:szCs w:val="20"/>
          <w:lang w:val="id-ID" w:eastAsia="en-GB"/>
        </w:rPr>
        <w:t>Jurnal Riset Inspirasi Manajemen dan Kewirausahaan</w:t>
      </w:r>
      <w:r w:rsidRPr="00672EA7">
        <w:rPr>
          <w:sz w:val="20"/>
          <w:szCs w:val="20"/>
          <w:lang w:val="id-ID" w:eastAsia="en-GB"/>
        </w:rPr>
        <w:t xml:space="preserve">, </w:t>
      </w:r>
      <w:r w:rsidRPr="00672EA7">
        <w:rPr>
          <w:sz w:val="20"/>
          <w:szCs w:val="20"/>
          <w:lang w:eastAsia="en-GB"/>
        </w:rPr>
        <w:t>4</w:t>
      </w:r>
      <w:r w:rsidRPr="00672EA7">
        <w:rPr>
          <w:rStyle w:val="tlid-translationtranslation"/>
          <w:sz w:val="20"/>
          <w:szCs w:val="20"/>
        </w:rPr>
        <w:t xml:space="preserve">(1): </w:t>
      </w:r>
      <w:r w:rsidRPr="00672EA7">
        <w:rPr>
          <w:sz w:val="20"/>
          <w:szCs w:val="20"/>
          <w:lang w:val="id-ID" w:eastAsia="en-GB"/>
        </w:rPr>
        <w:t xml:space="preserve">24-29. </w:t>
      </w:r>
    </w:p>
    <w:p w14:paraId="6CCA1837" w14:textId="77777777" w:rsidR="00BC093C" w:rsidRPr="00672EA7" w:rsidRDefault="00BC093C" w:rsidP="00BC093C">
      <w:pPr>
        <w:autoSpaceDE w:val="0"/>
        <w:autoSpaceDN w:val="0"/>
        <w:adjustRightInd w:val="0"/>
        <w:spacing w:after="240"/>
        <w:ind w:left="601" w:hanging="601"/>
        <w:jc w:val="both"/>
        <w:rPr>
          <w:rStyle w:val="tlid-translationtranslation"/>
          <w:sz w:val="20"/>
          <w:szCs w:val="20"/>
        </w:rPr>
      </w:pPr>
      <w:r w:rsidRPr="00672EA7">
        <w:rPr>
          <w:rStyle w:val="tlid-translationtranslation"/>
          <w:sz w:val="20"/>
          <w:szCs w:val="20"/>
        </w:rPr>
        <w:t xml:space="preserve">Setiaji, P. R., and Singmin Johannes Lo. 2020.  The Effects Of Employees Work Stress and Work Discipline on The  Performance of Employees Mediated By Organizational Citizenship Behaviour (OCB) (Case Study : PT Bank “X”. Tbk).  </w:t>
      </w:r>
      <w:r w:rsidRPr="00672EA7">
        <w:rPr>
          <w:rStyle w:val="tlid-translationtranslation"/>
          <w:i/>
          <w:iCs/>
          <w:sz w:val="20"/>
          <w:szCs w:val="20"/>
        </w:rPr>
        <w:t>DIJDBM</w:t>
      </w:r>
      <w:r w:rsidRPr="00672EA7">
        <w:rPr>
          <w:rStyle w:val="tlid-translationtranslation"/>
          <w:sz w:val="20"/>
          <w:szCs w:val="20"/>
        </w:rPr>
        <w:t>, 1(3): 315-327.</w:t>
      </w:r>
    </w:p>
    <w:p w14:paraId="200FDCC9" w14:textId="77777777" w:rsidR="00BC093C" w:rsidRPr="00672EA7" w:rsidRDefault="00BC093C" w:rsidP="00BC093C">
      <w:pPr>
        <w:autoSpaceDE w:val="0"/>
        <w:autoSpaceDN w:val="0"/>
        <w:adjustRightInd w:val="0"/>
        <w:spacing w:after="240"/>
        <w:ind w:left="601" w:hanging="601"/>
        <w:jc w:val="both"/>
        <w:rPr>
          <w:sz w:val="20"/>
          <w:szCs w:val="20"/>
          <w:lang w:val="sv-SE"/>
        </w:rPr>
      </w:pPr>
      <w:r w:rsidRPr="00672EA7">
        <w:rPr>
          <w:bCs/>
          <w:sz w:val="20"/>
          <w:szCs w:val="20"/>
          <w:lang w:val="es-MX"/>
        </w:rPr>
        <w:t xml:space="preserve">Siregar, L. P., Adietya Arie Hetami, dan Wira Bharata. 2021. Pengaruh Kompensasi Dan Fleksibilitas Driver Gojek Terhadap Kinerja Dengan Kepuasan Kerja Sebagai  Variabel Intervening Pada PT Gojek Indonesia Cabang Samarinda. </w:t>
      </w:r>
      <w:r w:rsidRPr="00672EA7">
        <w:rPr>
          <w:bCs/>
          <w:i/>
          <w:sz w:val="20"/>
          <w:szCs w:val="20"/>
          <w:lang w:val="sv-SE"/>
        </w:rPr>
        <w:t>JUBIS</w:t>
      </w:r>
      <w:r w:rsidRPr="00672EA7">
        <w:rPr>
          <w:bCs/>
          <w:sz w:val="20"/>
          <w:szCs w:val="20"/>
          <w:lang w:val="sv-SE"/>
        </w:rPr>
        <w:t xml:space="preserve">, 1(1): </w:t>
      </w:r>
      <w:r w:rsidRPr="00672EA7">
        <w:rPr>
          <w:sz w:val="20"/>
          <w:szCs w:val="20"/>
          <w:lang w:val="sv-SE"/>
        </w:rPr>
        <w:t>18-29.</w:t>
      </w:r>
    </w:p>
    <w:p w14:paraId="1B95C697" w14:textId="77777777" w:rsidR="00BC093C" w:rsidRDefault="00BC093C" w:rsidP="00BC093C">
      <w:pPr>
        <w:autoSpaceDE w:val="0"/>
        <w:autoSpaceDN w:val="0"/>
        <w:adjustRightInd w:val="0"/>
        <w:spacing w:after="240"/>
        <w:ind w:left="601" w:hanging="601"/>
        <w:jc w:val="both"/>
        <w:rPr>
          <w:sz w:val="20"/>
          <w:szCs w:val="20"/>
          <w:lang w:eastAsia="en-GB"/>
        </w:rPr>
      </w:pPr>
      <w:r w:rsidRPr="00672EA7">
        <w:rPr>
          <w:sz w:val="20"/>
          <w:szCs w:val="20"/>
          <w:lang w:eastAsia="en-GB"/>
        </w:rPr>
        <w:t xml:space="preserve">Suseno, Kusuma Chandra Kirana, dan Ambar Lukitaningsih. 2021. </w:t>
      </w:r>
      <w:r w:rsidRPr="00672EA7">
        <w:rPr>
          <w:sz w:val="20"/>
          <w:szCs w:val="20"/>
          <w:lang w:val="id-ID"/>
        </w:rPr>
        <w:t xml:space="preserve">Analisis budaya organisasi, kompensasi, dan disiplin kerja terhadap organizational citizenship behavior (OCB) melalui motivasi sebagai variabel moderasi. </w:t>
      </w:r>
      <w:r w:rsidRPr="00672EA7">
        <w:rPr>
          <w:bCs/>
          <w:i/>
          <w:sz w:val="20"/>
          <w:szCs w:val="20"/>
          <w:lang w:val="id-ID" w:eastAsia="en-GB"/>
        </w:rPr>
        <w:t>Jurnal Nusantara Aplikasi Manajemen Bisnis,</w:t>
      </w:r>
      <w:r w:rsidRPr="00672EA7">
        <w:rPr>
          <w:sz w:val="20"/>
          <w:szCs w:val="20"/>
          <w:lang w:val="id-ID" w:eastAsia="en-GB"/>
        </w:rPr>
        <w:t xml:space="preserve"> 6</w:t>
      </w:r>
      <w:r w:rsidRPr="00672EA7">
        <w:rPr>
          <w:sz w:val="20"/>
          <w:szCs w:val="20"/>
          <w:lang w:eastAsia="en-GB"/>
        </w:rPr>
        <w:t>(</w:t>
      </w:r>
      <w:r w:rsidRPr="00672EA7">
        <w:rPr>
          <w:sz w:val="20"/>
          <w:szCs w:val="20"/>
          <w:lang w:val="id-ID" w:eastAsia="en-GB"/>
        </w:rPr>
        <w:t>2</w:t>
      </w:r>
      <w:r w:rsidRPr="00672EA7">
        <w:rPr>
          <w:sz w:val="20"/>
          <w:szCs w:val="20"/>
          <w:lang w:eastAsia="en-GB"/>
        </w:rPr>
        <w:t xml:space="preserve">): </w:t>
      </w:r>
      <w:r w:rsidRPr="00672EA7">
        <w:rPr>
          <w:sz w:val="20"/>
          <w:szCs w:val="20"/>
          <w:lang w:val="id-ID" w:eastAsia="en-GB"/>
        </w:rPr>
        <w:t xml:space="preserve">269-282. </w:t>
      </w:r>
    </w:p>
    <w:p w14:paraId="5BF051D7" w14:textId="77777777" w:rsidR="008F1D26" w:rsidRPr="008F1D26" w:rsidRDefault="008F1D26" w:rsidP="00BC093C">
      <w:pPr>
        <w:autoSpaceDE w:val="0"/>
        <w:autoSpaceDN w:val="0"/>
        <w:adjustRightInd w:val="0"/>
        <w:spacing w:after="240"/>
        <w:ind w:left="601" w:hanging="601"/>
        <w:jc w:val="both"/>
        <w:rPr>
          <w:rFonts w:eastAsia="MS Mincho"/>
          <w:iCs/>
          <w:sz w:val="20"/>
          <w:szCs w:val="20"/>
          <w:lang w:eastAsia="ja-JP"/>
        </w:rPr>
      </w:pPr>
    </w:p>
    <w:p w14:paraId="2D808DC8" w14:textId="77777777" w:rsidR="00BC093C" w:rsidRPr="00672EA7" w:rsidRDefault="00BC093C" w:rsidP="00BC093C">
      <w:pPr>
        <w:autoSpaceDE w:val="0"/>
        <w:autoSpaceDN w:val="0"/>
        <w:adjustRightInd w:val="0"/>
        <w:spacing w:after="240"/>
        <w:ind w:left="601" w:hanging="601"/>
        <w:jc w:val="both"/>
        <w:rPr>
          <w:rFonts w:eastAsia="MS Mincho"/>
          <w:iCs/>
          <w:sz w:val="20"/>
          <w:szCs w:val="20"/>
          <w:lang w:eastAsia="ja-JP"/>
        </w:rPr>
      </w:pPr>
      <w:r w:rsidRPr="00672EA7">
        <w:rPr>
          <w:rStyle w:val="tlid-translationtranslation"/>
          <w:sz w:val="20"/>
          <w:szCs w:val="20"/>
        </w:rPr>
        <w:lastRenderedPageBreak/>
        <w:t xml:space="preserve">Widyaningrum, M.E. 2020. The Mediating Role of Organizational Citizenship Behaviour (OCB) on the Effect of Work Culture and Leadership Style on Employee Performance (Study at the Department of the PU Resources of the Air to the West Is East). </w:t>
      </w:r>
      <w:r w:rsidRPr="00672EA7">
        <w:rPr>
          <w:i/>
          <w:sz w:val="20"/>
          <w:szCs w:val="20"/>
          <w:lang w:val="en-GB" w:eastAsia="en-GB"/>
        </w:rPr>
        <w:t xml:space="preserve">European Journal of Business and Management, </w:t>
      </w:r>
      <w:r w:rsidRPr="00672EA7">
        <w:rPr>
          <w:sz w:val="20"/>
          <w:szCs w:val="20"/>
          <w:lang w:val="en-GB" w:eastAsia="en-GB"/>
        </w:rPr>
        <w:t xml:space="preserve">12(23): 52-58.  </w:t>
      </w:r>
      <w:r w:rsidRPr="00672EA7">
        <w:rPr>
          <w:rStyle w:val="tlid-translationtranslation"/>
          <w:sz w:val="20"/>
          <w:szCs w:val="20"/>
        </w:rPr>
        <w:t xml:space="preserve"> </w:t>
      </w:r>
    </w:p>
    <w:p w14:paraId="37CC01FB" w14:textId="77777777" w:rsidR="00BC093C" w:rsidRPr="00672EA7" w:rsidRDefault="00BC093C" w:rsidP="00BC093C">
      <w:pPr>
        <w:autoSpaceDE w:val="0"/>
        <w:autoSpaceDN w:val="0"/>
        <w:adjustRightInd w:val="0"/>
        <w:spacing w:after="240"/>
        <w:ind w:left="601" w:hanging="601"/>
        <w:jc w:val="both"/>
        <w:rPr>
          <w:rFonts w:eastAsia="MS Mincho"/>
          <w:i/>
          <w:iCs/>
          <w:sz w:val="20"/>
          <w:szCs w:val="20"/>
          <w:lang w:eastAsia="ja-JP"/>
        </w:rPr>
      </w:pPr>
      <w:r w:rsidRPr="00672EA7">
        <w:rPr>
          <w:rStyle w:val="tlid-translationtranslation"/>
          <w:sz w:val="20"/>
          <w:szCs w:val="20"/>
        </w:rPr>
        <w:t xml:space="preserve">Widodo, D. S. 2018. Pengaruh Budaya Organisasi, Kepemimpinan dan Kompensasi Melalui Motivasi Kerja Terhadap Kinerja Pegawai. </w:t>
      </w:r>
      <w:r w:rsidRPr="00672EA7">
        <w:rPr>
          <w:i/>
          <w:sz w:val="20"/>
          <w:szCs w:val="20"/>
          <w:lang w:val="en-GB" w:eastAsia="en-GB"/>
        </w:rPr>
        <w:t>JMM</w:t>
      </w:r>
      <w:r w:rsidRPr="00672EA7">
        <w:rPr>
          <w:sz w:val="20"/>
          <w:szCs w:val="20"/>
          <w:lang w:val="en-GB" w:eastAsia="en-GB"/>
        </w:rPr>
        <w:t>, 13(2): 896-908.</w:t>
      </w:r>
    </w:p>
    <w:p w14:paraId="2874C93C" w14:textId="77777777" w:rsidR="00762E75" w:rsidRPr="001C55A4" w:rsidRDefault="00762E75" w:rsidP="00762E75">
      <w:pPr>
        <w:pStyle w:val="abstrak"/>
        <w:jc w:val="center"/>
        <w:rPr>
          <w:b/>
          <w:color w:val="000000"/>
        </w:rPr>
      </w:pPr>
    </w:p>
    <w:sectPr w:rsidR="00762E75" w:rsidRPr="001C55A4" w:rsidSect="001C55A4">
      <w:headerReference w:type="default" r:id="rId27"/>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3BF9" w14:textId="77777777" w:rsidR="00297216" w:rsidRDefault="00297216" w:rsidP="00360996">
      <w:r>
        <w:separator/>
      </w:r>
    </w:p>
  </w:endnote>
  <w:endnote w:type="continuationSeparator" w:id="0">
    <w:p w14:paraId="11721AFC" w14:textId="77777777" w:rsidR="00297216" w:rsidRDefault="00297216" w:rsidP="0036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3849" w14:textId="77777777" w:rsidR="00297216" w:rsidRDefault="00297216" w:rsidP="00360996">
      <w:r>
        <w:separator/>
      </w:r>
    </w:p>
  </w:footnote>
  <w:footnote w:type="continuationSeparator" w:id="0">
    <w:p w14:paraId="6711A533" w14:textId="77777777" w:rsidR="00297216" w:rsidRDefault="00297216" w:rsidP="0036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92600"/>
      <w:docPartObj>
        <w:docPartGallery w:val="Page Numbers (Top of Page)"/>
        <w:docPartUnique/>
      </w:docPartObj>
    </w:sdtPr>
    <w:sdtEndPr>
      <w:rPr>
        <w:noProof/>
      </w:rPr>
    </w:sdtEndPr>
    <w:sdtContent>
      <w:p w14:paraId="0A5FD150" w14:textId="77777777" w:rsidR="00D6201A" w:rsidRDefault="00D6201A">
        <w:pPr>
          <w:pStyle w:val="Header"/>
          <w:jc w:val="right"/>
        </w:pPr>
        <w:r>
          <w:fldChar w:fldCharType="begin"/>
        </w:r>
        <w:r>
          <w:instrText xml:space="preserve"> PAGE   \* MERGEFORMAT </w:instrText>
        </w:r>
        <w:r>
          <w:fldChar w:fldCharType="separate"/>
        </w:r>
        <w:r w:rsidR="00D71130">
          <w:rPr>
            <w:noProof/>
          </w:rPr>
          <w:t>2</w:t>
        </w:r>
        <w:r>
          <w:rPr>
            <w:noProof/>
          </w:rPr>
          <w:fldChar w:fldCharType="end"/>
        </w:r>
      </w:p>
    </w:sdtContent>
  </w:sdt>
  <w:p w14:paraId="18ED9034" w14:textId="77777777" w:rsidR="00D6201A" w:rsidRDefault="00D62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D12"/>
    <w:multiLevelType w:val="hybridMultilevel"/>
    <w:tmpl w:val="1E88B3E6"/>
    <w:lvl w:ilvl="0" w:tplc="4D68F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D871B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F4DF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A316B"/>
    <w:multiLevelType w:val="hybridMultilevel"/>
    <w:tmpl w:val="264C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5622E"/>
    <w:multiLevelType w:val="hybridMultilevel"/>
    <w:tmpl w:val="84181098"/>
    <w:lvl w:ilvl="0" w:tplc="DAA2078E">
      <w:start w:val="1"/>
      <w:numFmt w:val="bullet"/>
      <w:lvlText w:val="•"/>
      <w:lvlJc w:val="left"/>
      <w:pPr>
        <w:tabs>
          <w:tab w:val="num" w:pos="720"/>
        </w:tabs>
        <w:ind w:left="720" w:hanging="360"/>
      </w:pPr>
      <w:rPr>
        <w:rFonts w:ascii="Times New Roman" w:hAnsi="Times New Roman" w:hint="default"/>
      </w:rPr>
    </w:lvl>
    <w:lvl w:ilvl="1" w:tplc="440A9AD0">
      <w:start w:val="1"/>
      <w:numFmt w:val="bullet"/>
      <w:lvlText w:val="•"/>
      <w:lvlJc w:val="left"/>
      <w:pPr>
        <w:tabs>
          <w:tab w:val="num" w:pos="1440"/>
        </w:tabs>
        <w:ind w:left="1440" w:hanging="360"/>
      </w:pPr>
      <w:rPr>
        <w:rFonts w:ascii="Times New Roman" w:hAnsi="Times New Roman" w:hint="default"/>
      </w:rPr>
    </w:lvl>
    <w:lvl w:ilvl="2" w:tplc="A9C22834" w:tentative="1">
      <w:start w:val="1"/>
      <w:numFmt w:val="bullet"/>
      <w:lvlText w:val="•"/>
      <w:lvlJc w:val="left"/>
      <w:pPr>
        <w:tabs>
          <w:tab w:val="num" w:pos="2160"/>
        </w:tabs>
        <w:ind w:left="2160" w:hanging="360"/>
      </w:pPr>
      <w:rPr>
        <w:rFonts w:ascii="Times New Roman" w:hAnsi="Times New Roman" w:hint="default"/>
      </w:rPr>
    </w:lvl>
    <w:lvl w:ilvl="3" w:tplc="E020EC36" w:tentative="1">
      <w:start w:val="1"/>
      <w:numFmt w:val="bullet"/>
      <w:lvlText w:val="•"/>
      <w:lvlJc w:val="left"/>
      <w:pPr>
        <w:tabs>
          <w:tab w:val="num" w:pos="2880"/>
        </w:tabs>
        <w:ind w:left="2880" w:hanging="360"/>
      </w:pPr>
      <w:rPr>
        <w:rFonts w:ascii="Times New Roman" w:hAnsi="Times New Roman" w:hint="default"/>
      </w:rPr>
    </w:lvl>
    <w:lvl w:ilvl="4" w:tplc="54443CC6" w:tentative="1">
      <w:start w:val="1"/>
      <w:numFmt w:val="bullet"/>
      <w:lvlText w:val="•"/>
      <w:lvlJc w:val="left"/>
      <w:pPr>
        <w:tabs>
          <w:tab w:val="num" w:pos="3600"/>
        </w:tabs>
        <w:ind w:left="3600" w:hanging="360"/>
      </w:pPr>
      <w:rPr>
        <w:rFonts w:ascii="Times New Roman" w:hAnsi="Times New Roman" w:hint="default"/>
      </w:rPr>
    </w:lvl>
    <w:lvl w:ilvl="5" w:tplc="C6B82378" w:tentative="1">
      <w:start w:val="1"/>
      <w:numFmt w:val="bullet"/>
      <w:lvlText w:val="•"/>
      <w:lvlJc w:val="left"/>
      <w:pPr>
        <w:tabs>
          <w:tab w:val="num" w:pos="4320"/>
        </w:tabs>
        <w:ind w:left="4320" w:hanging="360"/>
      </w:pPr>
      <w:rPr>
        <w:rFonts w:ascii="Times New Roman" w:hAnsi="Times New Roman" w:hint="default"/>
      </w:rPr>
    </w:lvl>
    <w:lvl w:ilvl="6" w:tplc="F44CC7DC" w:tentative="1">
      <w:start w:val="1"/>
      <w:numFmt w:val="bullet"/>
      <w:lvlText w:val="•"/>
      <w:lvlJc w:val="left"/>
      <w:pPr>
        <w:tabs>
          <w:tab w:val="num" w:pos="5040"/>
        </w:tabs>
        <w:ind w:left="5040" w:hanging="360"/>
      </w:pPr>
      <w:rPr>
        <w:rFonts w:ascii="Times New Roman" w:hAnsi="Times New Roman" w:hint="default"/>
      </w:rPr>
    </w:lvl>
    <w:lvl w:ilvl="7" w:tplc="DAFCA904" w:tentative="1">
      <w:start w:val="1"/>
      <w:numFmt w:val="bullet"/>
      <w:lvlText w:val="•"/>
      <w:lvlJc w:val="left"/>
      <w:pPr>
        <w:tabs>
          <w:tab w:val="num" w:pos="5760"/>
        </w:tabs>
        <w:ind w:left="5760" w:hanging="360"/>
      </w:pPr>
      <w:rPr>
        <w:rFonts w:ascii="Times New Roman" w:hAnsi="Times New Roman" w:hint="default"/>
      </w:rPr>
    </w:lvl>
    <w:lvl w:ilvl="8" w:tplc="842287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FF23E41"/>
    <w:multiLevelType w:val="hybridMultilevel"/>
    <w:tmpl w:val="A330F36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882432">
    <w:abstractNumId w:val="2"/>
  </w:num>
  <w:num w:numId="2" w16cid:durableId="556817422">
    <w:abstractNumId w:val="0"/>
  </w:num>
  <w:num w:numId="3" w16cid:durableId="1148285692">
    <w:abstractNumId w:val="1"/>
  </w:num>
  <w:num w:numId="4" w16cid:durableId="166213905">
    <w:abstractNumId w:val="4"/>
  </w:num>
  <w:num w:numId="5" w16cid:durableId="960724780">
    <w:abstractNumId w:val="3"/>
  </w:num>
  <w:num w:numId="6" w16cid:durableId="1848984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EBD"/>
    <w:rsid w:val="0005098F"/>
    <w:rsid w:val="00097C50"/>
    <w:rsid w:val="000C53D3"/>
    <w:rsid w:val="00120D0E"/>
    <w:rsid w:val="0014597A"/>
    <w:rsid w:val="00180917"/>
    <w:rsid w:val="001C4F08"/>
    <w:rsid w:val="001C55A4"/>
    <w:rsid w:val="0020723D"/>
    <w:rsid w:val="00224E63"/>
    <w:rsid w:val="0023606B"/>
    <w:rsid w:val="00297216"/>
    <w:rsid w:val="002B6A8A"/>
    <w:rsid w:val="002C4B82"/>
    <w:rsid w:val="002D154E"/>
    <w:rsid w:val="002D7473"/>
    <w:rsid w:val="00360996"/>
    <w:rsid w:val="00383BAA"/>
    <w:rsid w:val="003900DE"/>
    <w:rsid w:val="003A537E"/>
    <w:rsid w:val="003B5923"/>
    <w:rsid w:val="00416FB8"/>
    <w:rsid w:val="00471F9E"/>
    <w:rsid w:val="0048644B"/>
    <w:rsid w:val="004C75C1"/>
    <w:rsid w:val="004C7C8E"/>
    <w:rsid w:val="00514C78"/>
    <w:rsid w:val="005448FC"/>
    <w:rsid w:val="005F6DBB"/>
    <w:rsid w:val="006267BD"/>
    <w:rsid w:val="00651915"/>
    <w:rsid w:val="00683E57"/>
    <w:rsid w:val="006D5019"/>
    <w:rsid w:val="006F144A"/>
    <w:rsid w:val="00731E62"/>
    <w:rsid w:val="00742C32"/>
    <w:rsid w:val="0074569E"/>
    <w:rsid w:val="00762E75"/>
    <w:rsid w:val="007831B3"/>
    <w:rsid w:val="00820F65"/>
    <w:rsid w:val="00824063"/>
    <w:rsid w:val="00832866"/>
    <w:rsid w:val="00862DC6"/>
    <w:rsid w:val="00880856"/>
    <w:rsid w:val="008A0091"/>
    <w:rsid w:val="008B453D"/>
    <w:rsid w:val="008F1D26"/>
    <w:rsid w:val="00906DCE"/>
    <w:rsid w:val="00967D8B"/>
    <w:rsid w:val="009721D1"/>
    <w:rsid w:val="00A13EC3"/>
    <w:rsid w:val="00A32750"/>
    <w:rsid w:val="00A66B05"/>
    <w:rsid w:val="00A84F0F"/>
    <w:rsid w:val="00AA41A1"/>
    <w:rsid w:val="00AB5B09"/>
    <w:rsid w:val="00B205D5"/>
    <w:rsid w:val="00B364AE"/>
    <w:rsid w:val="00B72A2B"/>
    <w:rsid w:val="00BC093C"/>
    <w:rsid w:val="00BF5187"/>
    <w:rsid w:val="00BF6736"/>
    <w:rsid w:val="00C01CEF"/>
    <w:rsid w:val="00C10F52"/>
    <w:rsid w:val="00C33D32"/>
    <w:rsid w:val="00C60B83"/>
    <w:rsid w:val="00C87A76"/>
    <w:rsid w:val="00D14C77"/>
    <w:rsid w:val="00D41B99"/>
    <w:rsid w:val="00D458D1"/>
    <w:rsid w:val="00D6201A"/>
    <w:rsid w:val="00D71130"/>
    <w:rsid w:val="00DE5EBD"/>
    <w:rsid w:val="00E2505E"/>
    <w:rsid w:val="00E435B8"/>
    <w:rsid w:val="00EC70B1"/>
    <w:rsid w:val="00EF4C15"/>
    <w:rsid w:val="00FA7101"/>
    <w:rsid w:val="00FC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928D"/>
  <w15:docId w15:val="{C707011D-24EB-489F-A2ED-1EA38CA3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BD"/>
    <w:pPr>
      <w:spacing w:after="0" w:line="240" w:lineRule="auto"/>
    </w:pPr>
    <w:rPr>
      <w:rFonts w:ascii="Times New Roman" w:eastAsia="Times New Roman" w:hAnsi="Times New Roman" w:cs="Times New Roman"/>
      <w:noProof/>
      <w:sz w:val="24"/>
      <w:szCs w:val="24"/>
    </w:rPr>
  </w:style>
  <w:style w:type="paragraph" w:styleId="Heading6">
    <w:name w:val="heading 6"/>
    <w:basedOn w:val="Normal"/>
    <w:next w:val="Normal"/>
    <w:link w:val="Heading6Char"/>
    <w:uiPriority w:val="99"/>
    <w:qFormat/>
    <w:rsid w:val="00967D8B"/>
    <w:pPr>
      <w:spacing w:before="240" w:after="60"/>
      <w:outlineLvl w:val="5"/>
    </w:pPr>
    <w:rPr>
      <w:b/>
      <w:bCs/>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1C55A4"/>
    <w:pPr>
      <w:spacing w:after="0" w:line="240" w:lineRule="auto"/>
      <w:jc w:val="center"/>
    </w:pPr>
    <w:rPr>
      <w:rFonts w:ascii="Times New Roman" w:eastAsia="SimSun" w:hAnsi="Times New Roman" w:cs="Times New Roman"/>
      <w:sz w:val="20"/>
      <w:szCs w:val="20"/>
    </w:rPr>
  </w:style>
  <w:style w:type="paragraph" w:styleId="Header">
    <w:name w:val="header"/>
    <w:basedOn w:val="Normal"/>
    <w:link w:val="HeaderChar"/>
    <w:uiPriority w:val="99"/>
    <w:rsid w:val="001C55A4"/>
    <w:pPr>
      <w:tabs>
        <w:tab w:val="center" w:pos="4513"/>
        <w:tab w:val="right" w:pos="9026"/>
      </w:tabs>
      <w:jc w:val="center"/>
    </w:pPr>
    <w:rPr>
      <w:rFonts w:eastAsia="SimSun"/>
      <w:noProof w:val="0"/>
      <w:sz w:val="20"/>
      <w:szCs w:val="20"/>
    </w:rPr>
  </w:style>
  <w:style w:type="character" w:customStyle="1" w:styleId="HeaderChar">
    <w:name w:val="Header Char"/>
    <w:basedOn w:val="DefaultParagraphFont"/>
    <w:link w:val="Header"/>
    <w:uiPriority w:val="99"/>
    <w:rsid w:val="001C55A4"/>
    <w:rPr>
      <w:rFonts w:ascii="Times New Roman" w:eastAsia="SimSun" w:hAnsi="Times New Roman" w:cs="Times New Roman"/>
      <w:sz w:val="20"/>
      <w:szCs w:val="20"/>
    </w:rPr>
  </w:style>
  <w:style w:type="paragraph" w:styleId="Footer">
    <w:name w:val="footer"/>
    <w:basedOn w:val="Normal"/>
    <w:link w:val="FooterChar"/>
    <w:uiPriority w:val="99"/>
    <w:rsid w:val="001C55A4"/>
    <w:pPr>
      <w:tabs>
        <w:tab w:val="center" w:pos="4513"/>
        <w:tab w:val="right" w:pos="9026"/>
      </w:tabs>
      <w:jc w:val="center"/>
    </w:pPr>
    <w:rPr>
      <w:rFonts w:eastAsia="SimSun"/>
      <w:noProof w:val="0"/>
      <w:sz w:val="20"/>
      <w:szCs w:val="20"/>
    </w:rPr>
  </w:style>
  <w:style w:type="character" w:customStyle="1" w:styleId="FooterChar">
    <w:name w:val="Footer Char"/>
    <w:basedOn w:val="DefaultParagraphFont"/>
    <w:link w:val="Footer"/>
    <w:uiPriority w:val="99"/>
    <w:rsid w:val="001C55A4"/>
    <w:rPr>
      <w:rFonts w:ascii="Times New Roman" w:eastAsia="SimSun" w:hAnsi="Times New Roman" w:cs="Times New Roman"/>
      <w:sz w:val="20"/>
      <w:szCs w:val="20"/>
    </w:rPr>
  </w:style>
  <w:style w:type="paragraph" w:customStyle="1" w:styleId="abstrak">
    <w:name w:val="abstrak"/>
    <w:basedOn w:val="BodyText"/>
    <w:uiPriority w:val="99"/>
    <w:rsid w:val="001C55A4"/>
    <w:pPr>
      <w:spacing w:after="0"/>
      <w:ind w:left="567" w:right="567"/>
      <w:jc w:val="both"/>
    </w:pPr>
    <w:rPr>
      <w:rFonts w:eastAsia="SimSun"/>
      <w:noProof w:val="0"/>
      <w:spacing w:val="-1"/>
      <w:sz w:val="20"/>
      <w:szCs w:val="20"/>
    </w:rPr>
  </w:style>
  <w:style w:type="paragraph" w:styleId="BodyText">
    <w:name w:val="Body Text"/>
    <w:basedOn w:val="Normal"/>
    <w:link w:val="BodyTextChar"/>
    <w:uiPriority w:val="99"/>
    <w:semiHidden/>
    <w:unhideWhenUsed/>
    <w:rsid w:val="001C55A4"/>
    <w:pPr>
      <w:spacing w:after="120"/>
    </w:pPr>
  </w:style>
  <w:style w:type="character" w:customStyle="1" w:styleId="BodyTextChar">
    <w:name w:val="Body Text Char"/>
    <w:basedOn w:val="DefaultParagraphFont"/>
    <w:link w:val="BodyText"/>
    <w:uiPriority w:val="99"/>
    <w:semiHidden/>
    <w:rsid w:val="001C55A4"/>
    <w:rPr>
      <w:rFonts w:ascii="Times New Roman" w:eastAsia="Times New Roman" w:hAnsi="Times New Roman" w:cs="Times New Roman"/>
      <w:noProof/>
      <w:sz w:val="24"/>
      <w:szCs w:val="24"/>
    </w:rPr>
  </w:style>
  <w:style w:type="character" w:customStyle="1" w:styleId="tlid-translationtranslation">
    <w:name w:val="tlid-translation translation"/>
    <w:basedOn w:val="DefaultParagraphFont"/>
    <w:rsid w:val="008B453D"/>
  </w:style>
  <w:style w:type="character" w:customStyle="1" w:styleId="Heading6Char">
    <w:name w:val="Heading 6 Char"/>
    <w:basedOn w:val="DefaultParagraphFont"/>
    <w:link w:val="Heading6"/>
    <w:uiPriority w:val="99"/>
    <w:rsid w:val="00967D8B"/>
    <w:rPr>
      <w:rFonts w:ascii="Times New Roman" w:eastAsia="Times New Roman" w:hAnsi="Times New Roman" w:cs="Times New Roman"/>
      <w:b/>
      <w:bCs/>
    </w:rPr>
  </w:style>
  <w:style w:type="character" w:customStyle="1" w:styleId="hps">
    <w:name w:val="hps"/>
    <w:basedOn w:val="DefaultParagraphFont"/>
    <w:uiPriority w:val="99"/>
    <w:rsid w:val="00A13EC3"/>
  </w:style>
  <w:style w:type="paragraph" w:styleId="BalloonText">
    <w:name w:val="Balloon Text"/>
    <w:basedOn w:val="Normal"/>
    <w:link w:val="BalloonTextChar"/>
    <w:uiPriority w:val="99"/>
    <w:semiHidden/>
    <w:unhideWhenUsed/>
    <w:rsid w:val="004C7C8E"/>
    <w:rPr>
      <w:rFonts w:ascii="Tahoma" w:hAnsi="Tahoma" w:cs="Tahoma"/>
      <w:sz w:val="16"/>
      <w:szCs w:val="16"/>
    </w:rPr>
  </w:style>
  <w:style w:type="character" w:customStyle="1" w:styleId="BalloonTextChar">
    <w:name w:val="Balloon Text Char"/>
    <w:basedOn w:val="DefaultParagraphFont"/>
    <w:link w:val="BalloonText"/>
    <w:uiPriority w:val="99"/>
    <w:semiHidden/>
    <w:rsid w:val="004C7C8E"/>
    <w:rPr>
      <w:rFonts w:ascii="Tahoma" w:eastAsia="Times New Roman" w:hAnsi="Tahoma" w:cs="Tahoma"/>
      <w:noProof/>
      <w:sz w:val="16"/>
      <w:szCs w:val="16"/>
    </w:rPr>
  </w:style>
  <w:style w:type="paragraph" w:customStyle="1" w:styleId="CharCharCharChar">
    <w:name w:val="Char Char Char Char"/>
    <w:basedOn w:val="Normal"/>
    <w:rsid w:val="00D14C77"/>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742C32"/>
    <w:pPr>
      <w:spacing w:after="200" w:line="276" w:lineRule="auto"/>
      <w:ind w:left="720"/>
      <w:contextualSpacing/>
    </w:pPr>
    <w:rPr>
      <w:rFonts w:asciiTheme="minorHAnsi" w:eastAsiaTheme="minorHAnsi" w:hAnsiTheme="minorHAnsi" w:cstheme="minorBidi"/>
      <w:noProof w:val="0"/>
      <w:sz w:val="22"/>
      <w:szCs w:val="22"/>
    </w:rPr>
  </w:style>
  <w:style w:type="paragraph" w:styleId="FootnoteText">
    <w:name w:val="footnote text"/>
    <w:basedOn w:val="Normal"/>
    <w:link w:val="FootnoteTextChar"/>
    <w:uiPriority w:val="99"/>
    <w:semiHidden/>
    <w:rsid w:val="00FA7101"/>
    <w:rPr>
      <w:noProof w:val="0"/>
      <w:sz w:val="20"/>
      <w:szCs w:val="20"/>
    </w:rPr>
  </w:style>
  <w:style w:type="character" w:customStyle="1" w:styleId="FootnoteTextChar">
    <w:name w:val="Footnote Text Char"/>
    <w:basedOn w:val="DefaultParagraphFont"/>
    <w:link w:val="FootnoteText"/>
    <w:uiPriority w:val="99"/>
    <w:semiHidden/>
    <w:rsid w:val="00FA710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6952">
      <w:bodyDiv w:val="1"/>
      <w:marLeft w:val="0"/>
      <w:marRight w:val="0"/>
      <w:marTop w:val="0"/>
      <w:marBottom w:val="0"/>
      <w:divBdr>
        <w:top w:val="none" w:sz="0" w:space="0" w:color="auto"/>
        <w:left w:val="none" w:sz="0" w:space="0" w:color="auto"/>
        <w:bottom w:val="none" w:sz="0" w:space="0" w:color="auto"/>
        <w:right w:val="none" w:sz="0" w:space="0" w:color="auto"/>
      </w:divBdr>
      <w:divsChild>
        <w:div w:id="16667438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Solo</dc:creator>
  <cp:lastModifiedBy>HARIS FEBRIYANTO FIRDAUS</cp:lastModifiedBy>
  <cp:revision>27</cp:revision>
  <dcterms:created xsi:type="dcterms:W3CDTF">2022-07-18T00:49:00Z</dcterms:created>
  <dcterms:modified xsi:type="dcterms:W3CDTF">2022-07-20T06:31:00Z</dcterms:modified>
</cp:coreProperties>
</file>