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A92B" w14:textId="77777777" w:rsidR="006B39F3" w:rsidRPr="006B39F3" w:rsidRDefault="006B39F3" w:rsidP="006B39F3">
      <w:pPr>
        <w:jc w:val="center"/>
        <w:rPr>
          <w:b/>
          <w:bCs/>
          <w:sz w:val="22"/>
          <w:szCs w:val="22"/>
          <w:lang w:val="id-ID"/>
        </w:rPr>
      </w:pPr>
      <w:r w:rsidRPr="006B39F3">
        <w:rPr>
          <w:b/>
          <w:bCs/>
          <w:sz w:val="22"/>
          <w:szCs w:val="22"/>
          <w:lang w:val="sv-SE"/>
        </w:rPr>
        <w:t xml:space="preserve">EVALUASI </w:t>
      </w:r>
      <w:r w:rsidRPr="006B39F3">
        <w:rPr>
          <w:b/>
          <w:bCs/>
          <w:i/>
          <w:iCs/>
          <w:sz w:val="22"/>
          <w:szCs w:val="22"/>
        </w:rPr>
        <w:t xml:space="preserve">OCB </w:t>
      </w:r>
      <w:r w:rsidRPr="006B39F3">
        <w:rPr>
          <w:b/>
          <w:bCs/>
          <w:sz w:val="22"/>
          <w:szCs w:val="22"/>
          <w:lang w:val="sv-SE"/>
        </w:rPr>
        <w:t>DAN MOTIVASI KERJA DALAM MENINGKATKAN KINERJA DARI ASPEK</w:t>
      </w:r>
      <w:r w:rsidRPr="006B39F3">
        <w:rPr>
          <w:rFonts w:hint="cs"/>
          <w:b/>
          <w:bCs/>
          <w:sz w:val="22"/>
          <w:szCs w:val="22"/>
          <w:rtl/>
        </w:rPr>
        <w:t xml:space="preserve"> </w:t>
      </w:r>
      <w:r w:rsidRPr="006B39F3">
        <w:rPr>
          <w:b/>
          <w:bCs/>
          <w:sz w:val="22"/>
          <w:szCs w:val="22"/>
          <w:lang w:val="sv-SE"/>
        </w:rPr>
        <w:t>LINGKUNGAN KERJA DAN KEPUASAN KERJA</w:t>
      </w:r>
    </w:p>
    <w:p w14:paraId="0E817D36" w14:textId="77777777" w:rsidR="00DE5EBD" w:rsidRPr="006B39F3" w:rsidRDefault="00DE5EBD" w:rsidP="00BF5187">
      <w:pPr>
        <w:jc w:val="center"/>
        <w:rPr>
          <w:b/>
          <w:bCs/>
          <w:color w:val="000000"/>
          <w:sz w:val="22"/>
          <w:szCs w:val="22"/>
        </w:rPr>
      </w:pPr>
    </w:p>
    <w:p w14:paraId="18AD4900" w14:textId="77777777" w:rsidR="00FC20D5" w:rsidRPr="006B39F3" w:rsidRDefault="006B39F3" w:rsidP="006B39F3">
      <w:pPr>
        <w:autoSpaceDE w:val="0"/>
        <w:autoSpaceDN w:val="0"/>
        <w:adjustRightInd w:val="0"/>
        <w:jc w:val="center"/>
        <w:rPr>
          <w:rFonts w:cs="Mangal"/>
          <w:b/>
          <w:i/>
          <w:noProof w:val="0"/>
          <w:color w:val="000000"/>
          <w:sz w:val="22"/>
          <w:szCs w:val="22"/>
          <w:lang w:val="fi-FI" w:eastAsia="en-GB"/>
        </w:rPr>
      </w:pPr>
      <w:r w:rsidRPr="006B39F3">
        <w:rPr>
          <w:rFonts w:cs="Mangal"/>
          <w:b/>
          <w:i/>
          <w:noProof w:val="0"/>
          <w:color w:val="000000"/>
          <w:sz w:val="22"/>
          <w:szCs w:val="22"/>
          <w:lang w:val="fi-FI" w:eastAsia="en-GB"/>
        </w:rPr>
        <w:t>EVALUATION OF OCB AND WORK MOTIVATION IN IMPROVING PERFORMANCE FROM THE WORKING ENVIRONMENT AND JOB SATISFACTION</w:t>
      </w:r>
    </w:p>
    <w:p w14:paraId="4AD64A4F" w14:textId="77777777" w:rsidR="006B39F3" w:rsidRPr="006B39F3" w:rsidRDefault="006B39F3" w:rsidP="006B39F3">
      <w:pPr>
        <w:autoSpaceDE w:val="0"/>
        <w:autoSpaceDN w:val="0"/>
        <w:adjustRightInd w:val="0"/>
        <w:spacing w:before="120" w:after="120"/>
        <w:jc w:val="center"/>
        <w:rPr>
          <w:b/>
          <w:bCs/>
          <w:noProof w:val="0"/>
          <w:color w:val="000000"/>
          <w:sz w:val="22"/>
          <w:szCs w:val="22"/>
          <w:rtl/>
          <w:lang w:val="sv-SE" w:eastAsia="en-GB"/>
        </w:rPr>
      </w:pPr>
      <w:r w:rsidRPr="006B39F3">
        <w:rPr>
          <w:b/>
          <w:bCs/>
          <w:noProof w:val="0"/>
          <w:color w:val="000000"/>
          <w:sz w:val="22"/>
          <w:szCs w:val="22"/>
          <w:lang w:val="sv-SE" w:eastAsia="en-GB"/>
        </w:rPr>
        <w:t>Endang Pratiwi</w:t>
      </w:r>
    </w:p>
    <w:p w14:paraId="19ED9337" w14:textId="77777777" w:rsidR="00383BAA" w:rsidRPr="00156359" w:rsidRDefault="00383BAA" w:rsidP="00383BAA">
      <w:pPr>
        <w:autoSpaceDE w:val="0"/>
        <w:autoSpaceDN w:val="0"/>
        <w:adjustRightInd w:val="0"/>
        <w:jc w:val="center"/>
        <w:rPr>
          <w:bCs/>
          <w:noProof w:val="0"/>
          <w:color w:val="000000"/>
          <w:sz w:val="22"/>
          <w:szCs w:val="22"/>
          <w:lang w:val="sv-SE" w:eastAsia="en-GB"/>
        </w:rPr>
      </w:pPr>
      <w:r w:rsidRPr="00156359">
        <w:rPr>
          <w:bCs/>
          <w:noProof w:val="0"/>
          <w:color w:val="000000"/>
          <w:sz w:val="22"/>
          <w:szCs w:val="22"/>
          <w:lang w:val="sv-SE" w:eastAsia="en-GB"/>
        </w:rPr>
        <w:t xml:space="preserve">Program Pascasarjana Magister Manajemen Fakultas Ekonomi dan Bisnis </w:t>
      </w:r>
    </w:p>
    <w:p w14:paraId="4A3568A4" w14:textId="77777777" w:rsidR="00383BAA" w:rsidRPr="00156359" w:rsidRDefault="00383BAA" w:rsidP="00383BAA">
      <w:pPr>
        <w:autoSpaceDE w:val="0"/>
        <w:autoSpaceDN w:val="0"/>
        <w:adjustRightInd w:val="0"/>
        <w:jc w:val="center"/>
        <w:rPr>
          <w:bCs/>
          <w:noProof w:val="0"/>
          <w:color w:val="000000"/>
          <w:sz w:val="22"/>
          <w:szCs w:val="22"/>
          <w:lang w:val="sv-SE" w:eastAsia="en-GB"/>
        </w:rPr>
      </w:pPr>
      <w:r w:rsidRPr="00156359">
        <w:rPr>
          <w:bCs/>
          <w:noProof w:val="0"/>
          <w:color w:val="000000"/>
          <w:sz w:val="22"/>
          <w:szCs w:val="22"/>
          <w:lang w:val="sv-SE" w:eastAsia="en-GB"/>
        </w:rPr>
        <w:t>Universitas Dharma AUB Surakarta</w:t>
      </w:r>
    </w:p>
    <w:p w14:paraId="7DFC363D" w14:textId="772BBE13" w:rsidR="00880856" w:rsidRPr="00156359" w:rsidRDefault="00880856" w:rsidP="00383BAA">
      <w:pPr>
        <w:autoSpaceDE w:val="0"/>
        <w:autoSpaceDN w:val="0"/>
        <w:adjustRightInd w:val="0"/>
        <w:jc w:val="center"/>
        <w:rPr>
          <w:bCs/>
          <w:noProof w:val="0"/>
          <w:color w:val="000000"/>
          <w:sz w:val="22"/>
          <w:szCs w:val="22"/>
          <w:lang w:val="sv-SE" w:eastAsia="en-GB"/>
        </w:rPr>
      </w:pPr>
      <w:r w:rsidRPr="00156359">
        <w:rPr>
          <w:bCs/>
          <w:noProof w:val="0"/>
          <w:color w:val="000000"/>
          <w:sz w:val="22"/>
          <w:szCs w:val="22"/>
          <w:lang w:val="sv-SE" w:eastAsia="en-GB"/>
        </w:rPr>
        <w:t xml:space="preserve">Email: </w:t>
      </w:r>
      <w:r w:rsidR="006B39F3" w:rsidRPr="00156359">
        <w:rPr>
          <w:bCs/>
          <w:noProof w:val="0"/>
          <w:color w:val="000000"/>
          <w:sz w:val="22"/>
          <w:szCs w:val="22"/>
          <w:lang w:val="sv-SE" w:eastAsia="en-GB"/>
        </w:rPr>
        <w:t>endang</w:t>
      </w:r>
      <w:r w:rsidR="00156359" w:rsidRPr="00156359">
        <w:rPr>
          <w:bCs/>
          <w:noProof w:val="0"/>
          <w:color w:val="000000"/>
          <w:sz w:val="22"/>
          <w:szCs w:val="22"/>
          <w:lang w:val="sv-SE" w:eastAsia="en-GB"/>
        </w:rPr>
        <w:t>.</w:t>
      </w:r>
      <w:r w:rsidR="006B39F3" w:rsidRPr="00156359">
        <w:rPr>
          <w:bCs/>
          <w:noProof w:val="0"/>
          <w:color w:val="000000"/>
          <w:sz w:val="22"/>
          <w:szCs w:val="22"/>
          <w:lang w:val="sv-SE" w:eastAsia="en-GB"/>
        </w:rPr>
        <w:t>pratiwi</w:t>
      </w:r>
      <w:r w:rsidR="00156359" w:rsidRPr="00156359">
        <w:rPr>
          <w:bCs/>
          <w:noProof w:val="0"/>
          <w:color w:val="000000"/>
          <w:sz w:val="22"/>
          <w:szCs w:val="22"/>
          <w:lang w:val="sv-SE" w:eastAsia="en-GB"/>
        </w:rPr>
        <w:t>3009@</w:t>
      </w:r>
      <w:r w:rsidR="006B39F3" w:rsidRPr="00156359">
        <w:rPr>
          <w:bCs/>
          <w:noProof w:val="0"/>
          <w:color w:val="000000"/>
          <w:sz w:val="22"/>
          <w:szCs w:val="22"/>
          <w:lang w:val="sv-SE" w:eastAsia="en-GB"/>
        </w:rPr>
        <w:t>gmail</w:t>
      </w:r>
      <w:r w:rsidR="00156359" w:rsidRPr="00156359">
        <w:rPr>
          <w:bCs/>
          <w:noProof w:val="0"/>
          <w:color w:val="000000"/>
          <w:sz w:val="22"/>
          <w:szCs w:val="22"/>
          <w:lang w:val="sv-SE" w:eastAsia="en-GB"/>
        </w:rPr>
        <w:t>.com</w:t>
      </w:r>
    </w:p>
    <w:p w14:paraId="4FB9BA1F" w14:textId="77777777" w:rsidR="00EF4C15" w:rsidRPr="001E187C" w:rsidRDefault="001C55A4" w:rsidP="00832866">
      <w:pPr>
        <w:autoSpaceDE w:val="0"/>
        <w:autoSpaceDN w:val="0"/>
        <w:adjustRightInd w:val="0"/>
        <w:spacing w:before="240" w:after="40"/>
        <w:jc w:val="center"/>
        <w:rPr>
          <w:b/>
          <w:bCs/>
          <w:noProof w:val="0"/>
          <w:color w:val="000000"/>
          <w:sz w:val="22"/>
          <w:szCs w:val="22"/>
          <w:lang w:val="sv-SE" w:eastAsia="en-GB"/>
        </w:rPr>
      </w:pPr>
      <w:r w:rsidRPr="001E187C">
        <w:rPr>
          <w:b/>
          <w:bCs/>
          <w:noProof w:val="0"/>
          <w:color w:val="000000"/>
          <w:sz w:val="22"/>
          <w:szCs w:val="22"/>
          <w:lang w:val="sv-SE" w:eastAsia="en-GB"/>
        </w:rPr>
        <w:t>Abstra</w:t>
      </w:r>
      <w:r w:rsidR="00832866" w:rsidRPr="001E187C">
        <w:rPr>
          <w:b/>
          <w:bCs/>
          <w:noProof w:val="0"/>
          <w:color w:val="000000"/>
          <w:sz w:val="22"/>
          <w:szCs w:val="22"/>
          <w:lang w:val="sv-SE" w:eastAsia="en-GB"/>
        </w:rPr>
        <w:t>k</w:t>
      </w:r>
    </w:p>
    <w:p w14:paraId="232609C3" w14:textId="77777777" w:rsidR="006F144A" w:rsidRPr="001E187C" w:rsidRDefault="006B39F3" w:rsidP="006F144A">
      <w:pPr>
        <w:autoSpaceDE w:val="0"/>
        <w:autoSpaceDN w:val="0"/>
        <w:adjustRightInd w:val="0"/>
        <w:jc w:val="both"/>
        <w:rPr>
          <w:sz w:val="22"/>
          <w:szCs w:val="22"/>
        </w:rPr>
      </w:pPr>
      <w:r w:rsidRPr="001E187C">
        <w:rPr>
          <w:bCs/>
          <w:noProof w:val="0"/>
          <w:color w:val="000000"/>
          <w:sz w:val="22"/>
          <w:szCs w:val="22"/>
          <w:lang w:val="sv-SE" w:eastAsia="en-GB"/>
        </w:rPr>
        <w:t>Fenomena teramati, lingkungan fisik dan non fisik kurang kondusif, rendahnya sikap positif terhadap pekerjaan, perilaku suka rela dalam bekerja masih kurang</w:t>
      </w:r>
      <w:r w:rsidR="0020723D" w:rsidRPr="001E187C">
        <w:rPr>
          <w:bCs/>
          <w:noProof w:val="0"/>
          <w:color w:val="000000"/>
          <w:sz w:val="22"/>
          <w:szCs w:val="22"/>
          <w:lang w:val="sv-SE" w:eastAsia="en-GB"/>
        </w:rPr>
        <w:t xml:space="preserve">. </w:t>
      </w:r>
      <w:r w:rsidR="00BF6736" w:rsidRPr="001E187C">
        <w:rPr>
          <w:bCs/>
          <w:noProof w:val="0"/>
          <w:color w:val="000000"/>
          <w:sz w:val="22"/>
          <w:szCs w:val="22"/>
          <w:lang w:val="sv-SE" w:eastAsia="en-GB"/>
        </w:rPr>
        <w:t>T</w:t>
      </w:r>
      <w:r w:rsidR="0020723D" w:rsidRPr="001E187C">
        <w:rPr>
          <w:bCs/>
          <w:noProof w:val="0"/>
          <w:color w:val="000000"/>
          <w:sz w:val="22"/>
          <w:szCs w:val="22"/>
          <w:lang w:val="sv-SE" w:eastAsia="en-GB"/>
        </w:rPr>
        <w:t xml:space="preserve">ujuan </w:t>
      </w:r>
      <w:r w:rsidR="00BF6736" w:rsidRPr="001E187C">
        <w:rPr>
          <w:bCs/>
          <w:noProof w:val="0"/>
          <w:color w:val="000000"/>
          <w:sz w:val="22"/>
          <w:szCs w:val="22"/>
          <w:lang w:val="sv-SE" w:eastAsia="en-GB"/>
        </w:rPr>
        <w:t xml:space="preserve">riset, </w:t>
      </w:r>
      <w:r w:rsidR="0020723D" w:rsidRPr="001E187C">
        <w:rPr>
          <w:bCs/>
          <w:noProof w:val="0"/>
          <w:color w:val="000000"/>
          <w:sz w:val="22"/>
          <w:szCs w:val="22"/>
          <w:lang w:val="sv-SE" w:eastAsia="en-GB"/>
        </w:rPr>
        <w:t xml:space="preserve">menganalisis indirect dan direct effect  </w:t>
      </w:r>
      <w:r w:rsidRPr="001E187C">
        <w:rPr>
          <w:bCs/>
          <w:noProof w:val="0"/>
          <w:color w:val="000000"/>
          <w:sz w:val="22"/>
          <w:szCs w:val="22"/>
          <w:lang w:val="sv-SE" w:eastAsia="en-GB"/>
        </w:rPr>
        <w:t>lingkungan kerja</w:t>
      </w:r>
      <w:r w:rsidR="0020723D" w:rsidRPr="001E187C">
        <w:rPr>
          <w:bCs/>
          <w:noProof w:val="0"/>
          <w:color w:val="000000"/>
          <w:sz w:val="22"/>
          <w:szCs w:val="22"/>
          <w:lang w:val="sv-SE" w:eastAsia="en-GB"/>
        </w:rPr>
        <w:t xml:space="preserve"> dan </w:t>
      </w:r>
      <w:r w:rsidRPr="001E187C">
        <w:rPr>
          <w:bCs/>
          <w:noProof w:val="0"/>
          <w:color w:val="000000"/>
          <w:sz w:val="22"/>
          <w:szCs w:val="22"/>
          <w:lang w:val="sv-SE" w:eastAsia="en-GB"/>
        </w:rPr>
        <w:t>kepuasan kerja</w:t>
      </w:r>
      <w:r w:rsidR="00BF6736" w:rsidRPr="001E187C">
        <w:rPr>
          <w:bCs/>
          <w:noProof w:val="0"/>
          <w:color w:val="000000"/>
          <w:sz w:val="22"/>
          <w:szCs w:val="22"/>
          <w:lang w:val="sv-SE" w:eastAsia="en-GB"/>
        </w:rPr>
        <w:t xml:space="preserve"> </w:t>
      </w:r>
      <w:r w:rsidR="0020723D" w:rsidRPr="001E187C">
        <w:rPr>
          <w:bCs/>
          <w:noProof w:val="0"/>
          <w:color w:val="000000"/>
          <w:sz w:val="22"/>
          <w:szCs w:val="22"/>
          <w:lang w:val="sv-SE" w:eastAsia="en-GB"/>
        </w:rPr>
        <w:t>pada kinerja melalui</w:t>
      </w:r>
      <w:r w:rsidR="00BF6736" w:rsidRPr="001E187C">
        <w:rPr>
          <w:bCs/>
          <w:noProof w:val="0"/>
          <w:color w:val="000000"/>
          <w:sz w:val="22"/>
          <w:szCs w:val="22"/>
          <w:lang w:val="sv-SE" w:eastAsia="en-GB"/>
        </w:rPr>
        <w:t xml:space="preserve"> </w:t>
      </w:r>
      <w:r w:rsidR="0020723D" w:rsidRPr="001E187C">
        <w:rPr>
          <w:bCs/>
          <w:noProof w:val="0"/>
          <w:color w:val="000000"/>
          <w:sz w:val="22"/>
          <w:szCs w:val="22"/>
          <w:lang w:val="sv-SE" w:eastAsia="en-GB"/>
        </w:rPr>
        <w:t>OCBdan motivasi. Kecamatan Banjarsari Surakarta</w:t>
      </w:r>
      <w:r w:rsidR="00AE4B60" w:rsidRPr="001E187C">
        <w:rPr>
          <w:bCs/>
          <w:noProof w:val="0"/>
          <w:color w:val="000000"/>
          <w:sz w:val="22"/>
          <w:szCs w:val="22"/>
          <w:lang w:val="sv-SE" w:eastAsia="en-GB"/>
        </w:rPr>
        <w:t xml:space="preserve"> sebagai objek</w:t>
      </w:r>
      <w:r w:rsidR="0020723D" w:rsidRPr="001E187C">
        <w:rPr>
          <w:bCs/>
          <w:noProof w:val="0"/>
          <w:color w:val="000000"/>
          <w:sz w:val="22"/>
          <w:szCs w:val="22"/>
          <w:lang w:val="sv-SE" w:eastAsia="en-GB"/>
        </w:rPr>
        <w:t xml:space="preserve">, sampel </w:t>
      </w:r>
      <w:r w:rsidR="00AE4B60" w:rsidRPr="001E187C">
        <w:rPr>
          <w:bCs/>
          <w:noProof w:val="0"/>
          <w:color w:val="000000"/>
          <w:sz w:val="22"/>
          <w:szCs w:val="22"/>
          <w:lang w:val="sv-SE" w:eastAsia="en-GB"/>
        </w:rPr>
        <w:t>106</w:t>
      </w:r>
      <w:r w:rsidR="00BF6736" w:rsidRPr="001E187C">
        <w:rPr>
          <w:bCs/>
          <w:noProof w:val="0"/>
          <w:color w:val="000000"/>
          <w:sz w:val="22"/>
          <w:szCs w:val="22"/>
          <w:lang w:val="sv-SE" w:eastAsia="en-GB"/>
        </w:rPr>
        <w:t xml:space="preserve"> </w:t>
      </w:r>
      <w:r w:rsidR="0020723D" w:rsidRPr="001E187C">
        <w:rPr>
          <w:bCs/>
          <w:noProof w:val="0"/>
          <w:color w:val="000000"/>
          <w:sz w:val="22"/>
          <w:szCs w:val="22"/>
          <w:lang w:val="sv-SE" w:eastAsia="en-GB"/>
        </w:rPr>
        <w:t xml:space="preserve">pegawai. </w:t>
      </w:r>
      <w:r w:rsidR="00AE4B60" w:rsidRPr="001E187C">
        <w:rPr>
          <w:bCs/>
          <w:noProof w:val="0"/>
          <w:color w:val="000000"/>
          <w:sz w:val="22"/>
          <w:szCs w:val="22"/>
          <w:lang w:val="sv-SE" w:eastAsia="en-GB"/>
        </w:rPr>
        <w:t>Data terkumpul melalui k</w:t>
      </w:r>
      <w:r w:rsidR="00BF6736" w:rsidRPr="001E187C">
        <w:rPr>
          <w:bCs/>
          <w:noProof w:val="0"/>
          <w:color w:val="000000"/>
          <w:sz w:val="22"/>
          <w:szCs w:val="22"/>
          <w:lang w:val="sv-SE" w:eastAsia="en-GB"/>
        </w:rPr>
        <w:t>uesioner</w:t>
      </w:r>
      <w:r w:rsidR="00AE4B60" w:rsidRPr="001E187C">
        <w:rPr>
          <w:bCs/>
          <w:noProof w:val="0"/>
          <w:color w:val="000000"/>
          <w:sz w:val="22"/>
          <w:szCs w:val="22"/>
          <w:lang w:val="sv-SE" w:eastAsia="en-GB"/>
        </w:rPr>
        <w:t>,</w:t>
      </w:r>
      <w:r w:rsidR="00BF6736" w:rsidRPr="001E187C">
        <w:rPr>
          <w:bCs/>
          <w:noProof w:val="0"/>
          <w:color w:val="000000"/>
          <w:sz w:val="22"/>
          <w:szCs w:val="22"/>
          <w:lang w:val="sv-SE" w:eastAsia="en-GB"/>
        </w:rPr>
        <w:t xml:space="preserve"> </w:t>
      </w:r>
      <w:r w:rsidR="0020723D" w:rsidRPr="001E187C">
        <w:rPr>
          <w:bCs/>
          <w:noProof w:val="0"/>
          <w:color w:val="000000"/>
          <w:sz w:val="22"/>
          <w:szCs w:val="22"/>
          <w:lang w:val="sv-SE" w:eastAsia="en-GB"/>
        </w:rPr>
        <w:t>Likert-5</w:t>
      </w:r>
      <w:r w:rsidR="00BF6736" w:rsidRPr="001E187C">
        <w:rPr>
          <w:bCs/>
          <w:noProof w:val="0"/>
          <w:color w:val="000000"/>
          <w:sz w:val="22"/>
          <w:szCs w:val="22"/>
          <w:lang w:val="sv-SE" w:eastAsia="en-GB"/>
        </w:rPr>
        <w:t xml:space="preserve"> scale</w:t>
      </w:r>
      <w:r w:rsidR="0020723D" w:rsidRPr="001E187C">
        <w:rPr>
          <w:bCs/>
          <w:noProof w:val="0"/>
          <w:color w:val="000000"/>
          <w:sz w:val="22"/>
          <w:szCs w:val="22"/>
          <w:lang w:val="sv-SE" w:eastAsia="en-GB"/>
        </w:rPr>
        <w:t xml:space="preserve">. </w:t>
      </w:r>
      <w:r w:rsidR="006F144A" w:rsidRPr="001E187C">
        <w:rPr>
          <w:bCs/>
          <w:noProof w:val="0"/>
          <w:color w:val="000000"/>
          <w:sz w:val="22"/>
          <w:szCs w:val="22"/>
          <w:lang w:val="sv-SE" w:eastAsia="en-GB"/>
        </w:rPr>
        <w:t xml:space="preserve">Analisis </w:t>
      </w:r>
      <w:r w:rsidR="00BF6736" w:rsidRPr="001E187C">
        <w:rPr>
          <w:bCs/>
          <w:noProof w:val="0"/>
          <w:color w:val="000000"/>
          <w:sz w:val="22"/>
          <w:szCs w:val="22"/>
          <w:lang w:val="sv-SE" w:eastAsia="en-GB"/>
        </w:rPr>
        <w:t>data: path analysis</w:t>
      </w:r>
      <w:r w:rsidR="006F144A" w:rsidRPr="001E187C">
        <w:rPr>
          <w:bCs/>
          <w:noProof w:val="0"/>
          <w:color w:val="000000"/>
          <w:sz w:val="22"/>
          <w:szCs w:val="22"/>
          <w:lang w:val="sv-SE" w:eastAsia="en-GB"/>
        </w:rPr>
        <w:t>, uji t, determinan (R</w:t>
      </w:r>
      <w:r w:rsidR="006F144A" w:rsidRPr="001E187C">
        <w:rPr>
          <w:bCs/>
          <w:noProof w:val="0"/>
          <w:color w:val="000000"/>
          <w:sz w:val="22"/>
          <w:szCs w:val="22"/>
          <w:vertAlign w:val="superscript"/>
          <w:lang w:val="sv-SE" w:eastAsia="en-GB"/>
        </w:rPr>
        <w:t>2</w:t>
      </w:r>
      <w:r w:rsidR="006F144A" w:rsidRPr="001E187C">
        <w:rPr>
          <w:bCs/>
          <w:noProof w:val="0"/>
          <w:color w:val="000000"/>
          <w:sz w:val="22"/>
          <w:szCs w:val="22"/>
          <w:lang w:val="sv-SE" w:eastAsia="en-GB"/>
        </w:rPr>
        <w:t xml:space="preserve">) total. </w:t>
      </w:r>
      <w:r w:rsidR="00BF6736" w:rsidRPr="001E187C">
        <w:rPr>
          <w:bCs/>
          <w:noProof w:val="0"/>
          <w:color w:val="000000"/>
          <w:sz w:val="22"/>
          <w:szCs w:val="22"/>
          <w:lang w:val="sv-SE" w:eastAsia="en-GB"/>
        </w:rPr>
        <w:t>I</w:t>
      </w:r>
      <w:r w:rsidR="006F144A" w:rsidRPr="001E187C">
        <w:rPr>
          <w:bCs/>
          <w:noProof w:val="0"/>
          <w:color w:val="000000"/>
          <w:sz w:val="22"/>
          <w:szCs w:val="22"/>
          <w:lang w:val="sv-SE" w:eastAsia="en-GB"/>
        </w:rPr>
        <w:t xml:space="preserve">nstrumen </w:t>
      </w:r>
      <w:r w:rsidR="00BF6736" w:rsidRPr="001E187C">
        <w:rPr>
          <w:bCs/>
          <w:noProof w:val="0"/>
          <w:color w:val="000000"/>
          <w:sz w:val="22"/>
          <w:szCs w:val="22"/>
          <w:lang w:val="sv-SE" w:eastAsia="en-GB"/>
        </w:rPr>
        <w:t xml:space="preserve">telah teruji kualitasnya, </w:t>
      </w:r>
      <w:r w:rsidR="006F144A" w:rsidRPr="001E187C">
        <w:rPr>
          <w:bCs/>
          <w:noProof w:val="0"/>
          <w:color w:val="000000"/>
          <w:sz w:val="22"/>
          <w:szCs w:val="22"/>
          <w:lang w:val="sv-SE" w:eastAsia="en-GB"/>
        </w:rPr>
        <w:t>va</w:t>
      </w:r>
      <w:r w:rsidR="00EA70B0" w:rsidRPr="001E187C">
        <w:rPr>
          <w:bCs/>
          <w:noProof w:val="0"/>
          <w:color w:val="000000"/>
          <w:sz w:val="22"/>
          <w:szCs w:val="22"/>
          <w:lang w:val="sv-SE" w:eastAsia="en-GB"/>
        </w:rPr>
        <w:t>l</w:t>
      </w:r>
      <w:r w:rsidR="006F144A" w:rsidRPr="001E187C">
        <w:rPr>
          <w:bCs/>
          <w:noProof w:val="0"/>
          <w:color w:val="000000"/>
          <w:sz w:val="22"/>
          <w:szCs w:val="22"/>
          <w:lang w:val="sv-SE" w:eastAsia="en-GB"/>
        </w:rPr>
        <w:t xml:space="preserve">iditas dan reliabilitas. Model ini </w:t>
      </w:r>
      <w:r w:rsidR="00BF6736" w:rsidRPr="001E187C">
        <w:rPr>
          <w:bCs/>
          <w:noProof w:val="0"/>
          <w:color w:val="000000"/>
          <w:sz w:val="22"/>
          <w:szCs w:val="22"/>
          <w:lang w:val="sv-SE" w:eastAsia="en-GB"/>
        </w:rPr>
        <w:t xml:space="preserve">telah </w:t>
      </w:r>
      <w:r w:rsidR="006F144A" w:rsidRPr="001E187C">
        <w:rPr>
          <w:bCs/>
          <w:noProof w:val="0"/>
          <w:color w:val="000000"/>
          <w:sz w:val="22"/>
          <w:szCs w:val="22"/>
          <w:lang w:val="sv-SE" w:eastAsia="en-GB"/>
        </w:rPr>
        <w:t xml:space="preserve">dinyatakan linier. Hasil (1) </w:t>
      </w:r>
      <w:r w:rsidRPr="001E187C">
        <w:rPr>
          <w:color w:val="000000"/>
          <w:sz w:val="22"/>
          <w:szCs w:val="22"/>
        </w:rPr>
        <w:t>Lingkungan kerja</w:t>
      </w:r>
      <w:r w:rsidR="006F144A" w:rsidRPr="001E187C">
        <w:rPr>
          <w:color w:val="000000"/>
          <w:sz w:val="22"/>
          <w:szCs w:val="22"/>
        </w:rPr>
        <w:t xml:space="preserve"> dan </w:t>
      </w:r>
      <w:r w:rsidRPr="001E187C">
        <w:rPr>
          <w:color w:val="000000"/>
          <w:sz w:val="22"/>
          <w:szCs w:val="22"/>
        </w:rPr>
        <w:t>kepuasan kerja</w:t>
      </w:r>
      <w:r w:rsidR="006F144A" w:rsidRPr="001E187C">
        <w:rPr>
          <w:color w:val="000000"/>
          <w:sz w:val="22"/>
          <w:szCs w:val="22"/>
        </w:rPr>
        <w:t xml:space="preserve"> </w:t>
      </w:r>
      <w:r w:rsidR="006F144A" w:rsidRPr="001E187C">
        <w:rPr>
          <w:sz w:val="22"/>
          <w:szCs w:val="22"/>
        </w:rPr>
        <w:t xml:space="preserve">berpengaruh signifikan terhadap OCB. (2) </w:t>
      </w:r>
      <w:r w:rsidRPr="001E187C">
        <w:rPr>
          <w:color w:val="000000"/>
          <w:sz w:val="22"/>
          <w:szCs w:val="22"/>
        </w:rPr>
        <w:t>Lingkungan kerja</w:t>
      </w:r>
      <w:r w:rsidR="006F144A" w:rsidRPr="001E187C">
        <w:rPr>
          <w:color w:val="000000"/>
          <w:sz w:val="22"/>
          <w:szCs w:val="22"/>
        </w:rPr>
        <w:t xml:space="preserve"> dan </w:t>
      </w:r>
      <w:r w:rsidRPr="001E187C">
        <w:rPr>
          <w:color w:val="000000"/>
          <w:sz w:val="22"/>
          <w:szCs w:val="22"/>
        </w:rPr>
        <w:t>kepuasan kerja</w:t>
      </w:r>
      <w:r w:rsidR="006F144A" w:rsidRPr="001E187C">
        <w:rPr>
          <w:color w:val="000000"/>
          <w:sz w:val="22"/>
          <w:szCs w:val="22"/>
        </w:rPr>
        <w:t xml:space="preserve"> </w:t>
      </w:r>
      <w:r w:rsidR="006F144A" w:rsidRPr="001E187C">
        <w:rPr>
          <w:sz w:val="22"/>
          <w:szCs w:val="22"/>
        </w:rPr>
        <w:t xml:space="preserve">berpengaruh signifikan terhadap motivasi. (3) </w:t>
      </w:r>
      <w:r w:rsidRPr="001E187C">
        <w:rPr>
          <w:color w:val="000000"/>
          <w:sz w:val="22"/>
          <w:szCs w:val="22"/>
        </w:rPr>
        <w:t>Kepuasan kerja</w:t>
      </w:r>
      <w:r w:rsidR="00BF6736" w:rsidRPr="001E187C">
        <w:rPr>
          <w:color w:val="000000"/>
          <w:sz w:val="22"/>
          <w:szCs w:val="22"/>
        </w:rPr>
        <w:t xml:space="preserve"> </w:t>
      </w:r>
      <w:r w:rsidR="006F144A" w:rsidRPr="001E187C">
        <w:rPr>
          <w:sz w:val="22"/>
          <w:szCs w:val="22"/>
        </w:rPr>
        <w:t xml:space="preserve">berpengaruh signifikan terhadap kinerja. Namun </w:t>
      </w:r>
      <w:r w:rsidRPr="001E187C">
        <w:rPr>
          <w:sz w:val="22"/>
          <w:szCs w:val="22"/>
        </w:rPr>
        <w:t>lingkungan kerja</w:t>
      </w:r>
      <w:r w:rsidR="0041321E" w:rsidRPr="001E187C">
        <w:rPr>
          <w:sz w:val="22"/>
          <w:szCs w:val="22"/>
        </w:rPr>
        <w:t xml:space="preserve">, </w:t>
      </w:r>
      <w:r w:rsidR="0041321E" w:rsidRPr="001E187C">
        <w:rPr>
          <w:color w:val="000000"/>
          <w:sz w:val="22"/>
          <w:szCs w:val="22"/>
        </w:rPr>
        <w:t>, OCB, motivasi</w:t>
      </w:r>
      <w:r w:rsidR="006F144A" w:rsidRPr="001E187C">
        <w:rPr>
          <w:color w:val="000000"/>
          <w:sz w:val="22"/>
          <w:szCs w:val="22"/>
        </w:rPr>
        <w:t xml:space="preserve"> </w:t>
      </w:r>
      <w:r w:rsidR="006F144A" w:rsidRPr="001E187C">
        <w:rPr>
          <w:sz w:val="22"/>
          <w:szCs w:val="22"/>
        </w:rPr>
        <w:t xml:space="preserve">berpengaruh tidak signifikan terhadap kinerja. (4) </w:t>
      </w:r>
      <w:r w:rsidR="0041321E" w:rsidRPr="001E187C">
        <w:rPr>
          <w:sz w:val="22"/>
          <w:szCs w:val="22"/>
        </w:rPr>
        <w:t xml:space="preserve">OCB efektif sebagai variabel intermediare untuk lingkungan kerja dan kepuasan kerja dalam mempengaruhi kinerja. (5) Kepuasan kerja merupakan variabel yang efektif untuk meningkatkan kinerja secara langsung. </w:t>
      </w:r>
      <w:r w:rsidR="006F144A" w:rsidRPr="001E187C">
        <w:rPr>
          <w:sz w:val="22"/>
          <w:szCs w:val="22"/>
        </w:rPr>
        <w:t>(</w:t>
      </w:r>
      <w:r w:rsidR="00FC20D5" w:rsidRPr="001E187C">
        <w:rPr>
          <w:sz w:val="22"/>
          <w:szCs w:val="22"/>
        </w:rPr>
        <w:t>6</w:t>
      </w:r>
      <w:r w:rsidR="006F144A" w:rsidRPr="001E187C">
        <w:rPr>
          <w:sz w:val="22"/>
          <w:szCs w:val="22"/>
        </w:rPr>
        <w:t>) Total Determinasi  sebesar 0,</w:t>
      </w:r>
      <w:r w:rsidR="00EA70B0" w:rsidRPr="001E187C">
        <w:rPr>
          <w:sz w:val="22"/>
          <w:szCs w:val="22"/>
        </w:rPr>
        <w:t xml:space="preserve">437 </w:t>
      </w:r>
      <w:r w:rsidR="006F144A" w:rsidRPr="001E187C">
        <w:rPr>
          <w:sz w:val="22"/>
          <w:szCs w:val="22"/>
        </w:rPr>
        <w:t>(</w:t>
      </w:r>
      <w:r w:rsidR="00EA70B0" w:rsidRPr="001E187C">
        <w:rPr>
          <w:sz w:val="22"/>
          <w:szCs w:val="22"/>
        </w:rPr>
        <w:t>43</w:t>
      </w:r>
      <w:r w:rsidR="006F144A" w:rsidRPr="001E187C">
        <w:rPr>
          <w:sz w:val="22"/>
          <w:szCs w:val="22"/>
        </w:rPr>
        <w:t>,</w:t>
      </w:r>
      <w:r w:rsidR="00EA70B0" w:rsidRPr="001E187C">
        <w:rPr>
          <w:sz w:val="22"/>
          <w:szCs w:val="22"/>
        </w:rPr>
        <w:t>7</w:t>
      </w:r>
      <w:r w:rsidR="006F144A" w:rsidRPr="001E187C">
        <w:rPr>
          <w:sz w:val="22"/>
          <w:szCs w:val="22"/>
        </w:rPr>
        <w:t>%).</w:t>
      </w:r>
    </w:p>
    <w:p w14:paraId="055130CC" w14:textId="77777777" w:rsidR="001C55A4" w:rsidRPr="001E187C" w:rsidRDefault="00832866" w:rsidP="00FC20D5">
      <w:pPr>
        <w:pStyle w:val="abstrak"/>
        <w:spacing w:after="120"/>
        <w:ind w:left="0" w:right="14"/>
        <w:jc w:val="left"/>
        <w:rPr>
          <w:color w:val="000000"/>
          <w:sz w:val="22"/>
          <w:szCs w:val="22"/>
        </w:rPr>
      </w:pPr>
      <w:r w:rsidRPr="001E187C">
        <w:rPr>
          <w:b/>
          <w:bCs/>
          <w:color w:val="000000"/>
          <w:sz w:val="22"/>
          <w:szCs w:val="22"/>
        </w:rPr>
        <w:t xml:space="preserve">Kata </w:t>
      </w:r>
      <w:proofErr w:type="spellStart"/>
      <w:r w:rsidRPr="001E187C">
        <w:rPr>
          <w:b/>
          <w:bCs/>
          <w:color w:val="000000"/>
          <w:sz w:val="22"/>
          <w:szCs w:val="22"/>
        </w:rPr>
        <w:t>kunci</w:t>
      </w:r>
      <w:proofErr w:type="spellEnd"/>
      <w:r w:rsidRPr="001E187C">
        <w:rPr>
          <w:b/>
          <w:bCs/>
          <w:color w:val="000000"/>
          <w:sz w:val="22"/>
          <w:szCs w:val="22"/>
        </w:rPr>
        <w:t xml:space="preserve">: </w:t>
      </w:r>
      <w:proofErr w:type="spellStart"/>
      <w:r w:rsidR="006B39F3" w:rsidRPr="001E187C">
        <w:rPr>
          <w:color w:val="000000"/>
          <w:sz w:val="22"/>
          <w:szCs w:val="22"/>
        </w:rPr>
        <w:t>lingkungan</w:t>
      </w:r>
      <w:proofErr w:type="spellEnd"/>
      <w:r w:rsidR="001C55A4" w:rsidRPr="001E187C">
        <w:rPr>
          <w:color w:val="000000"/>
          <w:sz w:val="22"/>
          <w:szCs w:val="22"/>
        </w:rPr>
        <w:t xml:space="preserve">, </w:t>
      </w:r>
      <w:proofErr w:type="spellStart"/>
      <w:r w:rsidR="006B39F3" w:rsidRPr="001E187C">
        <w:rPr>
          <w:color w:val="000000"/>
          <w:sz w:val="22"/>
          <w:szCs w:val="22"/>
        </w:rPr>
        <w:t>kepuasan</w:t>
      </w:r>
      <w:proofErr w:type="spellEnd"/>
      <w:r w:rsidR="006F144A" w:rsidRPr="001E187C">
        <w:rPr>
          <w:color w:val="000000"/>
          <w:sz w:val="22"/>
          <w:szCs w:val="22"/>
        </w:rPr>
        <w:t>,</w:t>
      </w:r>
      <w:r w:rsidR="001C55A4" w:rsidRPr="001E187C">
        <w:rPr>
          <w:color w:val="000000"/>
          <w:sz w:val="22"/>
          <w:szCs w:val="22"/>
        </w:rPr>
        <w:t xml:space="preserve"> OCB, </w:t>
      </w:r>
      <w:proofErr w:type="spellStart"/>
      <w:r w:rsidR="001C55A4" w:rsidRPr="001E187C">
        <w:rPr>
          <w:color w:val="000000"/>
          <w:sz w:val="22"/>
          <w:szCs w:val="22"/>
        </w:rPr>
        <w:t>motivasi</w:t>
      </w:r>
      <w:proofErr w:type="spellEnd"/>
      <w:r w:rsidR="001C55A4" w:rsidRPr="001E187C">
        <w:rPr>
          <w:color w:val="000000"/>
          <w:sz w:val="22"/>
          <w:szCs w:val="22"/>
        </w:rPr>
        <w:t xml:space="preserve">, </w:t>
      </w:r>
      <w:proofErr w:type="spellStart"/>
      <w:r w:rsidR="001C55A4" w:rsidRPr="001E187C">
        <w:rPr>
          <w:color w:val="000000"/>
          <w:sz w:val="22"/>
          <w:szCs w:val="22"/>
        </w:rPr>
        <w:t>kinerja</w:t>
      </w:r>
      <w:proofErr w:type="spellEnd"/>
    </w:p>
    <w:p w14:paraId="16C9A301" w14:textId="77777777" w:rsidR="00832866" w:rsidRPr="001E187C" w:rsidRDefault="00832866" w:rsidP="00832866">
      <w:pPr>
        <w:autoSpaceDE w:val="0"/>
        <w:autoSpaceDN w:val="0"/>
        <w:adjustRightInd w:val="0"/>
        <w:spacing w:before="240" w:after="40"/>
        <w:jc w:val="center"/>
        <w:rPr>
          <w:b/>
          <w:bCs/>
          <w:noProof w:val="0"/>
          <w:color w:val="000000"/>
          <w:sz w:val="22"/>
          <w:szCs w:val="22"/>
          <w:lang w:val="sv-SE" w:eastAsia="en-GB"/>
        </w:rPr>
      </w:pPr>
      <w:r w:rsidRPr="001E187C">
        <w:rPr>
          <w:b/>
          <w:bCs/>
          <w:noProof w:val="0"/>
          <w:color w:val="000000"/>
          <w:sz w:val="22"/>
          <w:szCs w:val="22"/>
          <w:lang w:val="sv-SE" w:eastAsia="en-GB"/>
        </w:rPr>
        <w:t>Abstract</w:t>
      </w:r>
    </w:p>
    <w:p w14:paraId="507F2D3C" w14:textId="77777777" w:rsidR="00EA70B0" w:rsidRPr="001E187C" w:rsidRDefault="00EA70B0" w:rsidP="00EA70B0">
      <w:pPr>
        <w:autoSpaceDE w:val="0"/>
        <w:autoSpaceDN w:val="0"/>
        <w:adjustRightInd w:val="0"/>
        <w:jc w:val="both"/>
        <w:rPr>
          <w:sz w:val="22"/>
          <w:szCs w:val="22"/>
        </w:rPr>
      </w:pPr>
      <w:r w:rsidRPr="001E187C">
        <w:rPr>
          <w:sz w:val="22"/>
          <w:szCs w:val="22"/>
        </w:rPr>
        <w:t>Phenomena observed, the physical and non-physical environment is less conducive, low positive attitude towards work, voluntary behavior at work is still lacking. The purpose of the research is to analyze the indirect and direct effects of the work environment and job satisfaction on performance through OCB and motivation. Banjarsari District, Surakarta as the object, the sample is 106 employees. Data were collected through a questionnaire, Likert-5 scale. Data analysis: path analysis, t test, determinant (R2) total. The instrument has been tested for quality, validity and reliability. This model has been declared linear. Results (1) Work environment and job satisfaction have a significant effect on OCB. (2) Work environment and job satisfaction have a significant effect on motivation. (3) Job satisfaction has a significant effect on performance. However, work environment, OCB, motivation have no significant effect on performance. (4) OCB is effective as an intermediary variable for work environment and job satisfaction in influencing performance. (5) Job satisfaction is an effective variable to improve performance directly. (6) Total Determination is 0.437 (43.7%).</w:t>
      </w:r>
    </w:p>
    <w:p w14:paraId="39F748C3" w14:textId="77777777" w:rsidR="008F1D26" w:rsidRPr="001E187C" w:rsidRDefault="008F1D26" w:rsidP="00EA70B0">
      <w:pPr>
        <w:pStyle w:val="abstrak"/>
        <w:spacing w:after="120"/>
        <w:ind w:left="0" w:right="14"/>
        <w:jc w:val="left"/>
        <w:rPr>
          <w:bCs/>
          <w:color w:val="000000"/>
          <w:sz w:val="22"/>
          <w:szCs w:val="22"/>
        </w:rPr>
      </w:pPr>
      <w:r w:rsidRPr="001E187C">
        <w:rPr>
          <w:b/>
          <w:bCs/>
          <w:color w:val="000000"/>
          <w:sz w:val="22"/>
          <w:szCs w:val="22"/>
        </w:rPr>
        <w:t xml:space="preserve">Keywords: </w:t>
      </w:r>
      <w:r w:rsidR="00EA70B0" w:rsidRPr="001E187C">
        <w:rPr>
          <w:rFonts w:eastAsia="Times New Roman"/>
          <w:noProof/>
          <w:spacing w:val="0"/>
          <w:sz w:val="22"/>
          <w:szCs w:val="22"/>
        </w:rPr>
        <w:t>environment, satisfaction, OCB, motivation, performance</w:t>
      </w:r>
    </w:p>
    <w:p w14:paraId="5EAF453E" w14:textId="77777777" w:rsidR="001C55A4" w:rsidRDefault="001C55A4" w:rsidP="001C55A4">
      <w:pPr>
        <w:pStyle w:val="abstrak"/>
        <w:spacing w:before="240" w:after="40"/>
        <w:ind w:left="0" w:right="11"/>
        <w:jc w:val="left"/>
        <w:rPr>
          <w:b/>
        </w:rPr>
      </w:pPr>
      <w:r w:rsidRPr="001C55A4">
        <w:rPr>
          <w:b/>
        </w:rPr>
        <w:t>PENDAHULUAN</w:t>
      </w:r>
    </w:p>
    <w:p w14:paraId="050044A7" w14:textId="77777777" w:rsidR="00BC4065" w:rsidRDefault="00BC4065" w:rsidP="008B453D">
      <w:pPr>
        <w:pStyle w:val="abstrak"/>
        <w:tabs>
          <w:tab w:val="left" w:pos="540"/>
        </w:tabs>
        <w:ind w:left="0" w:right="14"/>
      </w:pPr>
      <w:r>
        <w:tab/>
      </w:r>
      <w:proofErr w:type="spellStart"/>
      <w:r>
        <w:t>Aktivitas</w:t>
      </w:r>
      <w:proofErr w:type="spellEnd"/>
      <w:r>
        <w:t xml:space="preserve"> </w:t>
      </w:r>
      <w:proofErr w:type="spellStart"/>
      <w:r w:rsidRPr="00BC4065">
        <w:t>menilai</w:t>
      </w:r>
      <w:proofErr w:type="spellEnd"/>
      <w:r w:rsidRPr="00BC4065">
        <w:t xml:space="preserve"> </w:t>
      </w:r>
      <w:proofErr w:type="spellStart"/>
      <w:r w:rsidRPr="00BC4065">
        <w:t>apakah</w:t>
      </w:r>
      <w:proofErr w:type="spellEnd"/>
      <w:r w:rsidRPr="00BC4065">
        <w:t xml:space="preserve"> </w:t>
      </w:r>
      <w:proofErr w:type="spellStart"/>
      <w:r w:rsidRPr="00BC4065">
        <w:t>seseorang</w:t>
      </w:r>
      <w:proofErr w:type="spellEnd"/>
      <w:r w:rsidRPr="00BC4065">
        <w:t xml:space="preserve"> </w:t>
      </w:r>
      <w:proofErr w:type="spellStart"/>
      <w:r w:rsidRPr="00BC4065">
        <w:t>melakukan</w:t>
      </w:r>
      <w:proofErr w:type="spellEnd"/>
      <w:r w:rsidRPr="00BC4065">
        <w:t xml:space="preserve"> </w:t>
      </w:r>
      <w:proofErr w:type="spellStart"/>
      <w:r w:rsidRPr="00BC4065">
        <w:t>pekerjaan</w:t>
      </w:r>
      <w:proofErr w:type="spellEnd"/>
      <w:r w:rsidRPr="00BC4065">
        <w:t xml:space="preserve"> </w:t>
      </w:r>
      <w:proofErr w:type="spellStart"/>
      <w:r w:rsidRPr="00BC4065">
        <w:t>dengan</w:t>
      </w:r>
      <w:proofErr w:type="spellEnd"/>
      <w:r w:rsidRPr="00BC4065">
        <w:t xml:space="preserve"> </w:t>
      </w:r>
      <w:proofErr w:type="spellStart"/>
      <w:r w:rsidRPr="00BC4065">
        <w:t>baik</w:t>
      </w:r>
      <w:proofErr w:type="spellEnd"/>
      <w:r>
        <w:t xml:space="preserve"> </w:t>
      </w:r>
      <w:proofErr w:type="spellStart"/>
      <w:r>
        <w:t>penting</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evaluasi</w:t>
      </w:r>
      <w:proofErr w:type="spellEnd"/>
      <w:r>
        <w:t xml:space="preserve"> OCB dan </w:t>
      </w:r>
      <w:proofErr w:type="spellStart"/>
      <w:r>
        <w:t>motivasi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performa</w:t>
      </w:r>
      <w:proofErr w:type="spellEnd"/>
      <w:r>
        <w:t xml:space="preserve"> </w:t>
      </w:r>
      <w:proofErr w:type="spellStart"/>
      <w:r>
        <w:t>pegawai</w:t>
      </w:r>
      <w:proofErr w:type="spellEnd"/>
      <w:r>
        <w:t xml:space="preserve"> di </w:t>
      </w:r>
      <w:proofErr w:type="spellStart"/>
      <w:r>
        <w:t>Kecamatan</w:t>
      </w:r>
      <w:proofErr w:type="spellEnd"/>
      <w:r>
        <w:t xml:space="preserve"> </w:t>
      </w:r>
      <w:proofErr w:type="spellStart"/>
      <w:r>
        <w:t>Banjarsari</w:t>
      </w:r>
      <w:proofErr w:type="spellEnd"/>
      <w:r>
        <w:t xml:space="preserve"> Surakarta. </w:t>
      </w:r>
      <w:r w:rsidRPr="00BC4065">
        <w:t>Kinerja</w:t>
      </w:r>
      <w:r>
        <w:t>,</w:t>
      </w:r>
      <w:r w:rsidRPr="00BC4065">
        <w:t xml:space="preserve"> </w:t>
      </w:r>
      <w:proofErr w:type="spellStart"/>
      <w:r w:rsidRPr="00BC4065">
        <w:t>kriteria</w:t>
      </w:r>
      <w:proofErr w:type="spellEnd"/>
      <w:r w:rsidRPr="00BC4065">
        <w:t xml:space="preserve"> </w:t>
      </w:r>
      <w:proofErr w:type="spellStart"/>
      <w:r w:rsidRPr="00BC4065">
        <w:t>penting</w:t>
      </w:r>
      <w:proofErr w:type="spellEnd"/>
      <w:r w:rsidRPr="00BC4065">
        <w:t xml:space="preserve"> </w:t>
      </w:r>
      <w:proofErr w:type="spellStart"/>
      <w:r w:rsidRPr="00BC4065">
        <w:t>untuk</w:t>
      </w:r>
      <w:proofErr w:type="spellEnd"/>
      <w:r w:rsidRPr="00BC4065">
        <w:t xml:space="preserve"> </w:t>
      </w:r>
      <w:proofErr w:type="spellStart"/>
      <w:r w:rsidRPr="00BC4065">
        <w:t>hasil</w:t>
      </w:r>
      <w:proofErr w:type="spellEnd"/>
      <w:r w:rsidRPr="00BC4065">
        <w:t xml:space="preserve"> dan </w:t>
      </w:r>
      <w:proofErr w:type="spellStart"/>
      <w:r w:rsidRPr="00BC4065">
        <w:t>organisasi</w:t>
      </w:r>
      <w:proofErr w:type="spellEnd"/>
      <w:r>
        <w:t xml:space="preserve"> yang </w:t>
      </w:r>
      <w:proofErr w:type="spellStart"/>
      <w:r>
        <w:t>sukses</w:t>
      </w:r>
      <w:proofErr w:type="spellEnd"/>
      <w:r w:rsidRPr="00BC4065">
        <w:t xml:space="preserve">. </w:t>
      </w:r>
      <w:proofErr w:type="spellStart"/>
      <w:r w:rsidR="008D4B1B">
        <w:t>Evaluasi</w:t>
      </w:r>
      <w:proofErr w:type="spellEnd"/>
      <w:r w:rsidR="008D4B1B">
        <w:t xml:space="preserve"> OCB dan </w:t>
      </w:r>
      <w:proofErr w:type="spellStart"/>
      <w:r w:rsidR="008D4B1B">
        <w:t>motivasi</w:t>
      </w:r>
      <w:proofErr w:type="spellEnd"/>
      <w:r w:rsidR="008D4B1B">
        <w:t xml:space="preserve"> </w:t>
      </w:r>
      <w:proofErr w:type="spellStart"/>
      <w:r w:rsidR="008D4B1B">
        <w:t>penting</w:t>
      </w:r>
      <w:proofErr w:type="spellEnd"/>
      <w:r w:rsidR="008D4B1B">
        <w:t xml:space="preserve"> </w:t>
      </w:r>
      <w:proofErr w:type="spellStart"/>
      <w:r w:rsidR="008D4B1B">
        <w:t>dilakukan</w:t>
      </w:r>
      <w:proofErr w:type="spellEnd"/>
      <w:r w:rsidR="008D4B1B">
        <w:t xml:space="preserve"> </w:t>
      </w:r>
      <w:proofErr w:type="spellStart"/>
      <w:r w:rsidR="008D4B1B">
        <w:t>karena</w:t>
      </w:r>
      <w:proofErr w:type="spellEnd"/>
      <w:r w:rsidR="008D4B1B">
        <w:t xml:space="preserve"> </w:t>
      </w:r>
      <w:proofErr w:type="spellStart"/>
      <w:r w:rsidR="008D4B1B">
        <w:t>akan</w:t>
      </w:r>
      <w:proofErr w:type="spellEnd"/>
      <w:r w:rsidR="008D4B1B">
        <w:t xml:space="preserve"> </w:t>
      </w:r>
      <w:proofErr w:type="spellStart"/>
      <w:r w:rsidR="008D4B1B">
        <w:t>berkontribusi</w:t>
      </w:r>
      <w:proofErr w:type="spellEnd"/>
      <w:r w:rsidR="008D4B1B">
        <w:t xml:space="preserve"> </w:t>
      </w:r>
      <w:proofErr w:type="spellStart"/>
      <w:r w:rsidR="008D4B1B">
        <w:t>bagi</w:t>
      </w:r>
      <w:proofErr w:type="spellEnd"/>
      <w:r w:rsidR="008D4B1B">
        <w:t xml:space="preserve"> </w:t>
      </w:r>
      <w:proofErr w:type="spellStart"/>
      <w:r w:rsidR="008D4B1B">
        <w:t>instansi</w:t>
      </w:r>
      <w:proofErr w:type="spellEnd"/>
      <w:r w:rsidR="008D4B1B">
        <w:t xml:space="preserve"> </w:t>
      </w:r>
      <w:proofErr w:type="spellStart"/>
      <w:r w:rsidR="008D4B1B">
        <w:t>untuk</w:t>
      </w:r>
      <w:proofErr w:type="spellEnd"/>
      <w:r w:rsidR="008D4B1B">
        <w:t xml:space="preserve"> </w:t>
      </w:r>
      <w:proofErr w:type="spellStart"/>
      <w:r w:rsidR="008D4B1B">
        <w:t>mengetahui</w:t>
      </w:r>
      <w:proofErr w:type="spellEnd"/>
      <w:r w:rsidR="008D4B1B">
        <w:t xml:space="preserve"> </w:t>
      </w:r>
      <w:proofErr w:type="spellStart"/>
      <w:r w:rsidR="008D4B1B">
        <w:t>tingkat</w:t>
      </w:r>
      <w:proofErr w:type="spellEnd"/>
      <w:r w:rsidR="008D4B1B">
        <w:t xml:space="preserve"> </w:t>
      </w:r>
      <w:proofErr w:type="spellStart"/>
      <w:r w:rsidR="008D4B1B">
        <w:t>performa</w:t>
      </w:r>
      <w:proofErr w:type="spellEnd"/>
      <w:r w:rsidR="008D4B1B">
        <w:t xml:space="preserve"> </w:t>
      </w:r>
      <w:proofErr w:type="spellStart"/>
      <w:r w:rsidR="008D4B1B">
        <w:t>pegawai</w:t>
      </w:r>
      <w:proofErr w:type="spellEnd"/>
      <w:r w:rsidR="008D4B1B">
        <w:t xml:space="preserve">. </w:t>
      </w:r>
      <w:proofErr w:type="spellStart"/>
      <w:r>
        <w:t>Mangkunegara</w:t>
      </w:r>
      <w:proofErr w:type="spellEnd"/>
      <w:r>
        <w:t xml:space="preserve"> (2017) </w:t>
      </w:r>
      <w:proofErr w:type="spellStart"/>
      <w:r>
        <w:t>berpendapat</w:t>
      </w:r>
      <w:proofErr w:type="spellEnd"/>
      <w:r>
        <w:t xml:space="preserve"> </w:t>
      </w:r>
      <w:proofErr w:type="spellStart"/>
      <w:r>
        <w:t>pegawai</w:t>
      </w:r>
      <w:proofErr w:type="spellEnd"/>
      <w:r>
        <w:t xml:space="preserve"> </w:t>
      </w:r>
      <w:proofErr w:type="spellStart"/>
      <w:r>
        <w:t>dengan</w:t>
      </w:r>
      <w:proofErr w:type="spellEnd"/>
      <w:r>
        <w:t xml:space="preserve"> </w:t>
      </w:r>
      <w:proofErr w:type="spellStart"/>
      <w:r>
        <w:t>capaian</w:t>
      </w:r>
      <w:proofErr w:type="spellEnd"/>
      <w:r>
        <w:t xml:space="preserve"> </w:t>
      </w:r>
      <w:proofErr w:type="spellStart"/>
      <w:r>
        <w:t>atau</w:t>
      </w:r>
      <w:proofErr w:type="spellEnd"/>
      <w:r>
        <w:t xml:space="preserve"> </w:t>
      </w:r>
      <w:proofErr w:type="spellStart"/>
      <w:r>
        <w:t>hasil</w:t>
      </w:r>
      <w:proofErr w:type="spellEnd"/>
      <w:r>
        <w:t xml:space="preserve"> </w:t>
      </w:r>
      <w:proofErr w:type="spellStart"/>
      <w:r>
        <w:t>kerja</w:t>
      </w:r>
      <w:proofErr w:type="spellEnd"/>
      <w:r>
        <w:t xml:space="preserve"> yang </w:t>
      </w:r>
      <w:proofErr w:type="spellStart"/>
      <w:r>
        <w:t>baik</w:t>
      </w:r>
      <w:proofErr w:type="spellEnd"/>
      <w:r>
        <w:t xml:space="preserve"> </w:t>
      </w:r>
      <w:proofErr w:type="spellStart"/>
      <w:r>
        <w:t>atau</w:t>
      </w:r>
      <w:proofErr w:type="spellEnd"/>
      <w:r>
        <w:t xml:space="preserve"> </w:t>
      </w:r>
      <w:proofErr w:type="spellStart"/>
      <w:r>
        <w:t>buruk</w:t>
      </w:r>
      <w:proofErr w:type="spellEnd"/>
      <w:r>
        <w:t xml:space="preserve"> </w:t>
      </w:r>
      <w:proofErr w:type="spellStart"/>
      <w:r>
        <w:t>dapat</w:t>
      </w:r>
      <w:proofErr w:type="spellEnd"/>
      <w:r>
        <w:t xml:space="preserve"> </w:t>
      </w:r>
      <w:proofErr w:type="spellStart"/>
      <w:r>
        <w:t>dinilai</w:t>
      </w:r>
      <w:proofErr w:type="spellEnd"/>
      <w:r>
        <w:t xml:space="preserve"> </w:t>
      </w:r>
      <w:proofErr w:type="spellStart"/>
      <w:r>
        <w:t>secara</w:t>
      </w:r>
      <w:proofErr w:type="spellEnd"/>
      <w:r>
        <w:t xml:space="preserve"> quality dan quantity </w:t>
      </w:r>
      <w:proofErr w:type="spellStart"/>
      <w:r>
        <w:t>terhadap</w:t>
      </w:r>
      <w:proofErr w:type="spellEnd"/>
      <w:r>
        <w:t xml:space="preserve"> </w:t>
      </w:r>
      <w:proofErr w:type="spellStart"/>
      <w:r>
        <w:t>perilaku</w:t>
      </w:r>
      <w:proofErr w:type="spellEnd"/>
      <w:r>
        <w:t xml:space="preserve"> </w:t>
      </w:r>
      <w:proofErr w:type="spellStart"/>
      <w:r>
        <w:t>keerjanya</w:t>
      </w:r>
      <w:proofErr w:type="spellEnd"/>
      <w:r>
        <w:t xml:space="preserve"> </w:t>
      </w:r>
      <w:proofErr w:type="spellStart"/>
      <w:r>
        <w:t>selama</w:t>
      </w:r>
      <w:proofErr w:type="spellEnd"/>
      <w:r>
        <w:t xml:space="preserve"> </w:t>
      </w:r>
      <w:proofErr w:type="spellStart"/>
      <w:r>
        <w:t>menyelesaikan</w:t>
      </w:r>
      <w:proofErr w:type="spellEnd"/>
      <w:r>
        <w:t xml:space="preserve"> </w:t>
      </w:r>
      <w:proofErr w:type="spellStart"/>
      <w:r>
        <w:t>pekerjaan</w:t>
      </w:r>
      <w:proofErr w:type="spellEnd"/>
      <w:r>
        <w:t xml:space="preserve">, </w:t>
      </w:r>
      <w:proofErr w:type="spellStart"/>
      <w:r>
        <w:t>hal</w:t>
      </w:r>
      <w:proofErr w:type="spellEnd"/>
      <w:r>
        <w:t xml:space="preserve"> </w:t>
      </w:r>
      <w:proofErr w:type="spellStart"/>
      <w:r>
        <w:t>ini</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kinerja</w:t>
      </w:r>
      <w:proofErr w:type="spellEnd"/>
      <w:r>
        <w:t xml:space="preserve"> </w:t>
      </w:r>
      <w:proofErr w:type="spellStart"/>
      <w:r>
        <w:t>pegawai</w:t>
      </w:r>
      <w:proofErr w:type="spellEnd"/>
      <w:r>
        <w:t xml:space="preserve">. </w:t>
      </w:r>
    </w:p>
    <w:p w14:paraId="76566812" w14:textId="77777777" w:rsidR="00D6201A" w:rsidRDefault="00BC4065" w:rsidP="008B453D">
      <w:pPr>
        <w:pStyle w:val="abstrak"/>
        <w:tabs>
          <w:tab w:val="left" w:pos="540"/>
        </w:tabs>
        <w:ind w:left="0" w:right="14"/>
      </w:pPr>
      <w:r>
        <w:tab/>
      </w:r>
      <w:proofErr w:type="spellStart"/>
      <w:r>
        <w:t>Fenomena</w:t>
      </w:r>
      <w:proofErr w:type="spellEnd"/>
      <w:r>
        <w:t xml:space="preserve">, </w:t>
      </w:r>
      <w:proofErr w:type="spellStart"/>
      <w:r>
        <w:t>pegawai</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memiliki</w:t>
      </w:r>
      <w:proofErr w:type="spellEnd"/>
      <w:r>
        <w:t xml:space="preserve"> </w:t>
      </w:r>
      <w:proofErr w:type="spellStart"/>
      <w:r>
        <w:t>performa</w:t>
      </w:r>
      <w:proofErr w:type="spellEnd"/>
      <w:r>
        <w:t xml:space="preserve"> </w:t>
      </w:r>
      <w:proofErr w:type="spellStart"/>
      <w:r>
        <w:t>unggul</w:t>
      </w:r>
      <w:proofErr w:type="spellEnd"/>
      <w:r w:rsidR="004D0CF2">
        <w:t xml:space="preserve">. </w:t>
      </w:r>
      <w:proofErr w:type="spellStart"/>
      <w:r w:rsidR="004D0CF2">
        <w:t>Gejala</w:t>
      </w:r>
      <w:proofErr w:type="spellEnd"/>
      <w:r w:rsidR="004D0CF2">
        <w:t xml:space="preserve"> yang </w:t>
      </w:r>
      <w:proofErr w:type="spellStart"/>
      <w:r w:rsidR="004D0CF2">
        <w:t>teramati</w:t>
      </w:r>
      <w:proofErr w:type="spellEnd"/>
      <w:r w:rsidR="004D0CF2">
        <w:t xml:space="preserve"> </w:t>
      </w:r>
      <w:r w:rsidR="008D4B1B">
        <w:rPr>
          <w:color w:val="000000"/>
          <w:lang w:val="id-ID"/>
        </w:rPr>
        <w:t>lingkungan fisik dan non fisik yang kurang kondusif menyebabkan semangat kerja menurun</w:t>
      </w:r>
      <w:r w:rsidR="008D4B1B">
        <w:rPr>
          <w:color w:val="000000"/>
        </w:rPr>
        <w:t xml:space="preserve">, </w:t>
      </w:r>
      <w:proofErr w:type="spellStart"/>
      <w:r w:rsidR="008D4B1B">
        <w:t>kesadaran</w:t>
      </w:r>
      <w:proofErr w:type="spellEnd"/>
      <w:r w:rsidR="008D4B1B">
        <w:t xml:space="preserve"> dan </w:t>
      </w:r>
      <w:proofErr w:type="spellStart"/>
      <w:r w:rsidR="008D4B1B">
        <w:t>kerelaan</w:t>
      </w:r>
      <w:proofErr w:type="spellEnd"/>
      <w:r w:rsidR="008D4B1B">
        <w:t xml:space="preserve"> </w:t>
      </w:r>
      <w:proofErr w:type="spellStart"/>
      <w:r w:rsidR="008D4B1B">
        <w:lastRenderedPageBreak/>
        <w:t>melakukan</w:t>
      </w:r>
      <w:proofErr w:type="spellEnd"/>
      <w:r w:rsidR="008D4B1B">
        <w:t xml:space="preserve"> </w:t>
      </w:r>
      <w:proofErr w:type="spellStart"/>
      <w:r w:rsidR="008D4B1B">
        <w:t>peran</w:t>
      </w:r>
      <w:proofErr w:type="spellEnd"/>
      <w:r w:rsidR="008D4B1B">
        <w:t xml:space="preserve"> </w:t>
      </w:r>
      <w:proofErr w:type="spellStart"/>
      <w:r w:rsidR="008D4B1B">
        <w:t>ekstra</w:t>
      </w:r>
      <w:proofErr w:type="spellEnd"/>
      <w:r w:rsidR="008D4B1B">
        <w:t xml:space="preserve"> </w:t>
      </w:r>
      <w:proofErr w:type="spellStart"/>
      <w:r w:rsidR="008D4B1B">
        <w:t>masih</w:t>
      </w:r>
      <w:proofErr w:type="spellEnd"/>
      <w:r w:rsidR="008D4B1B">
        <w:t xml:space="preserve"> </w:t>
      </w:r>
      <w:proofErr w:type="spellStart"/>
      <w:r w:rsidR="008D4B1B">
        <w:t>kurang</w:t>
      </w:r>
      <w:proofErr w:type="spellEnd"/>
      <w:r w:rsidR="008D4B1B">
        <w:t xml:space="preserve">, dan </w:t>
      </w:r>
      <w:proofErr w:type="spellStart"/>
      <w:r w:rsidR="008D4B1B">
        <w:t>masih</w:t>
      </w:r>
      <w:proofErr w:type="spellEnd"/>
      <w:r w:rsidR="008D4B1B">
        <w:t xml:space="preserve"> </w:t>
      </w:r>
      <w:proofErr w:type="spellStart"/>
      <w:r w:rsidR="008D4B1B">
        <w:t>ada</w:t>
      </w:r>
      <w:proofErr w:type="spellEnd"/>
      <w:r w:rsidR="008D4B1B">
        <w:t xml:space="preserve"> yang </w:t>
      </w:r>
      <w:proofErr w:type="spellStart"/>
      <w:r w:rsidR="008D4B1B">
        <w:t>menyukai</w:t>
      </w:r>
      <w:proofErr w:type="spellEnd"/>
      <w:r w:rsidR="008D4B1B">
        <w:t xml:space="preserve"> </w:t>
      </w:r>
      <w:proofErr w:type="spellStart"/>
      <w:r w:rsidR="008D4B1B">
        <w:t>konflik</w:t>
      </w:r>
      <w:proofErr w:type="spellEnd"/>
      <w:r w:rsidR="008D4B1B">
        <w:t xml:space="preserve"> </w:t>
      </w:r>
      <w:proofErr w:type="spellStart"/>
      <w:r w:rsidR="008D4B1B">
        <w:t>dengan</w:t>
      </w:r>
      <w:proofErr w:type="spellEnd"/>
      <w:r w:rsidR="008D4B1B">
        <w:t xml:space="preserve"> </w:t>
      </w:r>
      <w:proofErr w:type="spellStart"/>
      <w:r w:rsidR="008D4B1B">
        <w:t>rekannya</w:t>
      </w:r>
      <w:proofErr w:type="spellEnd"/>
      <w:r w:rsidR="008D4B1B">
        <w:t xml:space="preserve">.  </w:t>
      </w:r>
      <w:proofErr w:type="spellStart"/>
      <w:r w:rsidR="00E72FB4">
        <w:t>Gejala</w:t>
      </w:r>
      <w:proofErr w:type="spellEnd"/>
      <w:r w:rsidR="00E72FB4">
        <w:t xml:space="preserve"> </w:t>
      </w:r>
      <w:proofErr w:type="spellStart"/>
      <w:r w:rsidR="00E72FB4">
        <w:t>ini</w:t>
      </w:r>
      <w:proofErr w:type="spellEnd"/>
      <w:r w:rsidR="00E72FB4">
        <w:t xml:space="preserve"> </w:t>
      </w:r>
      <w:proofErr w:type="spellStart"/>
      <w:r w:rsidR="00E72FB4">
        <w:t>nampak</w:t>
      </w:r>
      <w:proofErr w:type="spellEnd"/>
      <w:r w:rsidR="00E72FB4">
        <w:t xml:space="preserve"> </w:t>
      </w:r>
      <w:proofErr w:type="spellStart"/>
      <w:r w:rsidR="00E72FB4">
        <w:t>dalam</w:t>
      </w:r>
      <w:proofErr w:type="spellEnd"/>
      <w:r w:rsidR="00E72FB4">
        <w:t xml:space="preserve"> </w:t>
      </w:r>
      <w:proofErr w:type="spellStart"/>
      <w:r w:rsidR="00E72FB4">
        <w:t>aktivitas</w:t>
      </w:r>
      <w:proofErr w:type="spellEnd"/>
      <w:r w:rsidR="00E72FB4">
        <w:t xml:space="preserve"> </w:t>
      </w:r>
      <w:proofErr w:type="spellStart"/>
      <w:r w:rsidR="00E72FB4">
        <w:t>keseharian</w:t>
      </w:r>
      <w:proofErr w:type="spellEnd"/>
      <w:r w:rsidR="00E72FB4">
        <w:t xml:space="preserve">. </w:t>
      </w:r>
      <w:proofErr w:type="spellStart"/>
      <w:r w:rsidR="00E72FB4">
        <w:t>Apabila</w:t>
      </w:r>
      <w:proofErr w:type="spellEnd"/>
      <w:r w:rsidR="00E72FB4">
        <w:t xml:space="preserve"> </w:t>
      </w:r>
      <w:proofErr w:type="spellStart"/>
      <w:r w:rsidR="00E72FB4">
        <w:t>perilaku</w:t>
      </w:r>
      <w:proofErr w:type="spellEnd"/>
      <w:r w:rsidR="00E72FB4">
        <w:t xml:space="preserve"> </w:t>
      </w:r>
      <w:proofErr w:type="spellStart"/>
      <w:r w:rsidR="00E72FB4">
        <w:t>demikian</w:t>
      </w:r>
      <w:proofErr w:type="spellEnd"/>
      <w:r w:rsidR="00E72FB4">
        <w:t xml:space="preserve"> </w:t>
      </w:r>
      <w:proofErr w:type="spellStart"/>
      <w:r w:rsidR="00E72FB4">
        <w:t>terakumulasi</w:t>
      </w:r>
      <w:proofErr w:type="spellEnd"/>
      <w:r w:rsidR="00E72FB4">
        <w:t xml:space="preserve">, </w:t>
      </w:r>
      <w:proofErr w:type="spellStart"/>
      <w:r w:rsidR="00E72FB4">
        <w:t>mengakibatkan</w:t>
      </w:r>
      <w:proofErr w:type="spellEnd"/>
      <w:r w:rsidR="00E72FB4">
        <w:t xml:space="preserve"> </w:t>
      </w:r>
      <w:proofErr w:type="spellStart"/>
      <w:r w:rsidR="00E72FB4">
        <w:t>ketidakefektivan</w:t>
      </w:r>
      <w:proofErr w:type="spellEnd"/>
      <w:r w:rsidR="00E72FB4">
        <w:t xml:space="preserve"> </w:t>
      </w:r>
      <w:proofErr w:type="spellStart"/>
      <w:r w:rsidR="00E72FB4">
        <w:t>dalam</w:t>
      </w:r>
      <w:proofErr w:type="spellEnd"/>
      <w:r w:rsidR="00E72FB4">
        <w:t xml:space="preserve"> </w:t>
      </w:r>
      <w:proofErr w:type="spellStart"/>
      <w:r w:rsidR="00E72FB4">
        <w:t>pelaksanaan</w:t>
      </w:r>
      <w:proofErr w:type="spellEnd"/>
      <w:r w:rsidR="00E72FB4">
        <w:t xml:space="preserve"> </w:t>
      </w:r>
      <w:proofErr w:type="spellStart"/>
      <w:r w:rsidR="00E72FB4">
        <w:t>pekerjaan</w:t>
      </w:r>
      <w:proofErr w:type="spellEnd"/>
      <w:r w:rsidR="00E72FB4">
        <w:t xml:space="preserve"> </w:t>
      </w:r>
      <w:proofErr w:type="spellStart"/>
      <w:r w:rsidR="00E72FB4">
        <w:t>akiatnya</w:t>
      </w:r>
      <w:proofErr w:type="spellEnd"/>
      <w:r w:rsidR="00E72FB4">
        <w:t xml:space="preserve"> </w:t>
      </w:r>
      <w:proofErr w:type="spellStart"/>
      <w:r w:rsidR="00E72FB4">
        <w:t>mengganggu</w:t>
      </w:r>
      <w:proofErr w:type="spellEnd"/>
      <w:r w:rsidR="00E72FB4">
        <w:t xml:space="preserve"> </w:t>
      </w:r>
      <w:proofErr w:type="spellStart"/>
      <w:r w:rsidR="00E72FB4">
        <w:t>organisasi</w:t>
      </w:r>
      <w:proofErr w:type="spellEnd"/>
      <w:r w:rsidR="00E72FB4">
        <w:t xml:space="preserve"> </w:t>
      </w:r>
      <w:proofErr w:type="spellStart"/>
      <w:r w:rsidR="00E72FB4">
        <w:t>mencapai</w:t>
      </w:r>
      <w:proofErr w:type="spellEnd"/>
      <w:r w:rsidR="00E72FB4">
        <w:t xml:space="preserve"> </w:t>
      </w:r>
      <w:proofErr w:type="spellStart"/>
      <w:r w:rsidR="00E72FB4">
        <w:t>kesuksesan</w:t>
      </w:r>
      <w:proofErr w:type="spellEnd"/>
      <w:r w:rsidR="00E72FB4">
        <w:t>.</w:t>
      </w:r>
      <w:r w:rsidR="007D7F08">
        <w:t xml:space="preserve"> </w:t>
      </w:r>
      <w:proofErr w:type="spellStart"/>
      <w:r w:rsidR="007D7F08">
        <w:t>Sebaliknya</w:t>
      </w:r>
      <w:proofErr w:type="spellEnd"/>
      <w:r w:rsidR="007D7F08">
        <w:t xml:space="preserve"> </w:t>
      </w:r>
      <w:proofErr w:type="spellStart"/>
      <w:r w:rsidR="007D7F08">
        <w:t>p</w:t>
      </w:r>
      <w:r w:rsidR="008A0091">
        <w:t>erilaku</w:t>
      </w:r>
      <w:proofErr w:type="spellEnd"/>
      <w:r w:rsidR="008A0091">
        <w:t xml:space="preserve"> </w:t>
      </w:r>
      <w:proofErr w:type="spellStart"/>
      <w:r w:rsidR="008A0091">
        <w:t>positif</w:t>
      </w:r>
      <w:proofErr w:type="spellEnd"/>
      <w:r w:rsidR="008A0091">
        <w:t xml:space="preserve"> </w:t>
      </w:r>
      <w:proofErr w:type="spellStart"/>
      <w:r w:rsidR="007D7F08">
        <w:t>dalam</w:t>
      </w:r>
      <w:proofErr w:type="spellEnd"/>
      <w:r w:rsidR="007D7F08">
        <w:t xml:space="preserve"> </w:t>
      </w:r>
      <w:proofErr w:type="spellStart"/>
      <w:r w:rsidR="007D7F08">
        <w:t>bekerja</w:t>
      </w:r>
      <w:proofErr w:type="spellEnd"/>
      <w:r w:rsidR="007D7F08">
        <w:t xml:space="preserve">, </w:t>
      </w:r>
      <w:proofErr w:type="spellStart"/>
      <w:r w:rsidR="008A0091">
        <w:t>kontribusinya</w:t>
      </w:r>
      <w:proofErr w:type="spellEnd"/>
      <w:r w:rsidR="008A0091">
        <w:t xml:space="preserve"> sangat </w:t>
      </w:r>
      <w:proofErr w:type="spellStart"/>
      <w:r w:rsidR="008A0091">
        <w:t>menentukan</w:t>
      </w:r>
      <w:proofErr w:type="spellEnd"/>
      <w:r w:rsidR="008A0091">
        <w:t xml:space="preserve"> </w:t>
      </w:r>
      <w:proofErr w:type="spellStart"/>
      <w:r w:rsidR="008A0091">
        <w:t>kesuksesan</w:t>
      </w:r>
      <w:proofErr w:type="spellEnd"/>
      <w:r w:rsidR="008A0091">
        <w:t xml:space="preserve"> </w:t>
      </w:r>
      <w:proofErr w:type="spellStart"/>
      <w:r w:rsidR="008A0091">
        <w:t>instansi</w:t>
      </w:r>
      <w:proofErr w:type="spellEnd"/>
      <w:r w:rsidR="008A0091">
        <w:t>.</w:t>
      </w:r>
      <w:r w:rsidR="00D6201A">
        <w:t xml:space="preserve">  </w:t>
      </w:r>
    </w:p>
    <w:p w14:paraId="6BE37D96" w14:textId="77777777" w:rsidR="005A44D6" w:rsidRDefault="00120D0E" w:rsidP="005A44D6">
      <w:pPr>
        <w:pStyle w:val="abstrak"/>
        <w:tabs>
          <w:tab w:val="left" w:pos="540"/>
        </w:tabs>
        <w:ind w:left="0" w:right="14"/>
        <w:rPr>
          <w:rStyle w:val="tlid-translationtranslation"/>
          <w:color w:val="000000"/>
        </w:rPr>
      </w:pPr>
      <w:r>
        <w:tab/>
      </w:r>
      <w:r w:rsidR="007D7F08">
        <w:t xml:space="preserve">Kinerja salah </w:t>
      </w:r>
      <w:proofErr w:type="spellStart"/>
      <w:r w:rsidR="007D7F08">
        <w:t>satunya</w:t>
      </w:r>
      <w:proofErr w:type="spellEnd"/>
      <w:r w:rsidR="007D7F08">
        <w:t xml:space="preserve"> </w:t>
      </w:r>
      <w:proofErr w:type="spellStart"/>
      <w:r w:rsidR="007D7F08">
        <w:t>dipengaruhi</w:t>
      </w:r>
      <w:proofErr w:type="spellEnd"/>
      <w:r w:rsidR="007D7F08">
        <w:t xml:space="preserve"> </w:t>
      </w:r>
      <w:proofErr w:type="spellStart"/>
      <w:r w:rsidR="007D7F08">
        <w:t>l</w:t>
      </w:r>
      <w:r w:rsidR="006B39F3">
        <w:rPr>
          <w:bCs/>
          <w:color w:val="000000"/>
          <w:lang w:eastAsia="en-GB"/>
        </w:rPr>
        <w:t>ingkungan</w:t>
      </w:r>
      <w:proofErr w:type="spellEnd"/>
      <w:r w:rsidR="006B39F3">
        <w:rPr>
          <w:bCs/>
          <w:color w:val="000000"/>
          <w:lang w:eastAsia="en-GB"/>
        </w:rPr>
        <w:t xml:space="preserve"> </w:t>
      </w:r>
      <w:proofErr w:type="spellStart"/>
      <w:r w:rsidR="006B39F3">
        <w:rPr>
          <w:bCs/>
          <w:color w:val="000000"/>
          <w:lang w:eastAsia="en-GB"/>
        </w:rPr>
        <w:t>kerja</w:t>
      </w:r>
      <w:proofErr w:type="spellEnd"/>
      <w:r w:rsidR="007D7F08">
        <w:rPr>
          <w:bCs/>
          <w:color w:val="000000"/>
          <w:lang w:eastAsia="en-GB"/>
        </w:rPr>
        <w:t xml:space="preserve">, </w:t>
      </w:r>
      <w:proofErr w:type="spellStart"/>
      <w:r w:rsidR="007D7F08">
        <w:rPr>
          <w:bCs/>
          <w:color w:val="000000"/>
          <w:lang w:eastAsia="en-GB"/>
        </w:rPr>
        <w:t>jika</w:t>
      </w:r>
      <w:proofErr w:type="spellEnd"/>
      <w:r w:rsidR="007D7F08">
        <w:rPr>
          <w:bCs/>
          <w:color w:val="000000"/>
          <w:lang w:eastAsia="en-GB"/>
        </w:rPr>
        <w:t xml:space="preserve"> </w:t>
      </w:r>
      <w:proofErr w:type="spellStart"/>
      <w:r w:rsidR="007D7F08">
        <w:rPr>
          <w:bCs/>
          <w:color w:val="000000"/>
          <w:lang w:eastAsia="en-GB"/>
        </w:rPr>
        <w:t>lingkungan</w:t>
      </w:r>
      <w:proofErr w:type="spellEnd"/>
      <w:r w:rsidR="007D7F08">
        <w:rPr>
          <w:bCs/>
          <w:color w:val="000000"/>
          <w:lang w:eastAsia="en-GB"/>
        </w:rPr>
        <w:t xml:space="preserve"> </w:t>
      </w:r>
      <w:proofErr w:type="spellStart"/>
      <w:r w:rsidR="007D7F08">
        <w:rPr>
          <w:bCs/>
          <w:color w:val="000000"/>
          <w:lang w:eastAsia="en-GB"/>
        </w:rPr>
        <w:t>kerja</w:t>
      </w:r>
      <w:proofErr w:type="spellEnd"/>
      <w:r w:rsidR="007D7F08">
        <w:rPr>
          <w:bCs/>
          <w:color w:val="000000"/>
          <w:lang w:eastAsia="en-GB"/>
        </w:rPr>
        <w:t xml:space="preserve"> </w:t>
      </w:r>
      <w:proofErr w:type="spellStart"/>
      <w:r w:rsidR="007D7F08">
        <w:rPr>
          <w:bCs/>
          <w:color w:val="000000"/>
          <w:lang w:eastAsia="en-GB"/>
        </w:rPr>
        <w:t>kondusif</w:t>
      </w:r>
      <w:proofErr w:type="spellEnd"/>
      <w:r w:rsidR="007D7F08">
        <w:rPr>
          <w:bCs/>
          <w:color w:val="000000"/>
          <w:lang w:eastAsia="en-GB"/>
        </w:rPr>
        <w:t xml:space="preserve"> </w:t>
      </w:r>
      <w:proofErr w:type="spellStart"/>
      <w:r w:rsidR="007D7F08">
        <w:rPr>
          <w:bCs/>
          <w:color w:val="000000"/>
          <w:lang w:eastAsia="en-GB"/>
        </w:rPr>
        <w:t>akan</w:t>
      </w:r>
      <w:proofErr w:type="spellEnd"/>
      <w:r w:rsidR="007D7F08">
        <w:rPr>
          <w:bCs/>
          <w:color w:val="000000"/>
          <w:lang w:eastAsia="en-GB"/>
        </w:rPr>
        <w:t xml:space="preserve"> </w:t>
      </w:r>
      <w:proofErr w:type="spellStart"/>
      <w:r w:rsidR="007D7F08">
        <w:rPr>
          <w:bCs/>
          <w:color w:val="000000"/>
          <w:lang w:eastAsia="en-GB"/>
        </w:rPr>
        <w:t>membuat</w:t>
      </w:r>
      <w:proofErr w:type="spellEnd"/>
      <w:r w:rsidR="007D7F08">
        <w:rPr>
          <w:bCs/>
          <w:color w:val="000000"/>
          <w:lang w:eastAsia="en-GB"/>
        </w:rPr>
        <w:t xml:space="preserve"> </w:t>
      </w:r>
      <w:proofErr w:type="spellStart"/>
      <w:r w:rsidR="007D7F08">
        <w:rPr>
          <w:bCs/>
          <w:color w:val="000000"/>
          <w:lang w:eastAsia="en-GB"/>
        </w:rPr>
        <w:t>nyaman</w:t>
      </w:r>
      <w:proofErr w:type="spellEnd"/>
      <w:r w:rsidR="007D7F08">
        <w:rPr>
          <w:bCs/>
          <w:color w:val="000000"/>
          <w:lang w:eastAsia="en-GB"/>
        </w:rPr>
        <w:t xml:space="preserve"> dan </w:t>
      </w:r>
      <w:proofErr w:type="spellStart"/>
      <w:r w:rsidR="007D7F08">
        <w:rPr>
          <w:bCs/>
          <w:color w:val="000000"/>
          <w:lang w:eastAsia="en-GB"/>
        </w:rPr>
        <w:t>bersemangat</w:t>
      </w:r>
      <w:proofErr w:type="spellEnd"/>
      <w:r w:rsidR="007D7F08">
        <w:rPr>
          <w:bCs/>
          <w:color w:val="000000"/>
          <w:lang w:eastAsia="en-GB"/>
        </w:rPr>
        <w:t xml:space="preserve"> </w:t>
      </w:r>
      <w:proofErr w:type="spellStart"/>
      <w:r w:rsidR="007D7F08">
        <w:rPr>
          <w:bCs/>
          <w:color w:val="000000"/>
          <w:lang w:eastAsia="en-GB"/>
        </w:rPr>
        <w:t>dampaknya</w:t>
      </w:r>
      <w:proofErr w:type="spellEnd"/>
      <w:r w:rsidR="007D7F08">
        <w:rPr>
          <w:bCs/>
          <w:color w:val="000000"/>
          <w:lang w:eastAsia="en-GB"/>
        </w:rPr>
        <w:t xml:space="preserve"> </w:t>
      </w:r>
      <w:proofErr w:type="spellStart"/>
      <w:r w:rsidR="007D7F08">
        <w:rPr>
          <w:bCs/>
          <w:color w:val="000000"/>
          <w:lang w:eastAsia="en-GB"/>
        </w:rPr>
        <w:t>menghasilkan</w:t>
      </w:r>
      <w:proofErr w:type="spellEnd"/>
      <w:r w:rsidR="007D7F08">
        <w:rPr>
          <w:bCs/>
          <w:color w:val="000000"/>
          <w:lang w:eastAsia="en-GB"/>
        </w:rPr>
        <w:t xml:space="preserve"> </w:t>
      </w:r>
      <w:proofErr w:type="spellStart"/>
      <w:r w:rsidR="007D7F08">
        <w:rPr>
          <w:bCs/>
          <w:color w:val="000000"/>
          <w:lang w:eastAsia="en-GB"/>
        </w:rPr>
        <w:t>performa</w:t>
      </w:r>
      <w:proofErr w:type="spellEnd"/>
      <w:r w:rsidR="007D7F08">
        <w:rPr>
          <w:bCs/>
          <w:color w:val="000000"/>
          <w:lang w:eastAsia="en-GB"/>
        </w:rPr>
        <w:t xml:space="preserve"> yang </w:t>
      </w:r>
      <w:proofErr w:type="spellStart"/>
      <w:r w:rsidR="007D7F08">
        <w:rPr>
          <w:bCs/>
          <w:color w:val="000000"/>
          <w:lang w:eastAsia="en-GB"/>
        </w:rPr>
        <w:t>semakin</w:t>
      </w:r>
      <w:proofErr w:type="spellEnd"/>
      <w:r w:rsidR="007D7F08">
        <w:rPr>
          <w:bCs/>
          <w:color w:val="000000"/>
          <w:lang w:eastAsia="en-GB"/>
        </w:rPr>
        <w:t xml:space="preserve"> </w:t>
      </w:r>
      <w:proofErr w:type="spellStart"/>
      <w:r w:rsidR="007D7F08">
        <w:rPr>
          <w:bCs/>
          <w:color w:val="000000"/>
          <w:lang w:eastAsia="en-GB"/>
        </w:rPr>
        <w:t>baik</w:t>
      </w:r>
      <w:proofErr w:type="spellEnd"/>
      <w:r w:rsidR="007D7F08">
        <w:rPr>
          <w:bCs/>
          <w:color w:val="000000"/>
          <w:lang w:eastAsia="en-GB"/>
        </w:rPr>
        <w:t xml:space="preserve">. </w:t>
      </w:r>
      <w:r w:rsidR="005A44D6" w:rsidRPr="00C52B38">
        <w:rPr>
          <w:lang w:val="id-ID"/>
        </w:rPr>
        <w:t>Simanju</w:t>
      </w:r>
      <w:r w:rsidR="005A44D6">
        <w:rPr>
          <w:lang w:val="id-ID"/>
        </w:rPr>
        <w:t>n</w:t>
      </w:r>
      <w:r w:rsidR="005A44D6" w:rsidRPr="00C52B38">
        <w:rPr>
          <w:lang w:val="id-ID"/>
        </w:rPr>
        <w:t xml:space="preserve">tak </w:t>
      </w:r>
      <w:r w:rsidR="005A44D6">
        <w:t>(</w:t>
      </w:r>
      <w:r w:rsidR="005A44D6" w:rsidRPr="00C52B38">
        <w:rPr>
          <w:lang w:val="id-ID"/>
        </w:rPr>
        <w:t>2011)</w:t>
      </w:r>
      <w:r w:rsidR="005A44D6">
        <w:t xml:space="preserve"> </w:t>
      </w:r>
      <w:proofErr w:type="spellStart"/>
      <w:r w:rsidR="005A44D6">
        <w:t>berpendapat</w:t>
      </w:r>
      <w:proofErr w:type="spellEnd"/>
      <w:r w:rsidR="005A44D6">
        <w:t>, l</w:t>
      </w:r>
      <w:r w:rsidR="005A44D6" w:rsidRPr="00C52B38">
        <w:rPr>
          <w:lang w:val="id-ID"/>
        </w:rPr>
        <w:t xml:space="preserve">ingkungan kerja </w:t>
      </w:r>
      <w:proofErr w:type="spellStart"/>
      <w:r w:rsidR="005A44D6">
        <w:t>ber</w:t>
      </w:r>
      <w:proofErr w:type="spellEnd"/>
      <w:r w:rsidR="005A44D6" w:rsidRPr="00C52B38">
        <w:rPr>
          <w:lang w:val="id-ID"/>
        </w:rPr>
        <w:t xml:space="preserve">manfaat menciptakan </w:t>
      </w:r>
      <w:proofErr w:type="spellStart"/>
      <w:r w:rsidR="005A44D6">
        <w:t>ke</w:t>
      </w:r>
      <w:proofErr w:type="spellEnd"/>
      <w:r w:rsidR="005A44D6" w:rsidRPr="00C52B38">
        <w:rPr>
          <w:lang w:val="id-ID"/>
        </w:rPr>
        <w:t>gairah</w:t>
      </w:r>
      <w:r w:rsidR="005A44D6">
        <w:t>an</w:t>
      </w:r>
      <w:r w:rsidR="005A44D6" w:rsidRPr="00C52B38">
        <w:rPr>
          <w:lang w:val="id-ID"/>
        </w:rPr>
        <w:t xml:space="preserve"> kerja </w:t>
      </w:r>
      <w:proofErr w:type="spellStart"/>
      <w:r w:rsidR="005A44D6">
        <w:t>maka</w:t>
      </w:r>
      <w:proofErr w:type="spellEnd"/>
      <w:r w:rsidR="005A44D6">
        <w:t xml:space="preserve"> </w:t>
      </w:r>
      <w:proofErr w:type="spellStart"/>
      <w:r w:rsidR="005A44D6">
        <w:t>kontribusinya</w:t>
      </w:r>
      <w:proofErr w:type="spellEnd"/>
      <w:r w:rsidR="005A44D6">
        <w:t xml:space="preserve"> </w:t>
      </w:r>
      <w:proofErr w:type="spellStart"/>
      <w:r w:rsidR="005A44D6">
        <w:t>akan</w:t>
      </w:r>
      <w:proofErr w:type="spellEnd"/>
      <w:r w:rsidR="005A44D6">
        <w:t xml:space="preserve"> </w:t>
      </w:r>
      <w:proofErr w:type="spellStart"/>
      <w:r w:rsidR="005A44D6">
        <w:t>semakin</w:t>
      </w:r>
      <w:proofErr w:type="spellEnd"/>
      <w:r w:rsidR="005A44D6">
        <w:t xml:space="preserve"> </w:t>
      </w:r>
      <w:proofErr w:type="spellStart"/>
      <w:r w:rsidR="005A44D6">
        <w:t>positif</w:t>
      </w:r>
      <w:proofErr w:type="spellEnd"/>
      <w:r w:rsidR="005A44D6">
        <w:t xml:space="preserve"> pada </w:t>
      </w:r>
      <w:r w:rsidR="005A44D6" w:rsidRPr="00C52B38">
        <w:rPr>
          <w:lang w:val="id-ID"/>
        </w:rPr>
        <w:t>kinerja</w:t>
      </w:r>
      <w:r w:rsidR="005A44D6">
        <w:t xml:space="preserve">. </w:t>
      </w:r>
      <w:proofErr w:type="spellStart"/>
      <w:r w:rsidR="00D6201A">
        <w:rPr>
          <w:color w:val="000000"/>
        </w:rPr>
        <w:t>Riset</w:t>
      </w:r>
      <w:proofErr w:type="spellEnd"/>
      <w:r w:rsidR="00D6201A">
        <w:rPr>
          <w:color w:val="000000"/>
        </w:rPr>
        <w:t xml:space="preserve"> </w:t>
      </w:r>
      <w:r w:rsidR="005A44D6" w:rsidRPr="005A44D6">
        <w:rPr>
          <w:color w:val="000000"/>
          <w:lang w:val="id-ID"/>
        </w:rPr>
        <w:t>Narasuci et al. (2018); Hardiyono et al. (2017)</w:t>
      </w:r>
      <w:r w:rsidR="005A44D6" w:rsidRPr="005A44D6">
        <w:rPr>
          <w:color w:val="000000"/>
        </w:rPr>
        <w:t xml:space="preserve"> </w:t>
      </w:r>
      <w:proofErr w:type="spellStart"/>
      <w:r w:rsidR="005A44D6" w:rsidRPr="005A44D6">
        <w:rPr>
          <w:color w:val="000000"/>
        </w:rPr>
        <w:t>lingkungan</w:t>
      </w:r>
      <w:proofErr w:type="spellEnd"/>
      <w:r w:rsidR="005A44D6" w:rsidRPr="005A44D6">
        <w:rPr>
          <w:color w:val="000000"/>
        </w:rPr>
        <w:t xml:space="preserve"> </w:t>
      </w:r>
      <w:proofErr w:type="spellStart"/>
      <w:r w:rsidR="005A44D6" w:rsidRPr="005A44D6">
        <w:rPr>
          <w:color w:val="000000"/>
        </w:rPr>
        <w:t>kerja</w:t>
      </w:r>
      <w:proofErr w:type="spellEnd"/>
      <w:r w:rsidR="005A44D6" w:rsidRPr="005A44D6">
        <w:rPr>
          <w:color w:val="000000"/>
        </w:rPr>
        <w:t xml:space="preserve"> </w:t>
      </w:r>
      <w:r w:rsidR="005A44D6" w:rsidRPr="005A44D6">
        <w:rPr>
          <w:color w:val="000000"/>
          <w:lang w:val="id-ID"/>
        </w:rPr>
        <w:t>signifikan</w:t>
      </w:r>
      <w:r w:rsidR="005A44D6" w:rsidRPr="005A44D6">
        <w:rPr>
          <w:color w:val="000000"/>
        </w:rPr>
        <w:t xml:space="preserve"> </w:t>
      </w:r>
      <w:proofErr w:type="spellStart"/>
      <w:r w:rsidR="005A44D6">
        <w:rPr>
          <w:color w:val="000000"/>
        </w:rPr>
        <w:t>mempengaruhi</w:t>
      </w:r>
      <w:proofErr w:type="spellEnd"/>
      <w:r w:rsidR="005A44D6">
        <w:rPr>
          <w:color w:val="000000"/>
        </w:rPr>
        <w:t xml:space="preserve"> </w:t>
      </w:r>
      <w:r w:rsidR="005A44D6" w:rsidRPr="005A44D6">
        <w:rPr>
          <w:color w:val="000000"/>
          <w:lang w:val="id-ID"/>
        </w:rPr>
        <w:t>kinerja.</w:t>
      </w:r>
      <w:r w:rsidR="005A44D6">
        <w:rPr>
          <w:color w:val="000000"/>
        </w:rPr>
        <w:t xml:space="preserve"> </w:t>
      </w:r>
      <w:proofErr w:type="spellStart"/>
      <w:r w:rsidR="00D6201A">
        <w:rPr>
          <w:rStyle w:val="tlid-translationtranslation"/>
          <w:color w:val="000000"/>
        </w:rPr>
        <w:t>Berbeda</w:t>
      </w:r>
      <w:proofErr w:type="spellEnd"/>
      <w:r w:rsidR="00D6201A">
        <w:rPr>
          <w:rStyle w:val="tlid-translationtranslation"/>
          <w:color w:val="000000"/>
        </w:rPr>
        <w:t xml:space="preserve"> pada </w:t>
      </w:r>
      <w:proofErr w:type="spellStart"/>
      <w:r w:rsidR="00D6201A">
        <w:rPr>
          <w:rStyle w:val="tlid-translationtranslation"/>
          <w:color w:val="000000"/>
        </w:rPr>
        <w:t>riset</w:t>
      </w:r>
      <w:proofErr w:type="spellEnd"/>
      <w:r w:rsidR="00D6201A">
        <w:rPr>
          <w:rStyle w:val="tlid-translationtranslation"/>
          <w:color w:val="000000"/>
        </w:rPr>
        <w:t xml:space="preserve"> </w:t>
      </w:r>
      <w:r w:rsidR="005A44D6" w:rsidRPr="005A44D6">
        <w:rPr>
          <w:color w:val="000000"/>
          <w:lang w:val="id-ID"/>
        </w:rPr>
        <w:t xml:space="preserve">Sidanti (2015) dan Sahlan dkk. (2015) </w:t>
      </w:r>
      <w:proofErr w:type="spellStart"/>
      <w:r w:rsidR="005A44D6" w:rsidRPr="005A44D6">
        <w:rPr>
          <w:color w:val="000000"/>
        </w:rPr>
        <w:t>lingkungan</w:t>
      </w:r>
      <w:proofErr w:type="spellEnd"/>
      <w:r w:rsidR="005A44D6" w:rsidRPr="005A44D6">
        <w:rPr>
          <w:color w:val="000000"/>
        </w:rPr>
        <w:t xml:space="preserve"> </w:t>
      </w:r>
      <w:proofErr w:type="spellStart"/>
      <w:r w:rsidR="005A44D6" w:rsidRPr="005A44D6">
        <w:rPr>
          <w:color w:val="000000"/>
        </w:rPr>
        <w:t>kerja</w:t>
      </w:r>
      <w:proofErr w:type="spellEnd"/>
      <w:r w:rsidR="005A44D6" w:rsidRPr="005A44D6">
        <w:rPr>
          <w:color w:val="000000"/>
        </w:rPr>
        <w:t xml:space="preserve"> </w:t>
      </w:r>
      <w:r w:rsidR="005A44D6" w:rsidRPr="005A44D6">
        <w:rPr>
          <w:color w:val="000000"/>
          <w:lang w:val="id-ID"/>
        </w:rPr>
        <w:t xml:space="preserve">tidak signifikan </w:t>
      </w:r>
      <w:proofErr w:type="spellStart"/>
      <w:r w:rsidR="005A44D6">
        <w:rPr>
          <w:color w:val="000000"/>
        </w:rPr>
        <w:t>mempengaruhi</w:t>
      </w:r>
      <w:proofErr w:type="spellEnd"/>
      <w:r w:rsidR="005A44D6">
        <w:rPr>
          <w:color w:val="000000"/>
        </w:rPr>
        <w:t xml:space="preserve"> </w:t>
      </w:r>
      <w:r w:rsidR="005A44D6" w:rsidRPr="005A44D6">
        <w:rPr>
          <w:color w:val="000000"/>
          <w:lang w:val="id-ID"/>
        </w:rPr>
        <w:t>kinerja.</w:t>
      </w:r>
    </w:p>
    <w:p w14:paraId="1155D7DC" w14:textId="77777777" w:rsidR="002D1A32" w:rsidRPr="00A824BF" w:rsidRDefault="00120D0E" w:rsidP="00410D7C">
      <w:pPr>
        <w:pStyle w:val="abstrak"/>
        <w:tabs>
          <w:tab w:val="left" w:pos="540"/>
        </w:tabs>
        <w:ind w:left="0" w:right="14"/>
        <w:rPr>
          <w:rFonts w:eastAsia="MS Mincho"/>
          <w:lang w:eastAsia="ja-JP"/>
        </w:rPr>
      </w:pPr>
      <w:r>
        <w:rPr>
          <w:color w:val="000000"/>
          <w:lang w:eastAsia="en-GB"/>
        </w:rPr>
        <w:tab/>
      </w:r>
      <w:proofErr w:type="spellStart"/>
      <w:r w:rsidR="006B39F3">
        <w:rPr>
          <w:color w:val="000000"/>
          <w:lang w:eastAsia="en-GB"/>
        </w:rPr>
        <w:t>Kepuasan</w:t>
      </w:r>
      <w:proofErr w:type="spellEnd"/>
      <w:r w:rsidR="006B39F3">
        <w:rPr>
          <w:color w:val="000000"/>
          <w:lang w:eastAsia="en-GB"/>
        </w:rPr>
        <w:t xml:space="preserve"> </w:t>
      </w:r>
      <w:proofErr w:type="spellStart"/>
      <w:r w:rsidR="006B39F3">
        <w:rPr>
          <w:color w:val="000000"/>
          <w:lang w:eastAsia="en-GB"/>
        </w:rPr>
        <w:t>kerja</w:t>
      </w:r>
      <w:proofErr w:type="spellEnd"/>
      <w:r>
        <w:rPr>
          <w:color w:val="000000"/>
          <w:lang w:eastAsia="en-GB"/>
        </w:rPr>
        <w:t xml:space="preserve"> </w:t>
      </w:r>
      <w:r w:rsidR="005A44D6">
        <w:rPr>
          <w:color w:val="000000"/>
          <w:lang w:eastAsia="en-GB"/>
        </w:rPr>
        <w:t xml:space="preserve">juga </w:t>
      </w:r>
      <w:r>
        <w:rPr>
          <w:color w:val="000000"/>
          <w:lang w:eastAsia="en-GB"/>
        </w:rPr>
        <w:t xml:space="preserve">salah </w:t>
      </w:r>
      <w:proofErr w:type="spellStart"/>
      <w:r>
        <w:rPr>
          <w:color w:val="000000"/>
          <w:lang w:eastAsia="en-GB"/>
        </w:rPr>
        <w:t>satu</w:t>
      </w:r>
      <w:proofErr w:type="spellEnd"/>
      <w:r>
        <w:rPr>
          <w:color w:val="000000"/>
          <w:lang w:eastAsia="en-GB"/>
        </w:rPr>
        <w:t xml:space="preserve"> </w:t>
      </w:r>
      <w:proofErr w:type="spellStart"/>
      <w:r>
        <w:rPr>
          <w:color w:val="000000"/>
          <w:lang w:eastAsia="en-GB"/>
        </w:rPr>
        <w:t>aspek</w:t>
      </w:r>
      <w:proofErr w:type="spellEnd"/>
      <w:r>
        <w:rPr>
          <w:color w:val="000000"/>
          <w:lang w:eastAsia="en-GB"/>
        </w:rPr>
        <w:t xml:space="preserve"> yang sangat </w:t>
      </w:r>
      <w:proofErr w:type="spellStart"/>
      <w:r>
        <w:rPr>
          <w:color w:val="000000"/>
          <w:lang w:eastAsia="en-GB"/>
        </w:rPr>
        <w:t>menentukan</w:t>
      </w:r>
      <w:proofErr w:type="spellEnd"/>
      <w:r>
        <w:rPr>
          <w:color w:val="000000"/>
          <w:lang w:eastAsia="en-GB"/>
        </w:rPr>
        <w:t xml:space="preserve"> </w:t>
      </w:r>
      <w:proofErr w:type="spellStart"/>
      <w:r>
        <w:rPr>
          <w:color w:val="000000"/>
          <w:lang w:eastAsia="en-GB"/>
        </w:rPr>
        <w:t>apakah</w:t>
      </w:r>
      <w:proofErr w:type="spellEnd"/>
      <w:r>
        <w:rPr>
          <w:color w:val="000000"/>
          <w:lang w:eastAsia="en-GB"/>
        </w:rPr>
        <w:t xml:space="preserve"> ASN </w:t>
      </w:r>
      <w:proofErr w:type="spellStart"/>
      <w:r>
        <w:rPr>
          <w:color w:val="000000"/>
          <w:lang w:eastAsia="en-GB"/>
        </w:rPr>
        <w:t>berkinerja</w:t>
      </w:r>
      <w:proofErr w:type="spellEnd"/>
      <w:r>
        <w:rPr>
          <w:color w:val="000000"/>
          <w:lang w:eastAsia="en-GB"/>
        </w:rPr>
        <w:t xml:space="preserve"> </w:t>
      </w:r>
      <w:proofErr w:type="spellStart"/>
      <w:r>
        <w:rPr>
          <w:color w:val="000000"/>
          <w:lang w:eastAsia="en-GB"/>
        </w:rPr>
        <w:t>baik</w:t>
      </w:r>
      <w:proofErr w:type="spellEnd"/>
      <w:r>
        <w:rPr>
          <w:color w:val="000000"/>
          <w:lang w:eastAsia="en-GB"/>
        </w:rPr>
        <w:t xml:space="preserve">. </w:t>
      </w:r>
      <w:r w:rsidR="00BC6E3A" w:rsidRPr="00353654">
        <w:rPr>
          <w:lang w:val="id-ID"/>
        </w:rPr>
        <w:t xml:space="preserve">Gholizade et al. </w:t>
      </w:r>
      <w:r w:rsidR="00BC6E3A">
        <w:rPr>
          <w:lang w:val="id-ID"/>
        </w:rPr>
        <w:t>(</w:t>
      </w:r>
      <w:r w:rsidR="00BC6E3A" w:rsidRPr="00353654">
        <w:rPr>
          <w:lang w:val="id-ID"/>
        </w:rPr>
        <w:t>2014)</w:t>
      </w:r>
      <w:r w:rsidR="00BC6E3A">
        <w:rPr>
          <w:lang w:val="id-ID"/>
        </w:rPr>
        <w:t xml:space="preserve"> </w:t>
      </w:r>
      <w:proofErr w:type="spellStart"/>
      <w:r w:rsidR="00BC6E3A">
        <w:rPr>
          <w:rFonts w:eastAsia="MS Mincho"/>
          <w:lang w:eastAsia="ja-JP"/>
        </w:rPr>
        <w:t>menjelaskan</w:t>
      </w:r>
      <w:proofErr w:type="spellEnd"/>
      <w:r w:rsidR="00BC6E3A">
        <w:rPr>
          <w:rFonts w:eastAsia="MS Mincho"/>
          <w:lang w:eastAsia="ja-JP"/>
        </w:rPr>
        <w:t xml:space="preserve">, </w:t>
      </w:r>
      <w:r w:rsidR="00BC6E3A" w:rsidRPr="00353654">
        <w:rPr>
          <w:lang w:val="id-ID"/>
        </w:rPr>
        <w:t xml:space="preserve">kepuasan kerja </w:t>
      </w:r>
      <w:proofErr w:type="spellStart"/>
      <w:r w:rsidR="00BC6E3A">
        <w:t>terkait</w:t>
      </w:r>
      <w:proofErr w:type="spellEnd"/>
      <w:r w:rsidR="00BC6E3A" w:rsidRPr="00353654">
        <w:rPr>
          <w:lang w:val="id-ID"/>
        </w:rPr>
        <w:t xml:space="preserve"> respon emosi</w:t>
      </w:r>
      <w:r w:rsidR="00BC6E3A">
        <w:t xml:space="preserve"> </w:t>
      </w:r>
      <w:r w:rsidR="00BC6E3A" w:rsidRPr="00353654">
        <w:rPr>
          <w:lang w:val="id-ID"/>
        </w:rPr>
        <w:t>positif terhadap pekerjaan</w:t>
      </w:r>
      <w:r w:rsidR="00BC6E3A">
        <w:t xml:space="preserve">, </w:t>
      </w:r>
      <w:r w:rsidR="00BC6E3A" w:rsidRPr="00353654">
        <w:rPr>
          <w:lang w:val="id-ID"/>
        </w:rPr>
        <w:t>cara pemenuhan kebutuhan dan harapan</w:t>
      </w:r>
      <w:r w:rsidR="00431D33">
        <w:t xml:space="preserve">. </w:t>
      </w:r>
      <w:proofErr w:type="spellStart"/>
      <w:r w:rsidR="00431D33">
        <w:t>Selain</w:t>
      </w:r>
      <w:proofErr w:type="spellEnd"/>
      <w:r w:rsidR="00431D33">
        <w:t xml:space="preserve"> </w:t>
      </w:r>
      <w:proofErr w:type="spellStart"/>
      <w:r w:rsidR="00431D33">
        <w:t>itu</w:t>
      </w:r>
      <w:proofErr w:type="spellEnd"/>
      <w:r w:rsidR="00431D33">
        <w:t xml:space="preserve"> </w:t>
      </w:r>
      <w:proofErr w:type="spellStart"/>
      <w:r w:rsidR="00431D33">
        <w:t>terkait</w:t>
      </w:r>
      <w:proofErr w:type="spellEnd"/>
      <w:r w:rsidR="00431D33">
        <w:t xml:space="preserve"> </w:t>
      </w:r>
      <w:proofErr w:type="spellStart"/>
      <w:r w:rsidR="00BC6E3A">
        <w:t>sikap</w:t>
      </w:r>
      <w:proofErr w:type="spellEnd"/>
      <w:r w:rsidR="00431D33">
        <w:t xml:space="preserve"> </w:t>
      </w:r>
      <w:proofErr w:type="spellStart"/>
      <w:r w:rsidR="00431D33">
        <w:t>individu</w:t>
      </w:r>
      <w:proofErr w:type="spellEnd"/>
      <w:r w:rsidR="00431D33">
        <w:t xml:space="preserve"> </w:t>
      </w:r>
      <w:proofErr w:type="spellStart"/>
      <w:r w:rsidR="00431D33">
        <w:t>dalam</w:t>
      </w:r>
      <w:proofErr w:type="spellEnd"/>
      <w:r w:rsidR="00431D33">
        <w:t xml:space="preserve"> </w:t>
      </w:r>
      <w:proofErr w:type="spellStart"/>
      <w:r w:rsidR="00431D33">
        <w:t>menilai</w:t>
      </w:r>
      <w:proofErr w:type="spellEnd"/>
      <w:r w:rsidR="00431D33">
        <w:t xml:space="preserve"> </w:t>
      </w:r>
      <w:proofErr w:type="spellStart"/>
      <w:r w:rsidR="00431D33">
        <w:t>kondisi</w:t>
      </w:r>
      <w:proofErr w:type="spellEnd"/>
      <w:r w:rsidR="00431D33">
        <w:t xml:space="preserve"> </w:t>
      </w:r>
      <w:proofErr w:type="spellStart"/>
      <w:r w:rsidR="00431D33">
        <w:t>tempat</w:t>
      </w:r>
      <w:proofErr w:type="spellEnd"/>
      <w:r w:rsidR="00431D33">
        <w:t xml:space="preserve"> </w:t>
      </w:r>
      <w:proofErr w:type="spellStart"/>
      <w:r w:rsidR="00431D33">
        <w:t>bekerja</w:t>
      </w:r>
      <w:proofErr w:type="spellEnd"/>
      <w:r w:rsidR="00431D33">
        <w:t xml:space="preserve"> </w:t>
      </w:r>
      <w:proofErr w:type="spellStart"/>
      <w:r w:rsidR="00431D33">
        <w:t>seperti</w:t>
      </w:r>
      <w:proofErr w:type="spellEnd"/>
      <w:r w:rsidR="00431D33">
        <w:t xml:space="preserve"> </w:t>
      </w:r>
      <w:proofErr w:type="spellStart"/>
      <w:r w:rsidR="00431D33">
        <w:t>gaji</w:t>
      </w:r>
      <w:proofErr w:type="spellEnd"/>
      <w:r w:rsidR="00431D33">
        <w:t xml:space="preserve">, </w:t>
      </w:r>
      <w:proofErr w:type="spellStart"/>
      <w:r w:rsidR="00431D33">
        <w:t>peluang</w:t>
      </w:r>
      <w:proofErr w:type="spellEnd"/>
      <w:r w:rsidR="00431D33">
        <w:t xml:space="preserve"> </w:t>
      </w:r>
      <w:proofErr w:type="spellStart"/>
      <w:proofErr w:type="gramStart"/>
      <w:r w:rsidR="00431D33">
        <w:t>sukses</w:t>
      </w:r>
      <w:proofErr w:type="spellEnd"/>
      <w:r w:rsidR="00431D33">
        <w:t xml:space="preserve">,  </w:t>
      </w:r>
      <w:proofErr w:type="spellStart"/>
      <w:r w:rsidR="00431D33">
        <w:t>kualiats</w:t>
      </w:r>
      <w:proofErr w:type="spellEnd"/>
      <w:proofErr w:type="gramEnd"/>
      <w:r w:rsidR="00431D33">
        <w:t xml:space="preserve"> mentoring dan lain-lain. </w:t>
      </w:r>
      <w:proofErr w:type="spellStart"/>
      <w:r>
        <w:rPr>
          <w:rFonts w:eastAsia="MS Mincho"/>
          <w:lang w:eastAsia="ja-JP"/>
        </w:rPr>
        <w:t>Riset</w:t>
      </w:r>
      <w:proofErr w:type="spellEnd"/>
      <w:r>
        <w:rPr>
          <w:rFonts w:eastAsia="MS Mincho"/>
          <w:lang w:eastAsia="ja-JP"/>
        </w:rPr>
        <w:t xml:space="preserve"> </w:t>
      </w:r>
      <w:r w:rsidR="00410D7C" w:rsidRPr="00410D7C">
        <w:rPr>
          <w:rFonts w:eastAsia="MS Mincho"/>
          <w:lang w:val="id-ID" w:eastAsia="ja-JP"/>
        </w:rPr>
        <w:t xml:space="preserve">Masydzulhak et al. (2016); Ramon et al. (2018) </w:t>
      </w:r>
      <w:proofErr w:type="spellStart"/>
      <w:r w:rsidR="00410D7C">
        <w:rPr>
          <w:rFonts w:eastAsia="MS Mincho"/>
          <w:lang w:eastAsia="ja-JP"/>
        </w:rPr>
        <w:t>mendapatkanhasil</w:t>
      </w:r>
      <w:proofErr w:type="spellEnd"/>
      <w:r w:rsidR="00410D7C">
        <w:rPr>
          <w:rFonts w:eastAsia="MS Mincho"/>
          <w:lang w:eastAsia="ja-JP"/>
        </w:rPr>
        <w:t xml:space="preserve"> </w:t>
      </w:r>
      <w:proofErr w:type="spellStart"/>
      <w:r w:rsidR="00410D7C">
        <w:rPr>
          <w:rFonts w:eastAsia="MS Mincho"/>
          <w:lang w:eastAsia="ja-JP"/>
        </w:rPr>
        <w:t>temuan</w:t>
      </w:r>
      <w:proofErr w:type="spellEnd"/>
      <w:r w:rsidR="00410D7C">
        <w:rPr>
          <w:rFonts w:eastAsia="MS Mincho"/>
          <w:lang w:eastAsia="ja-JP"/>
        </w:rPr>
        <w:t xml:space="preserve">, </w:t>
      </w:r>
      <w:proofErr w:type="spellStart"/>
      <w:r w:rsidR="00410D7C" w:rsidRPr="00410D7C">
        <w:rPr>
          <w:rFonts w:eastAsia="MS Mincho"/>
          <w:lang w:eastAsia="ja-JP"/>
        </w:rPr>
        <w:t>kepuasan</w:t>
      </w:r>
      <w:proofErr w:type="spellEnd"/>
      <w:r w:rsidR="00410D7C" w:rsidRPr="00410D7C">
        <w:rPr>
          <w:rFonts w:eastAsia="MS Mincho"/>
          <w:lang w:eastAsia="ja-JP"/>
        </w:rPr>
        <w:t xml:space="preserve"> </w:t>
      </w:r>
      <w:r w:rsidR="00410D7C" w:rsidRPr="00410D7C">
        <w:rPr>
          <w:rFonts w:eastAsia="MS Mincho"/>
          <w:lang w:val="id-ID" w:eastAsia="ja-JP"/>
        </w:rPr>
        <w:t xml:space="preserve">kerja </w:t>
      </w:r>
      <w:proofErr w:type="spellStart"/>
      <w:r w:rsidR="00410D7C">
        <w:rPr>
          <w:rFonts w:eastAsia="MS Mincho"/>
          <w:lang w:eastAsia="ja-JP"/>
        </w:rPr>
        <w:t>memiliki</w:t>
      </w:r>
      <w:proofErr w:type="spellEnd"/>
      <w:r w:rsidR="00410D7C">
        <w:rPr>
          <w:rFonts w:eastAsia="MS Mincho"/>
          <w:lang w:eastAsia="ja-JP"/>
        </w:rPr>
        <w:t xml:space="preserve"> </w:t>
      </w:r>
      <w:r w:rsidR="00410D7C" w:rsidRPr="00410D7C">
        <w:rPr>
          <w:rFonts w:eastAsia="MS Mincho"/>
          <w:lang w:val="id-ID" w:eastAsia="ja-JP"/>
        </w:rPr>
        <w:t xml:space="preserve">pengaruh positif </w:t>
      </w:r>
      <w:r w:rsidR="00410D7C">
        <w:rPr>
          <w:rFonts w:eastAsia="MS Mincho"/>
          <w:lang w:eastAsia="ja-JP"/>
        </w:rPr>
        <w:t xml:space="preserve">pada </w:t>
      </w:r>
      <w:proofErr w:type="spellStart"/>
      <w:r w:rsidR="00410D7C">
        <w:rPr>
          <w:rFonts w:eastAsia="MS Mincho"/>
          <w:lang w:eastAsia="ja-JP"/>
        </w:rPr>
        <w:t>performa</w:t>
      </w:r>
      <w:proofErr w:type="spellEnd"/>
      <w:r w:rsidR="00410D7C">
        <w:rPr>
          <w:rFonts w:eastAsia="MS Mincho"/>
          <w:lang w:eastAsia="ja-JP"/>
        </w:rPr>
        <w:t xml:space="preserve">. </w:t>
      </w:r>
      <w:proofErr w:type="spellStart"/>
      <w:r w:rsidR="00410D7C">
        <w:rPr>
          <w:rFonts w:eastAsia="MS Mincho"/>
          <w:lang w:eastAsia="ja-JP"/>
        </w:rPr>
        <w:t>Berbeda</w:t>
      </w:r>
      <w:proofErr w:type="spellEnd"/>
      <w:r w:rsidR="00410D7C">
        <w:rPr>
          <w:rFonts w:eastAsia="MS Mincho"/>
          <w:lang w:eastAsia="ja-JP"/>
        </w:rPr>
        <w:t xml:space="preserve"> pada </w:t>
      </w:r>
      <w:proofErr w:type="spellStart"/>
      <w:r w:rsidR="00410D7C">
        <w:rPr>
          <w:rFonts w:eastAsia="MS Mincho"/>
          <w:lang w:eastAsia="ja-JP"/>
        </w:rPr>
        <w:t>riset</w:t>
      </w:r>
      <w:proofErr w:type="spellEnd"/>
      <w:r w:rsidR="00410D7C">
        <w:rPr>
          <w:rFonts w:eastAsia="MS Mincho"/>
          <w:lang w:eastAsia="ja-JP"/>
        </w:rPr>
        <w:t xml:space="preserve"> </w:t>
      </w:r>
      <w:r w:rsidR="001F2EE0" w:rsidRPr="00410D7C">
        <w:rPr>
          <w:rFonts w:eastAsia="MS Mincho"/>
          <w:lang w:val="id-ID" w:eastAsia="ja-JP"/>
        </w:rPr>
        <w:t xml:space="preserve">Hidayati &amp; Rahmawati (2015); Dharmanegara et al. (2016) </w:t>
      </w:r>
      <w:proofErr w:type="spellStart"/>
      <w:r w:rsidR="001F2EE0" w:rsidRPr="00410D7C">
        <w:rPr>
          <w:rFonts w:eastAsia="MS Mincho"/>
          <w:lang w:eastAsia="ja-JP"/>
        </w:rPr>
        <w:t>kepuasan</w:t>
      </w:r>
      <w:proofErr w:type="spellEnd"/>
      <w:r w:rsidR="001F2EE0" w:rsidRPr="00410D7C">
        <w:rPr>
          <w:rFonts w:eastAsia="MS Mincho"/>
          <w:lang w:eastAsia="ja-JP"/>
        </w:rPr>
        <w:t xml:space="preserve"> </w:t>
      </w:r>
      <w:r w:rsidR="001F2EE0" w:rsidRPr="00410D7C">
        <w:rPr>
          <w:rFonts w:eastAsia="MS Mincho"/>
          <w:lang w:val="id-ID" w:eastAsia="ja-JP"/>
        </w:rPr>
        <w:t xml:space="preserve">kerja tidak </w:t>
      </w:r>
      <w:proofErr w:type="spellStart"/>
      <w:r w:rsidR="00410D7C">
        <w:rPr>
          <w:rFonts w:eastAsia="MS Mincho"/>
          <w:lang w:eastAsia="ja-JP"/>
        </w:rPr>
        <w:t>me</w:t>
      </w:r>
      <w:r w:rsidR="00A824BF">
        <w:rPr>
          <w:rFonts w:eastAsia="MS Mincho"/>
          <w:lang w:eastAsia="ja-JP"/>
        </w:rPr>
        <w:t>m</w:t>
      </w:r>
      <w:r w:rsidR="00410D7C">
        <w:rPr>
          <w:rFonts w:eastAsia="MS Mincho"/>
          <w:lang w:eastAsia="ja-JP"/>
        </w:rPr>
        <w:t>engaruhi</w:t>
      </w:r>
      <w:proofErr w:type="spellEnd"/>
      <w:r w:rsidR="00410D7C">
        <w:rPr>
          <w:rFonts w:eastAsia="MS Mincho"/>
          <w:lang w:eastAsia="ja-JP"/>
        </w:rPr>
        <w:t xml:space="preserve"> </w:t>
      </w:r>
      <w:r w:rsidR="001F2EE0" w:rsidRPr="00410D7C">
        <w:rPr>
          <w:rFonts w:eastAsia="MS Mincho"/>
          <w:lang w:val="id-ID" w:eastAsia="ja-JP"/>
        </w:rPr>
        <w:t>kinerja.</w:t>
      </w:r>
      <w:r w:rsidR="00A824BF">
        <w:rPr>
          <w:rFonts w:eastAsia="MS Mincho"/>
          <w:lang w:eastAsia="ja-JP"/>
        </w:rPr>
        <w:t xml:space="preserve"> </w:t>
      </w:r>
    </w:p>
    <w:p w14:paraId="2546C9D9" w14:textId="77777777" w:rsidR="0008400D" w:rsidRDefault="003A537E" w:rsidP="0008400D">
      <w:pPr>
        <w:pStyle w:val="abstrak"/>
        <w:tabs>
          <w:tab w:val="left" w:pos="540"/>
        </w:tabs>
        <w:ind w:left="0" w:right="14"/>
        <w:rPr>
          <w:color w:val="000000"/>
          <w:lang w:eastAsia="en-GB"/>
        </w:rPr>
      </w:pPr>
      <w:r>
        <w:rPr>
          <w:color w:val="000000"/>
          <w:lang w:eastAsia="en-GB"/>
        </w:rPr>
        <w:tab/>
      </w:r>
      <w:proofErr w:type="spellStart"/>
      <w:r w:rsidR="00A824BF">
        <w:rPr>
          <w:color w:val="000000"/>
          <w:lang w:eastAsia="en-GB"/>
        </w:rPr>
        <w:t>Ketidakkonsistenan</w:t>
      </w:r>
      <w:proofErr w:type="spellEnd"/>
      <w:r w:rsidR="00A824BF">
        <w:rPr>
          <w:color w:val="000000"/>
          <w:lang w:eastAsia="en-GB"/>
        </w:rPr>
        <w:t xml:space="preserve"> </w:t>
      </w:r>
      <w:proofErr w:type="spellStart"/>
      <w:r w:rsidR="00A824BF">
        <w:rPr>
          <w:color w:val="000000"/>
          <w:lang w:eastAsia="en-GB"/>
        </w:rPr>
        <w:t>temuan</w:t>
      </w:r>
      <w:proofErr w:type="spellEnd"/>
      <w:r w:rsidR="00A824BF">
        <w:rPr>
          <w:color w:val="000000"/>
          <w:lang w:eastAsia="en-GB"/>
        </w:rPr>
        <w:t xml:space="preserve"> </w:t>
      </w:r>
      <w:proofErr w:type="spellStart"/>
      <w:r>
        <w:rPr>
          <w:color w:val="000000"/>
          <w:lang w:eastAsia="en-GB"/>
        </w:rPr>
        <w:t>dari</w:t>
      </w:r>
      <w:proofErr w:type="spellEnd"/>
      <w:r>
        <w:rPr>
          <w:color w:val="000000"/>
          <w:lang w:eastAsia="en-GB"/>
        </w:rPr>
        <w:t xml:space="preserve"> </w:t>
      </w:r>
      <w:proofErr w:type="spellStart"/>
      <w:r>
        <w:rPr>
          <w:color w:val="000000"/>
          <w:lang w:eastAsia="en-GB"/>
        </w:rPr>
        <w:t>temuan</w:t>
      </w:r>
      <w:proofErr w:type="spellEnd"/>
      <w:r>
        <w:rPr>
          <w:color w:val="000000"/>
          <w:lang w:eastAsia="en-GB"/>
        </w:rPr>
        <w:t xml:space="preserve"> </w:t>
      </w:r>
      <w:proofErr w:type="spellStart"/>
      <w:r>
        <w:rPr>
          <w:color w:val="000000"/>
          <w:lang w:eastAsia="en-GB"/>
        </w:rPr>
        <w:t>empiris</w:t>
      </w:r>
      <w:proofErr w:type="spellEnd"/>
      <w:r>
        <w:rPr>
          <w:color w:val="000000"/>
          <w:lang w:eastAsia="en-GB"/>
        </w:rPr>
        <w:t xml:space="preserve"> </w:t>
      </w:r>
      <w:proofErr w:type="spellStart"/>
      <w:r>
        <w:rPr>
          <w:color w:val="000000"/>
          <w:lang w:eastAsia="en-GB"/>
        </w:rPr>
        <w:t>diatas</w:t>
      </w:r>
      <w:proofErr w:type="spellEnd"/>
      <w:r>
        <w:rPr>
          <w:color w:val="000000"/>
          <w:lang w:eastAsia="en-GB"/>
        </w:rPr>
        <w:t xml:space="preserve">, </w:t>
      </w:r>
      <w:proofErr w:type="spellStart"/>
      <w:r w:rsidR="00A824BF">
        <w:rPr>
          <w:color w:val="000000"/>
          <w:lang w:eastAsia="en-GB"/>
        </w:rPr>
        <w:t>menandakan</w:t>
      </w:r>
      <w:proofErr w:type="spellEnd"/>
      <w:r w:rsidR="00A824BF">
        <w:rPr>
          <w:color w:val="000000"/>
          <w:lang w:eastAsia="en-GB"/>
        </w:rPr>
        <w:t xml:space="preserve"> </w:t>
      </w:r>
      <w:proofErr w:type="spellStart"/>
      <w:r w:rsidR="00A824BF">
        <w:rPr>
          <w:color w:val="000000"/>
          <w:lang w:eastAsia="en-GB"/>
        </w:rPr>
        <w:t>adanya</w:t>
      </w:r>
      <w:proofErr w:type="spellEnd"/>
      <w:r w:rsidR="00A824BF">
        <w:rPr>
          <w:color w:val="000000"/>
          <w:lang w:eastAsia="en-GB"/>
        </w:rPr>
        <w:t xml:space="preserve"> </w:t>
      </w:r>
      <w:proofErr w:type="spellStart"/>
      <w:r>
        <w:rPr>
          <w:color w:val="000000"/>
          <w:lang w:eastAsia="en-GB"/>
        </w:rPr>
        <w:t>riset</w:t>
      </w:r>
      <w:proofErr w:type="spellEnd"/>
      <w:r>
        <w:rPr>
          <w:color w:val="000000"/>
          <w:lang w:eastAsia="en-GB"/>
        </w:rPr>
        <w:t xml:space="preserve"> gap </w:t>
      </w:r>
      <w:proofErr w:type="spellStart"/>
      <w:r w:rsidR="006B39F3">
        <w:rPr>
          <w:color w:val="000000"/>
          <w:lang w:eastAsia="en-GB"/>
        </w:rPr>
        <w:t>lingkungan</w:t>
      </w:r>
      <w:proofErr w:type="spellEnd"/>
      <w:r w:rsidR="006B39F3">
        <w:rPr>
          <w:color w:val="000000"/>
          <w:lang w:eastAsia="en-GB"/>
        </w:rPr>
        <w:t xml:space="preserve"> </w:t>
      </w:r>
      <w:proofErr w:type="spellStart"/>
      <w:r w:rsidR="006B39F3">
        <w:rPr>
          <w:color w:val="000000"/>
          <w:lang w:eastAsia="en-GB"/>
        </w:rPr>
        <w:t>kerja</w:t>
      </w:r>
      <w:proofErr w:type="spellEnd"/>
      <w:r>
        <w:rPr>
          <w:color w:val="000000"/>
          <w:lang w:eastAsia="en-GB"/>
        </w:rPr>
        <w:t xml:space="preserve"> dan </w:t>
      </w:r>
      <w:proofErr w:type="spellStart"/>
      <w:r w:rsidR="006B39F3">
        <w:rPr>
          <w:color w:val="000000"/>
          <w:lang w:eastAsia="en-GB"/>
        </w:rPr>
        <w:t>kepuasan</w:t>
      </w:r>
      <w:proofErr w:type="spellEnd"/>
      <w:r w:rsidR="006B39F3">
        <w:rPr>
          <w:color w:val="000000"/>
          <w:lang w:eastAsia="en-GB"/>
        </w:rPr>
        <w:t xml:space="preserve"> </w:t>
      </w:r>
      <w:proofErr w:type="spellStart"/>
      <w:r w:rsidR="006B39F3">
        <w:rPr>
          <w:color w:val="000000"/>
          <w:lang w:eastAsia="en-GB"/>
        </w:rPr>
        <w:t>kerja</w:t>
      </w:r>
      <w:proofErr w:type="spellEnd"/>
      <w:r>
        <w:rPr>
          <w:color w:val="000000"/>
          <w:lang w:eastAsia="en-GB"/>
        </w:rPr>
        <w:t xml:space="preserve"> </w:t>
      </w:r>
      <w:proofErr w:type="spellStart"/>
      <w:r>
        <w:rPr>
          <w:color w:val="000000"/>
          <w:lang w:eastAsia="en-GB"/>
        </w:rPr>
        <w:t>pengaruhnya</w:t>
      </w:r>
      <w:proofErr w:type="spellEnd"/>
      <w:r>
        <w:rPr>
          <w:color w:val="000000"/>
          <w:lang w:eastAsia="en-GB"/>
        </w:rPr>
        <w:t xml:space="preserve"> pada </w:t>
      </w:r>
      <w:proofErr w:type="spellStart"/>
      <w:r>
        <w:rPr>
          <w:color w:val="000000"/>
          <w:lang w:eastAsia="en-GB"/>
        </w:rPr>
        <w:t>performa</w:t>
      </w:r>
      <w:proofErr w:type="spellEnd"/>
      <w:r>
        <w:rPr>
          <w:color w:val="000000"/>
          <w:lang w:eastAsia="en-GB"/>
        </w:rPr>
        <w:t xml:space="preserve">. </w:t>
      </w:r>
      <w:proofErr w:type="spellStart"/>
      <w:r w:rsidR="00B72A2B">
        <w:rPr>
          <w:color w:val="000000"/>
          <w:lang w:eastAsia="en-GB"/>
        </w:rPr>
        <w:t>Dalam</w:t>
      </w:r>
      <w:proofErr w:type="spellEnd"/>
      <w:r w:rsidR="00B72A2B">
        <w:rPr>
          <w:color w:val="000000"/>
          <w:lang w:eastAsia="en-GB"/>
        </w:rPr>
        <w:t xml:space="preserve"> </w:t>
      </w:r>
      <w:proofErr w:type="spellStart"/>
      <w:r w:rsidR="00B72A2B">
        <w:rPr>
          <w:color w:val="000000"/>
          <w:lang w:eastAsia="en-GB"/>
        </w:rPr>
        <w:t>kondisi</w:t>
      </w:r>
      <w:proofErr w:type="spellEnd"/>
      <w:r w:rsidR="00B72A2B">
        <w:rPr>
          <w:color w:val="000000"/>
          <w:lang w:eastAsia="en-GB"/>
        </w:rPr>
        <w:t xml:space="preserve"> </w:t>
      </w:r>
      <w:proofErr w:type="spellStart"/>
      <w:r w:rsidR="00B72A2B">
        <w:rPr>
          <w:color w:val="000000"/>
          <w:lang w:eastAsia="en-GB"/>
        </w:rPr>
        <w:t>demikian</w:t>
      </w:r>
      <w:proofErr w:type="spellEnd"/>
      <w:r w:rsidR="00B72A2B">
        <w:rPr>
          <w:color w:val="000000"/>
          <w:lang w:eastAsia="en-GB"/>
        </w:rPr>
        <w:t xml:space="preserve">, </w:t>
      </w:r>
      <w:proofErr w:type="spellStart"/>
      <w:r w:rsidR="00B72A2B">
        <w:rPr>
          <w:color w:val="000000"/>
          <w:lang w:eastAsia="en-GB"/>
        </w:rPr>
        <w:t>seringkali</w:t>
      </w:r>
      <w:proofErr w:type="spellEnd"/>
      <w:r w:rsidR="00B72A2B">
        <w:rPr>
          <w:color w:val="000000"/>
          <w:lang w:eastAsia="en-GB"/>
        </w:rPr>
        <w:t xml:space="preserve"> </w:t>
      </w:r>
      <w:proofErr w:type="spellStart"/>
      <w:r w:rsidR="00B72A2B">
        <w:rPr>
          <w:color w:val="000000"/>
          <w:lang w:eastAsia="en-GB"/>
        </w:rPr>
        <w:t>ada</w:t>
      </w:r>
      <w:proofErr w:type="spellEnd"/>
      <w:r w:rsidR="00B72A2B">
        <w:rPr>
          <w:color w:val="000000"/>
          <w:lang w:eastAsia="en-GB"/>
        </w:rPr>
        <w:t xml:space="preserve"> </w:t>
      </w:r>
      <w:proofErr w:type="spellStart"/>
      <w:r w:rsidR="00B72A2B">
        <w:rPr>
          <w:color w:val="000000"/>
          <w:lang w:eastAsia="en-GB"/>
        </w:rPr>
        <w:t>fenomena</w:t>
      </w:r>
      <w:proofErr w:type="spellEnd"/>
      <w:r w:rsidR="00B72A2B">
        <w:rPr>
          <w:color w:val="000000"/>
          <w:lang w:eastAsia="en-GB"/>
        </w:rPr>
        <w:t xml:space="preserve"> lain y</w:t>
      </w:r>
      <w:r w:rsidR="00A824BF">
        <w:rPr>
          <w:color w:val="000000"/>
          <w:lang w:eastAsia="en-GB"/>
        </w:rPr>
        <w:t>a</w:t>
      </w:r>
      <w:r w:rsidR="00B72A2B">
        <w:rPr>
          <w:color w:val="000000"/>
          <w:lang w:eastAsia="en-GB"/>
        </w:rPr>
        <w:t xml:space="preserve">ng </w:t>
      </w:r>
      <w:proofErr w:type="spellStart"/>
      <w:r w:rsidR="00B72A2B">
        <w:rPr>
          <w:color w:val="000000"/>
          <w:lang w:eastAsia="en-GB"/>
        </w:rPr>
        <w:t>mengintervensi</w:t>
      </w:r>
      <w:proofErr w:type="spellEnd"/>
      <w:r w:rsidR="00B72A2B">
        <w:rPr>
          <w:color w:val="000000"/>
          <w:lang w:eastAsia="en-GB"/>
        </w:rPr>
        <w:t xml:space="preserve"> </w:t>
      </w:r>
      <w:proofErr w:type="spellStart"/>
      <w:r w:rsidR="00B72A2B">
        <w:rPr>
          <w:color w:val="000000"/>
          <w:lang w:eastAsia="en-GB"/>
        </w:rPr>
        <w:t>hubungan</w:t>
      </w:r>
      <w:proofErr w:type="spellEnd"/>
      <w:r w:rsidR="00B72A2B">
        <w:rPr>
          <w:color w:val="000000"/>
          <w:lang w:eastAsia="en-GB"/>
        </w:rPr>
        <w:t xml:space="preserve"> </w:t>
      </w:r>
      <w:proofErr w:type="spellStart"/>
      <w:r w:rsidR="00B72A2B">
        <w:rPr>
          <w:color w:val="000000"/>
          <w:lang w:eastAsia="en-GB"/>
        </w:rPr>
        <w:t>kedua</w:t>
      </w:r>
      <w:proofErr w:type="spellEnd"/>
      <w:r w:rsidR="00B72A2B">
        <w:rPr>
          <w:color w:val="000000"/>
          <w:lang w:eastAsia="en-GB"/>
        </w:rPr>
        <w:t xml:space="preserve"> variable. Dari </w:t>
      </w:r>
      <w:proofErr w:type="spellStart"/>
      <w:r w:rsidR="00B72A2B">
        <w:rPr>
          <w:color w:val="000000"/>
          <w:lang w:eastAsia="en-GB"/>
        </w:rPr>
        <w:t>beberapa</w:t>
      </w:r>
      <w:proofErr w:type="spellEnd"/>
      <w:r w:rsidR="00B72A2B">
        <w:rPr>
          <w:color w:val="000000"/>
          <w:lang w:eastAsia="en-GB"/>
        </w:rPr>
        <w:t xml:space="preserve"> </w:t>
      </w:r>
      <w:proofErr w:type="spellStart"/>
      <w:proofErr w:type="gramStart"/>
      <w:r w:rsidR="00B72A2B">
        <w:rPr>
          <w:color w:val="000000"/>
          <w:lang w:eastAsia="en-GB"/>
        </w:rPr>
        <w:t>temuan</w:t>
      </w:r>
      <w:proofErr w:type="spellEnd"/>
      <w:r w:rsidR="00B72A2B">
        <w:rPr>
          <w:color w:val="000000"/>
          <w:lang w:eastAsia="en-GB"/>
        </w:rPr>
        <w:t xml:space="preserve">  </w:t>
      </w:r>
      <w:proofErr w:type="spellStart"/>
      <w:r w:rsidR="00B72A2B">
        <w:rPr>
          <w:color w:val="000000"/>
          <w:lang w:eastAsia="en-GB"/>
        </w:rPr>
        <w:t>empiris</w:t>
      </w:r>
      <w:proofErr w:type="spellEnd"/>
      <w:proofErr w:type="gramEnd"/>
      <w:r w:rsidR="00B72A2B">
        <w:rPr>
          <w:color w:val="000000"/>
          <w:lang w:eastAsia="en-GB"/>
        </w:rPr>
        <w:t xml:space="preserve">, variable </w:t>
      </w:r>
      <w:proofErr w:type="spellStart"/>
      <w:r w:rsidR="00B72A2B">
        <w:rPr>
          <w:color w:val="000000"/>
          <w:lang w:eastAsia="en-GB"/>
        </w:rPr>
        <w:t>intervmediare</w:t>
      </w:r>
      <w:proofErr w:type="spellEnd"/>
      <w:r w:rsidR="00B72A2B">
        <w:rPr>
          <w:color w:val="000000"/>
          <w:lang w:eastAsia="en-GB"/>
        </w:rPr>
        <w:t xml:space="preserve"> </w:t>
      </w:r>
      <w:proofErr w:type="spellStart"/>
      <w:r w:rsidR="00A824BF">
        <w:rPr>
          <w:color w:val="000000"/>
          <w:lang w:eastAsia="en-GB"/>
        </w:rPr>
        <w:t>bentunya</w:t>
      </w:r>
      <w:proofErr w:type="spellEnd"/>
      <w:r w:rsidR="00A824BF">
        <w:rPr>
          <w:color w:val="000000"/>
          <w:lang w:eastAsia="en-GB"/>
        </w:rPr>
        <w:t xml:space="preserve"> </w:t>
      </w:r>
      <w:proofErr w:type="spellStart"/>
      <w:r w:rsidR="00A824BF">
        <w:rPr>
          <w:color w:val="000000"/>
          <w:lang w:eastAsia="en-GB"/>
        </w:rPr>
        <w:t>seperti</w:t>
      </w:r>
      <w:proofErr w:type="spellEnd"/>
      <w:r w:rsidR="00A824BF">
        <w:rPr>
          <w:color w:val="000000"/>
          <w:lang w:eastAsia="en-GB"/>
        </w:rPr>
        <w:t xml:space="preserve"> </w:t>
      </w:r>
      <w:r w:rsidR="00B72A2B">
        <w:rPr>
          <w:color w:val="000000"/>
          <w:lang w:eastAsia="en-GB"/>
        </w:rPr>
        <w:t xml:space="preserve">OCB dan </w:t>
      </w:r>
      <w:proofErr w:type="spellStart"/>
      <w:r w:rsidR="00B72A2B">
        <w:rPr>
          <w:color w:val="000000"/>
          <w:lang w:eastAsia="en-GB"/>
        </w:rPr>
        <w:t>motivasi</w:t>
      </w:r>
      <w:proofErr w:type="spellEnd"/>
      <w:r w:rsidR="00B72A2B">
        <w:rPr>
          <w:color w:val="000000"/>
          <w:lang w:eastAsia="en-GB"/>
        </w:rPr>
        <w:t xml:space="preserve">. </w:t>
      </w:r>
      <w:r w:rsidR="00EA6C8A" w:rsidRPr="00EA6C8A">
        <w:rPr>
          <w:bCs/>
          <w:color w:val="000000"/>
          <w:lang w:val="id-ID" w:eastAsia="en-GB"/>
        </w:rPr>
        <w:t xml:space="preserve">Kailola </w:t>
      </w:r>
      <w:r w:rsidR="00EA6C8A">
        <w:rPr>
          <w:bCs/>
          <w:color w:val="000000"/>
          <w:lang w:eastAsia="en-GB"/>
        </w:rPr>
        <w:t>(</w:t>
      </w:r>
      <w:r w:rsidR="00EA6C8A" w:rsidRPr="00EA6C8A">
        <w:rPr>
          <w:bCs/>
          <w:color w:val="000000"/>
          <w:lang w:val="id-ID" w:eastAsia="en-GB"/>
        </w:rPr>
        <w:t>2018)</w:t>
      </w:r>
      <w:r w:rsidR="00EA6C8A">
        <w:rPr>
          <w:bCs/>
          <w:color w:val="000000"/>
          <w:lang w:eastAsia="en-GB"/>
        </w:rPr>
        <w:t xml:space="preserve"> </w:t>
      </w:r>
      <w:proofErr w:type="spellStart"/>
      <w:r w:rsidR="00EA6C8A">
        <w:rPr>
          <w:color w:val="000000"/>
          <w:lang w:eastAsia="en-GB"/>
        </w:rPr>
        <w:t>berpendapat</w:t>
      </w:r>
      <w:proofErr w:type="spellEnd"/>
      <w:r w:rsidR="00EA6C8A">
        <w:rPr>
          <w:color w:val="000000"/>
          <w:lang w:eastAsia="en-GB"/>
        </w:rPr>
        <w:t xml:space="preserve">, </w:t>
      </w:r>
      <w:r w:rsidR="00EA6C8A" w:rsidRPr="00EA6C8A">
        <w:rPr>
          <w:bCs/>
          <w:i/>
          <w:iCs/>
          <w:color w:val="000000"/>
          <w:lang w:val="id-ID" w:eastAsia="en-GB"/>
        </w:rPr>
        <w:t xml:space="preserve">Organizational Citizenship Behavior </w:t>
      </w:r>
      <w:proofErr w:type="spellStart"/>
      <w:r w:rsidR="00EA6C8A">
        <w:rPr>
          <w:bCs/>
          <w:iCs/>
          <w:color w:val="000000"/>
          <w:lang w:eastAsia="en-GB"/>
        </w:rPr>
        <w:t>suatu</w:t>
      </w:r>
      <w:proofErr w:type="spellEnd"/>
      <w:r w:rsidR="00EA6C8A">
        <w:rPr>
          <w:bCs/>
          <w:iCs/>
          <w:color w:val="000000"/>
          <w:lang w:eastAsia="en-GB"/>
        </w:rPr>
        <w:t xml:space="preserve"> </w:t>
      </w:r>
      <w:r w:rsidR="00EA6C8A" w:rsidRPr="00EA6C8A">
        <w:rPr>
          <w:bCs/>
          <w:color w:val="000000"/>
          <w:lang w:val="id-ID" w:eastAsia="en-GB"/>
        </w:rPr>
        <w:t xml:space="preserve">perilaku </w:t>
      </w:r>
      <w:proofErr w:type="spellStart"/>
      <w:r w:rsidR="00EA6C8A">
        <w:rPr>
          <w:bCs/>
          <w:color w:val="000000"/>
          <w:lang w:eastAsia="en-GB"/>
        </w:rPr>
        <w:t>individu</w:t>
      </w:r>
      <w:proofErr w:type="spellEnd"/>
      <w:r w:rsidR="00EA6C8A">
        <w:rPr>
          <w:bCs/>
          <w:color w:val="000000"/>
          <w:lang w:eastAsia="en-GB"/>
        </w:rPr>
        <w:t xml:space="preserve"> </w:t>
      </w:r>
      <w:r w:rsidR="00EA6C8A" w:rsidRPr="00EA6C8A">
        <w:rPr>
          <w:bCs/>
          <w:color w:val="000000"/>
          <w:lang w:val="id-ID" w:eastAsia="en-GB"/>
        </w:rPr>
        <w:t>mengedepankan kepentingan organisasi</w:t>
      </w:r>
      <w:r w:rsidR="00EA6C8A">
        <w:rPr>
          <w:bCs/>
          <w:color w:val="000000"/>
          <w:lang w:eastAsia="en-GB"/>
        </w:rPr>
        <w:t xml:space="preserve">  </w:t>
      </w:r>
      <w:proofErr w:type="spellStart"/>
      <w:r w:rsidR="00EA6C8A">
        <w:rPr>
          <w:bCs/>
          <w:color w:val="000000"/>
          <w:lang w:eastAsia="en-GB"/>
        </w:rPr>
        <w:t>dengan</w:t>
      </w:r>
      <w:proofErr w:type="spellEnd"/>
      <w:r w:rsidR="00EA6C8A">
        <w:rPr>
          <w:bCs/>
          <w:color w:val="000000"/>
          <w:lang w:eastAsia="en-GB"/>
        </w:rPr>
        <w:t xml:space="preserve"> </w:t>
      </w:r>
      <w:proofErr w:type="spellStart"/>
      <w:r w:rsidR="00EA6C8A">
        <w:rPr>
          <w:bCs/>
          <w:color w:val="000000"/>
          <w:lang w:eastAsia="en-GB"/>
        </w:rPr>
        <w:t>sifat</w:t>
      </w:r>
      <w:proofErr w:type="spellEnd"/>
      <w:r w:rsidR="00EA6C8A">
        <w:rPr>
          <w:bCs/>
          <w:color w:val="000000"/>
          <w:lang w:eastAsia="en-GB"/>
        </w:rPr>
        <w:t xml:space="preserve"> </w:t>
      </w:r>
      <w:r w:rsidR="00EA6C8A" w:rsidRPr="00EA6C8A">
        <w:rPr>
          <w:bCs/>
          <w:color w:val="000000"/>
          <w:lang w:val="id-ID" w:eastAsia="en-GB"/>
        </w:rPr>
        <w:t xml:space="preserve">sukarela </w:t>
      </w:r>
      <w:r w:rsidR="00EA6C8A">
        <w:rPr>
          <w:bCs/>
          <w:color w:val="000000"/>
          <w:lang w:eastAsia="en-GB"/>
        </w:rPr>
        <w:t xml:space="preserve">dan </w:t>
      </w:r>
      <w:r w:rsidR="00EA6C8A" w:rsidRPr="00EA6C8A">
        <w:rPr>
          <w:bCs/>
          <w:color w:val="000000"/>
          <w:lang w:val="id-ID" w:eastAsia="en-GB"/>
        </w:rPr>
        <w:t xml:space="preserve">bukan </w:t>
      </w:r>
      <w:proofErr w:type="spellStart"/>
      <w:r w:rsidR="00EA6C8A">
        <w:rPr>
          <w:bCs/>
          <w:color w:val="000000"/>
          <w:lang w:eastAsia="en-GB"/>
        </w:rPr>
        <w:t>paksaaan</w:t>
      </w:r>
      <w:proofErr w:type="spellEnd"/>
      <w:r w:rsidR="00EA6C8A" w:rsidRPr="00EA6C8A">
        <w:rPr>
          <w:bCs/>
          <w:color w:val="000000"/>
          <w:lang w:val="id-ID" w:eastAsia="en-GB"/>
        </w:rPr>
        <w:t>.</w:t>
      </w:r>
      <w:r w:rsidR="00EA6C8A">
        <w:rPr>
          <w:bCs/>
          <w:color w:val="000000"/>
          <w:lang w:eastAsia="en-GB"/>
        </w:rPr>
        <w:t xml:space="preserve"> </w:t>
      </w:r>
      <w:proofErr w:type="spellStart"/>
      <w:r w:rsidR="007F2EAA">
        <w:rPr>
          <w:bCs/>
          <w:color w:val="000000"/>
          <w:lang w:eastAsia="en-GB"/>
        </w:rPr>
        <w:t>R</w:t>
      </w:r>
      <w:r w:rsidR="001F2EE0" w:rsidRPr="007F2EAA">
        <w:rPr>
          <w:color w:val="000000"/>
          <w:lang w:eastAsia="en-GB"/>
        </w:rPr>
        <w:t>iset</w:t>
      </w:r>
      <w:proofErr w:type="spellEnd"/>
      <w:r w:rsidR="001F2EE0" w:rsidRPr="007F2EAA">
        <w:rPr>
          <w:color w:val="000000"/>
          <w:lang w:eastAsia="en-GB"/>
        </w:rPr>
        <w:t xml:space="preserve"> </w:t>
      </w:r>
      <w:proofErr w:type="gramStart"/>
      <w:r w:rsidR="001F2EE0" w:rsidRPr="007F2EAA">
        <w:rPr>
          <w:color w:val="000000"/>
          <w:lang w:val="id-ID" w:eastAsia="en-GB"/>
        </w:rPr>
        <w:t>Nurhayati  dkk</w:t>
      </w:r>
      <w:proofErr w:type="gramEnd"/>
      <w:r w:rsidR="001F2EE0" w:rsidRPr="007F2EAA">
        <w:rPr>
          <w:color w:val="000000"/>
          <w:lang w:val="id-ID" w:eastAsia="en-GB"/>
        </w:rPr>
        <w:t xml:space="preserve"> (2016); Priyandini dkk (2020)</w:t>
      </w:r>
      <w:r w:rsidR="007F2EAA">
        <w:rPr>
          <w:color w:val="000000"/>
          <w:lang w:eastAsia="en-GB"/>
        </w:rPr>
        <w:t xml:space="preserve"> </w:t>
      </w:r>
      <w:proofErr w:type="spellStart"/>
      <w:r w:rsidR="007F2EAA">
        <w:rPr>
          <w:color w:val="000000"/>
          <w:lang w:eastAsia="en-GB"/>
        </w:rPr>
        <w:t>menemukan</w:t>
      </w:r>
      <w:proofErr w:type="spellEnd"/>
      <w:r w:rsidR="007F2EAA">
        <w:rPr>
          <w:color w:val="000000"/>
          <w:lang w:eastAsia="en-GB"/>
        </w:rPr>
        <w:t xml:space="preserve"> </w:t>
      </w:r>
      <w:proofErr w:type="spellStart"/>
      <w:r w:rsidR="007F2EAA">
        <w:rPr>
          <w:color w:val="000000"/>
          <w:lang w:eastAsia="en-GB"/>
        </w:rPr>
        <w:t>adanya</w:t>
      </w:r>
      <w:proofErr w:type="spellEnd"/>
      <w:r w:rsidR="007F2EAA">
        <w:rPr>
          <w:color w:val="000000"/>
          <w:lang w:eastAsia="en-GB"/>
        </w:rPr>
        <w:t xml:space="preserve"> link </w:t>
      </w:r>
      <w:proofErr w:type="spellStart"/>
      <w:r w:rsidR="007F2EAA">
        <w:rPr>
          <w:color w:val="000000"/>
          <w:lang w:eastAsia="en-GB"/>
        </w:rPr>
        <w:t>positif</w:t>
      </w:r>
      <w:proofErr w:type="spellEnd"/>
      <w:r w:rsidR="007F2EAA">
        <w:rPr>
          <w:color w:val="000000"/>
          <w:lang w:eastAsia="en-GB"/>
        </w:rPr>
        <w:t xml:space="preserve">, </w:t>
      </w:r>
      <w:proofErr w:type="spellStart"/>
      <w:r w:rsidR="007F2EAA">
        <w:rPr>
          <w:color w:val="000000"/>
          <w:lang w:eastAsia="en-GB"/>
        </w:rPr>
        <w:t>lingkungan</w:t>
      </w:r>
      <w:proofErr w:type="spellEnd"/>
      <w:r w:rsidR="007F2EAA">
        <w:rPr>
          <w:color w:val="000000"/>
          <w:lang w:eastAsia="en-GB"/>
        </w:rPr>
        <w:t xml:space="preserve"> </w:t>
      </w:r>
      <w:proofErr w:type="spellStart"/>
      <w:r w:rsidR="007F2EAA">
        <w:rPr>
          <w:color w:val="000000"/>
          <w:lang w:eastAsia="en-GB"/>
        </w:rPr>
        <w:t>kerja</w:t>
      </w:r>
      <w:proofErr w:type="spellEnd"/>
      <w:r w:rsidR="007F2EAA">
        <w:rPr>
          <w:color w:val="000000"/>
          <w:lang w:eastAsia="en-GB"/>
        </w:rPr>
        <w:t xml:space="preserve"> </w:t>
      </w:r>
      <w:proofErr w:type="spellStart"/>
      <w:r w:rsidR="007F2EAA">
        <w:rPr>
          <w:color w:val="000000"/>
          <w:lang w:eastAsia="en-GB"/>
        </w:rPr>
        <w:t>mempengaruhi</w:t>
      </w:r>
      <w:proofErr w:type="spellEnd"/>
      <w:r w:rsidR="007F2EAA">
        <w:rPr>
          <w:color w:val="000000"/>
          <w:lang w:eastAsia="en-GB"/>
        </w:rPr>
        <w:t xml:space="preserve"> </w:t>
      </w:r>
      <w:proofErr w:type="spellStart"/>
      <w:r w:rsidR="007F2EAA">
        <w:rPr>
          <w:color w:val="000000"/>
          <w:lang w:eastAsia="en-GB"/>
        </w:rPr>
        <w:t>kinerja</w:t>
      </w:r>
      <w:proofErr w:type="spellEnd"/>
      <w:r w:rsidR="007F2EAA">
        <w:rPr>
          <w:color w:val="000000"/>
          <w:lang w:eastAsia="en-GB"/>
        </w:rPr>
        <w:t xml:space="preserve"> dan </w:t>
      </w:r>
      <w:proofErr w:type="spellStart"/>
      <w:r w:rsidR="007F2EAA">
        <w:rPr>
          <w:color w:val="000000"/>
          <w:lang w:eastAsia="en-GB"/>
        </w:rPr>
        <w:t>riset</w:t>
      </w:r>
      <w:proofErr w:type="spellEnd"/>
      <w:r w:rsidR="007F2EAA">
        <w:rPr>
          <w:color w:val="000000"/>
          <w:lang w:eastAsia="en-GB"/>
        </w:rPr>
        <w:t xml:space="preserve"> </w:t>
      </w:r>
      <w:r w:rsidR="001F2EE0" w:rsidRPr="007F2EAA">
        <w:rPr>
          <w:color w:val="000000"/>
          <w:lang w:val="id-ID" w:eastAsia="en-GB"/>
        </w:rPr>
        <w:t>Purwanto dkk. (2021); Baihaqi &amp; Saifudin (2021)</w:t>
      </w:r>
      <w:proofErr w:type="spellStart"/>
      <w:r w:rsidR="007F2EAA">
        <w:rPr>
          <w:color w:val="000000"/>
          <w:lang w:eastAsia="en-GB"/>
        </w:rPr>
        <w:t>menemukan</w:t>
      </w:r>
      <w:proofErr w:type="spellEnd"/>
      <w:r w:rsidR="007F2EAA">
        <w:rPr>
          <w:color w:val="000000"/>
          <w:lang w:eastAsia="en-GB"/>
        </w:rPr>
        <w:t xml:space="preserve"> link </w:t>
      </w:r>
      <w:proofErr w:type="spellStart"/>
      <w:r w:rsidR="007F2EAA">
        <w:rPr>
          <w:color w:val="000000"/>
          <w:lang w:eastAsia="en-GB"/>
        </w:rPr>
        <w:t>positif</w:t>
      </w:r>
      <w:proofErr w:type="spellEnd"/>
      <w:r w:rsidR="007F2EAA">
        <w:rPr>
          <w:color w:val="000000"/>
          <w:lang w:eastAsia="en-GB"/>
        </w:rPr>
        <w:t xml:space="preserve"> OCB </w:t>
      </w:r>
      <w:proofErr w:type="spellStart"/>
      <w:r w:rsidR="007F2EAA">
        <w:rPr>
          <w:color w:val="000000"/>
          <w:lang w:eastAsia="en-GB"/>
        </w:rPr>
        <w:t>dapat</w:t>
      </w:r>
      <w:proofErr w:type="spellEnd"/>
      <w:r w:rsidR="007F2EAA">
        <w:rPr>
          <w:color w:val="000000"/>
          <w:lang w:eastAsia="en-GB"/>
        </w:rPr>
        <w:t xml:space="preserve"> </w:t>
      </w:r>
      <w:proofErr w:type="spellStart"/>
      <w:r w:rsidR="007F2EAA">
        <w:rPr>
          <w:color w:val="000000"/>
          <w:lang w:eastAsia="en-GB"/>
        </w:rPr>
        <w:t>mempengaruhi</w:t>
      </w:r>
      <w:proofErr w:type="spellEnd"/>
      <w:r w:rsidR="007F2EAA">
        <w:rPr>
          <w:color w:val="000000"/>
          <w:lang w:eastAsia="en-GB"/>
        </w:rPr>
        <w:t xml:space="preserve"> </w:t>
      </w:r>
      <w:proofErr w:type="spellStart"/>
      <w:r w:rsidR="007F2EAA">
        <w:rPr>
          <w:color w:val="000000"/>
          <w:lang w:eastAsia="en-GB"/>
        </w:rPr>
        <w:t>kinerja</w:t>
      </w:r>
      <w:proofErr w:type="spellEnd"/>
      <w:r w:rsidR="007F2EAA">
        <w:rPr>
          <w:color w:val="000000"/>
          <w:lang w:eastAsia="en-GB"/>
        </w:rPr>
        <w:t xml:space="preserve">. </w:t>
      </w:r>
      <w:proofErr w:type="spellStart"/>
      <w:r w:rsidR="007F2EAA">
        <w:rPr>
          <w:color w:val="000000"/>
          <w:lang w:eastAsia="en-GB"/>
        </w:rPr>
        <w:t>Temuan-temuan</w:t>
      </w:r>
      <w:proofErr w:type="spellEnd"/>
      <w:r w:rsidR="007F2EAA">
        <w:rPr>
          <w:color w:val="000000"/>
          <w:lang w:eastAsia="en-GB"/>
        </w:rPr>
        <w:t xml:space="preserve"> </w:t>
      </w:r>
      <w:proofErr w:type="spellStart"/>
      <w:r w:rsidR="007F2EAA">
        <w:rPr>
          <w:color w:val="000000"/>
          <w:lang w:eastAsia="en-GB"/>
        </w:rPr>
        <w:t>ini</w:t>
      </w:r>
      <w:proofErr w:type="spellEnd"/>
      <w:r w:rsidR="007F2EAA">
        <w:rPr>
          <w:color w:val="000000"/>
          <w:lang w:eastAsia="en-GB"/>
        </w:rPr>
        <w:t xml:space="preserve"> </w:t>
      </w:r>
      <w:proofErr w:type="spellStart"/>
      <w:r w:rsidR="007F2EAA">
        <w:rPr>
          <w:color w:val="000000"/>
          <w:lang w:eastAsia="en-GB"/>
        </w:rPr>
        <w:t>menjelaskan</w:t>
      </w:r>
      <w:proofErr w:type="spellEnd"/>
      <w:r w:rsidR="007F2EAA">
        <w:rPr>
          <w:color w:val="000000"/>
          <w:lang w:eastAsia="en-GB"/>
        </w:rPr>
        <w:t xml:space="preserve">, </w:t>
      </w:r>
      <w:proofErr w:type="spellStart"/>
      <w:r w:rsidR="007F2EAA">
        <w:rPr>
          <w:color w:val="000000"/>
          <w:lang w:eastAsia="en-GB"/>
        </w:rPr>
        <w:t>individu</w:t>
      </w:r>
      <w:proofErr w:type="spellEnd"/>
      <w:r w:rsidR="007F2EAA">
        <w:rPr>
          <w:color w:val="000000"/>
          <w:lang w:eastAsia="en-GB"/>
        </w:rPr>
        <w:t xml:space="preserve"> yang </w:t>
      </w:r>
      <w:proofErr w:type="spellStart"/>
      <w:r w:rsidR="007F2EAA">
        <w:rPr>
          <w:color w:val="000000"/>
          <w:lang w:eastAsia="en-GB"/>
        </w:rPr>
        <w:t>merasa</w:t>
      </w:r>
      <w:proofErr w:type="spellEnd"/>
      <w:r w:rsidR="007F2EAA">
        <w:rPr>
          <w:color w:val="000000"/>
          <w:lang w:eastAsia="en-GB"/>
        </w:rPr>
        <w:t xml:space="preserve"> </w:t>
      </w:r>
      <w:proofErr w:type="spellStart"/>
      <w:r w:rsidR="007F2EAA">
        <w:rPr>
          <w:color w:val="000000"/>
          <w:lang w:eastAsia="en-GB"/>
        </w:rPr>
        <w:t>nyaman</w:t>
      </w:r>
      <w:proofErr w:type="spellEnd"/>
      <w:r w:rsidR="007F2EAA">
        <w:rPr>
          <w:color w:val="000000"/>
          <w:lang w:eastAsia="en-GB"/>
        </w:rPr>
        <w:t xml:space="preserve"> di </w:t>
      </w:r>
      <w:proofErr w:type="spellStart"/>
      <w:r w:rsidR="007F2EAA">
        <w:rPr>
          <w:color w:val="000000"/>
          <w:lang w:eastAsia="en-GB"/>
        </w:rPr>
        <w:t>lingkungan</w:t>
      </w:r>
      <w:proofErr w:type="spellEnd"/>
      <w:r w:rsidR="007F2EAA">
        <w:rPr>
          <w:color w:val="000000"/>
          <w:lang w:eastAsia="en-GB"/>
        </w:rPr>
        <w:t xml:space="preserve"> </w:t>
      </w:r>
      <w:proofErr w:type="spellStart"/>
      <w:r w:rsidR="007F2EAA">
        <w:rPr>
          <w:color w:val="000000"/>
          <w:lang w:eastAsia="en-GB"/>
        </w:rPr>
        <w:t>pekerjaannya</w:t>
      </w:r>
      <w:proofErr w:type="spellEnd"/>
      <w:r w:rsidR="007F2EAA">
        <w:rPr>
          <w:color w:val="000000"/>
          <w:lang w:eastAsia="en-GB"/>
        </w:rPr>
        <w:t xml:space="preserve"> </w:t>
      </w:r>
      <w:proofErr w:type="spellStart"/>
      <w:r w:rsidR="007F2EAA">
        <w:rPr>
          <w:color w:val="000000"/>
          <w:lang w:eastAsia="en-GB"/>
        </w:rPr>
        <w:t>akan</w:t>
      </w:r>
      <w:proofErr w:type="spellEnd"/>
      <w:r w:rsidR="007F2EAA">
        <w:rPr>
          <w:color w:val="000000"/>
          <w:lang w:eastAsia="en-GB"/>
        </w:rPr>
        <w:t xml:space="preserve"> </w:t>
      </w:r>
      <w:proofErr w:type="spellStart"/>
      <w:r w:rsidR="007F2EAA">
        <w:rPr>
          <w:color w:val="000000"/>
          <w:lang w:eastAsia="en-GB"/>
        </w:rPr>
        <w:t>mendorong</w:t>
      </w:r>
      <w:proofErr w:type="spellEnd"/>
      <w:r w:rsidR="007F2EAA">
        <w:rPr>
          <w:color w:val="000000"/>
          <w:lang w:eastAsia="en-GB"/>
        </w:rPr>
        <w:t xml:space="preserve"> </w:t>
      </w:r>
      <w:proofErr w:type="spellStart"/>
      <w:r w:rsidR="007F2EAA">
        <w:rPr>
          <w:color w:val="000000"/>
          <w:lang w:eastAsia="en-GB"/>
        </w:rPr>
        <w:t>munculnya</w:t>
      </w:r>
      <w:proofErr w:type="spellEnd"/>
      <w:r w:rsidR="007F2EAA">
        <w:rPr>
          <w:color w:val="000000"/>
          <w:lang w:eastAsia="en-GB"/>
        </w:rPr>
        <w:t xml:space="preserve"> </w:t>
      </w:r>
      <w:proofErr w:type="spellStart"/>
      <w:r w:rsidR="007F2EAA">
        <w:rPr>
          <w:color w:val="000000"/>
          <w:lang w:eastAsia="en-GB"/>
        </w:rPr>
        <w:t>perilaku</w:t>
      </w:r>
      <w:proofErr w:type="spellEnd"/>
      <w:r w:rsidR="007F2EAA">
        <w:rPr>
          <w:color w:val="000000"/>
          <w:lang w:eastAsia="en-GB"/>
        </w:rPr>
        <w:t xml:space="preserve"> OCB, dan OCB </w:t>
      </w:r>
      <w:proofErr w:type="spellStart"/>
      <w:r w:rsidR="007F2EAA">
        <w:rPr>
          <w:color w:val="000000"/>
          <w:lang w:eastAsia="en-GB"/>
        </w:rPr>
        <w:t>ini</w:t>
      </w:r>
      <w:proofErr w:type="spellEnd"/>
      <w:r w:rsidR="007F2EAA">
        <w:rPr>
          <w:color w:val="000000"/>
          <w:lang w:eastAsia="en-GB"/>
        </w:rPr>
        <w:t xml:space="preserve"> </w:t>
      </w:r>
      <w:proofErr w:type="spellStart"/>
      <w:r w:rsidR="007F2EAA">
        <w:rPr>
          <w:color w:val="000000"/>
          <w:lang w:eastAsia="en-GB"/>
        </w:rPr>
        <w:t>akan</w:t>
      </w:r>
      <w:proofErr w:type="spellEnd"/>
      <w:r w:rsidR="007F2EAA">
        <w:rPr>
          <w:color w:val="000000"/>
          <w:lang w:eastAsia="en-GB"/>
        </w:rPr>
        <w:t xml:space="preserve"> </w:t>
      </w:r>
      <w:proofErr w:type="spellStart"/>
      <w:r w:rsidR="007F2EAA">
        <w:rPr>
          <w:color w:val="000000"/>
          <w:lang w:eastAsia="en-GB"/>
        </w:rPr>
        <w:t>mendorong</w:t>
      </w:r>
      <w:proofErr w:type="spellEnd"/>
      <w:r w:rsidR="007F2EAA">
        <w:rPr>
          <w:color w:val="000000"/>
          <w:lang w:eastAsia="en-GB"/>
        </w:rPr>
        <w:t xml:space="preserve"> </w:t>
      </w:r>
      <w:proofErr w:type="spellStart"/>
      <w:r w:rsidR="007F2EAA">
        <w:rPr>
          <w:color w:val="000000"/>
          <w:lang w:eastAsia="en-GB"/>
        </w:rPr>
        <w:t>mereka</w:t>
      </w:r>
      <w:proofErr w:type="spellEnd"/>
      <w:r w:rsidR="007F2EAA">
        <w:rPr>
          <w:color w:val="000000"/>
          <w:lang w:eastAsia="en-GB"/>
        </w:rPr>
        <w:t xml:space="preserve"> </w:t>
      </w:r>
      <w:proofErr w:type="spellStart"/>
      <w:r w:rsidR="007F2EAA">
        <w:rPr>
          <w:color w:val="000000"/>
          <w:lang w:eastAsia="en-GB"/>
        </w:rPr>
        <w:t>semakin</w:t>
      </w:r>
      <w:proofErr w:type="spellEnd"/>
      <w:r w:rsidR="007F2EAA">
        <w:rPr>
          <w:color w:val="000000"/>
          <w:lang w:eastAsia="en-GB"/>
        </w:rPr>
        <w:t xml:space="preserve"> </w:t>
      </w:r>
      <w:proofErr w:type="spellStart"/>
      <w:r w:rsidR="007F2EAA">
        <w:rPr>
          <w:color w:val="000000"/>
          <w:lang w:eastAsia="en-GB"/>
        </w:rPr>
        <w:t>berprestasi</w:t>
      </w:r>
      <w:proofErr w:type="spellEnd"/>
      <w:r w:rsidR="007F2EAA">
        <w:rPr>
          <w:color w:val="000000"/>
          <w:lang w:eastAsia="en-GB"/>
        </w:rPr>
        <w:t xml:space="preserve"> </w:t>
      </w:r>
      <w:proofErr w:type="spellStart"/>
      <w:r w:rsidR="007F2EAA">
        <w:rPr>
          <w:color w:val="000000"/>
          <w:lang w:eastAsia="en-GB"/>
        </w:rPr>
        <w:t>sehingga</w:t>
      </w:r>
      <w:proofErr w:type="spellEnd"/>
      <w:r w:rsidR="007F2EAA">
        <w:rPr>
          <w:color w:val="000000"/>
          <w:lang w:eastAsia="en-GB"/>
        </w:rPr>
        <w:t xml:space="preserve"> </w:t>
      </w:r>
      <w:proofErr w:type="spellStart"/>
      <w:r w:rsidR="007F2EAA">
        <w:rPr>
          <w:color w:val="000000"/>
          <w:lang w:eastAsia="en-GB"/>
        </w:rPr>
        <w:t>performa</w:t>
      </w:r>
      <w:proofErr w:type="spellEnd"/>
      <w:r w:rsidR="007F2EAA">
        <w:rPr>
          <w:color w:val="000000"/>
          <w:lang w:eastAsia="en-GB"/>
        </w:rPr>
        <w:t xml:space="preserve"> </w:t>
      </w:r>
      <w:proofErr w:type="spellStart"/>
      <w:r w:rsidR="007F2EAA">
        <w:rPr>
          <w:color w:val="000000"/>
          <w:lang w:eastAsia="en-GB"/>
        </w:rPr>
        <w:t>mereka</w:t>
      </w:r>
      <w:proofErr w:type="spellEnd"/>
      <w:r w:rsidR="007F2EAA">
        <w:rPr>
          <w:color w:val="000000"/>
          <w:lang w:eastAsia="en-GB"/>
        </w:rPr>
        <w:t xml:space="preserve"> </w:t>
      </w:r>
      <w:proofErr w:type="spellStart"/>
      <w:r w:rsidR="007F2EAA">
        <w:rPr>
          <w:color w:val="000000"/>
          <w:lang w:eastAsia="en-GB"/>
        </w:rPr>
        <w:t>cenderung</w:t>
      </w:r>
      <w:proofErr w:type="spellEnd"/>
      <w:r w:rsidR="007F2EAA">
        <w:rPr>
          <w:color w:val="000000"/>
          <w:lang w:eastAsia="en-GB"/>
        </w:rPr>
        <w:t xml:space="preserve"> </w:t>
      </w:r>
      <w:proofErr w:type="spellStart"/>
      <w:r w:rsidR="007F2EAA">
        <w:rPr>
          <w:color w:val="000000"/>
          <w:lang w:eastAsia="en-GB"/>
        </w:rPr>
        <w:t>meningkat</w:t>
      </w:r>
      <w:proofErr w:type="spellEnd"/>
      <w:r w:rsidR="007F2EAA">
        <w:rPr>
          <w:color w:val="000000"/>
          <w:lang w:eastAsia="en-GB"/>
        </w:rPr>
        <w:t xml:space="preserve">. </w:t>
      </w:r>
      <w:proofErr w:type="spellStart"/>
      <w:r w:rsidR="001F2EE0" w:rsidRPr="007F2EAA">
        <w:rPr>
          <w:color w:val="000000"/>
          <w:lang w:eastAsia="en-GB"/>
        </w:rPr>
        <w:t>Temuan</w:t>
      </w:r>
      <w:proofErr w:type="spellEnd"/>
      <w:r w:rsidR="001F2EE0" w:rsidRPr="007F2EAA">
        <w:rPr>
          <w:color w:val="000000"/>
          <w:lang w:eastAsia="en-GB"/>
        </w:rPr>
        <w:t xml:space="preserve"> </w:t>
      </w:r>
      <w:proofErr w:type="spellStart"/>
      <w:r w:rsidR="001F2EE0" w:rsidRPr="007F2EAA">
        <w:rPr>
          <w:color w:val="000000"/>
          <w:lang w:eastAsia="en-GB"/>
        </w:rPr>
        <w:t>sebelumnya</w:t>
      </w:r>
      <w:proofErr w:type="spellEnd"/>
      <w:r w:rsidR="007F2EAA">
        <w:rPr>
          <w:color w:val="000000"/>
          <w:lang w:eastAsia="en-GB"/>
        </w:rPr>
        <w:t xml:space="preserve"> </w:t>
      </w:r>
      <w:r w:rsidR="007F2EAA" w:rsidRPr="007F2EAA">
        <w:rPr>
          <w:color w:val="000000"/>
          <w:lang w:val="id-ID" w:eastAsia="en-GB"/>
        </w:rPr>
        <w:t>Huda (2018); Takdir &amp; Ali (2020)</w:t>
      </w:r>
      <w:r w:rsidR="001F2EE0" w:rsidRPr="007F2EAA">
        <w:rPr>
          <w:color w:val="000000"/>
          <w:lang w:eastAsia="en-GB"/>
        </w:rPr>
        <w:t xml:space="preserve"> </w:t>
      </w:r>
      <w:proofErr w:type="spellStart"/>
      <w:r w:rsidR="007F2EAA">
        <w:rPr>
          <w:color w:val="000000"/>
          <w:lang w:eastAsia="en-GB"/>
        </w:rPr>
        <w:t>menjelaskan</w:t>
      </w:r>
      <w:proofErr w:type="spellEnd"/>
      <w:r w:rsidR="007F2EAA">
        <w:rPr>
          <w:color w:val="000000"/>
          <w:lang w:eastAsia="en-GB"/>
        </w:rPr>
        <w:t xml:space="preserve"> </w:t>
      </w:r>
      <w:proofErr w:type="spellStart"/>
      <w:r w:rsidR="007F2EAA">
        <w:rPr>
          <w:color w:val="000000"/>
          <w:lang w:eastAsia="en-GB"/>
        </w:rPr>
        <w:t>ada</w:t>
      </w:r>
      <w:proofErr w:type="spellEnd"/>
      <w:r w:rsidR="007F2EAA">
        <w:rPr>
          <w:color w:val="000000"/>
          <w:lang w:eastAsia="en-GB"/>
        </w:rPr>
        <w:t xml:space="preserve"> link </w:t>
      </w:r>
      <w:proofErr w:type="spellStart"/>
      <w:r w:rsidR="007F2EAA">
        <w:rPr>
          <w:color w:val="000000"/>
          <w:lang w:eastAsia="en-GB"/>
        </w:rPr>
        <w:t>positif</w:t>
      </w:r>
      <w:proofErr w:type="spellEnd"/>
      <w:r w:rsidR="007F2EAA">
        <w:rPr>
          <w:color w:val="000000"/>
          <w:lang w:eastAsia="en-GB"/>
        </w:rPr>
        <w:t xml:space="preserve"> </w:t>
      </w:r>
      <w:proofErr w:type="spellStart"/>
      <w:r w:rsidR="007F2EAA">
        <w:rPr>
          <w:color w:val="000000"/>
          <w:lang w:eastAsia="en-GB"/>
        </w:rPr>
        <w:t>kepuasan</w:t>
      </w:r>
      <w:proofErr w:type="spellEnd"/>
      <w:r w:rsidR="007F2EAA">
        <w:rPr>
          <w:color w:val="000000"/>
          <w:lang w:eastAsia="en-GB"/>
        </w:rPr>
        <w:t xml:space="preserve"> </w:t>
      </w:r>
      <w:proofErr w:type="spellStart"/>
      <w:r w:rsidR="001F2EE0" w:rsidRPr="007F2EAA">
        <w:rPr>
          <w:color w:val="000000"/>
          <w:lang w:eastAsia="en-GB"/>
        </w:rPr>
        <w:t>kerja</w:t>
      </w:r>
      <w:proofErr w:type="spellEnd"/>
      <w:r w:rsidR="001F2EE0" w:rsidRPr="007F2EAA">
        <w:rPr>
          <w:color w:val="000000"/>
          <w:lang w:eastAsia="en-GB"/>
        </w:rPr>
        <w:t xml:space="preserve"> </w:t>
      </w:r>
      <w:proofErr w:type="spellStart"/>
      <w:r w:rsidR="007F2EAA">
        <w:rPr>
          <w:color w:val="000000"/>
          <w:lang w:eastAsia="en-GB"/>
        </w:rPr>
        <w:t>terhadap</w:t>
      </w:r>
      <w:proofErr w:type="spellEnd"/>
      <w:r w:rsidR="007F2EAA">
        <w:rPr>
          <w:color w:val="000000"/>
          <w:lang w:eastAsia="en-GB"/>
        </w:rPr>
        <w:t xml:space="preserve"> </w:t>
      </w:r>
      <w:proofErr w:type="spellStart"/>
      <w:r w:rsidR="007F2EAA">
        <w:rPr>
          <w:color w:val="000000"/>
          <w:lang w:eastAsia="en-GB"/>
        </w:rPr>
        <w:t>performa</w:t>
      </w:r>
      <w:proofErr w:type="spellEnd"/>
      <w:r w:rsidR="007F2EAA">
        <w:rPr>
          <w:color w:val="000000"/>
          <w:lang w:eastAsia="en-GB"/>
        </w:rPr>
        <w:t xml:space="preserve">, </w:t>
      </w:r>
      <w:proofErr w:type="spellStart"/>
      <w:r w:rsidR="007F2EAA">
        <w:rPr>
          <w:color w:val="000000"/>
          <w:lang w:eastAsia="en-GB"/>
        </w:rPr>
        <w:t>kepuasan</w:t>
      </w:r>
      <w:proofErr w:type="spellEnd"/>
      <w:r w:rsidR="007F2EAA">
        <w:rPr>
          <w:color w:val="000000"/>
          <w:lang w:eastAsia="en-GB"/>
        </w:rPr>
        <w:t xml:space="preserve"> </w:t>
      </w:r>
      <w:proofErr w:type="spellStart"/>
      <w:r w:rsidR="007F2EAA">
        <w:rPr>
          <w:color w:val="000000"/>
          <w:lang w:eastAsia="en-GB"/>
        </w:rPr>
        <w:t>kerja</w:t>
      </w:r>
      <w:proofErr w:type="spellEnd"/>
      <w:r w:rsidR="007F2EAA">
        <w:rPr>
          <w:color w:val="000000"/>
          <w:lang w:eastAsia="en-GB"/>
        </w:rPr>
        <w:t xml:space="preserve"> </w:t>
      </w:r>
      <w:proofErr w:type="spellStart"/>
      <w:r w:rsidR="007F2EAA">
        <w:rPr>
          <w:color w:val="000000"/>
          <w:lang w:eastAsia="en-GB"/>
        </w:rPr>
        <w:t>akan</w:t>
      </w:r>
      <w:proofErr w:type="spellEnd"/>
      <w:r w:rsidR="007F2EAA">
        <w:rPr>
          <w:color w:val="000000"/>
          <w:lang w:eastAsia="en-GB"/>
        </w:rPr>
        <w:t xml:space="preserve"> </w:t>
      </w:r>
      <w:proofErr w:type="spellStart"/>
      <w:r w:rsidR="001F2EE0" w:rsidRPr="007F2EAA">
        <w:rPr>
          <w:color w:val="000000"/>
          <w:lang w:eastAsia="en-GB"/>
        </w:rPr>
        <w:t>mempengaruhi</w:t>
      </w:r>
      <w:proofErr w:type="spellEnd"/>
      <w:r w:rsidR="001F2EE0" w:rsidRPr="007F2EAA">
        <w:rPr>
          <w:color w:val="000000"/>
          <w:lang w:eastAsia="en-GB"/>
        </w:rPr>
        <w:t xml:space="preserve"> OCB. </w:t>
      </w:r>
    </w:p>
    <w:p w14:paraId="27BA42C8" w14:textId="77777777" w:rsidR="002D1A32" w:rsidRPr="0008400D" w:rsidRDefault="0008400D" w:rsidP="0008400D">
      <w:pPr>
        <w:pStyle w:val="abstrak"/>
        <w:tabs>
          <w:tab w:val="left" w:pos="540"/>
        </w:tabs>
        <w:ind w:left="0" w:right="14"/>
        <w:rPr>
          <w:color w:val="000000"/>
          <w:lang w:eastAsia="en-GB"/>
        </w:rPr>
      </w:pPr>
      <w:r>
        <w:rPr>
          <w:color w:val="000000"/>
          <w:lang w:eastAsia="en-GB"/>
        </w:rPr>
        <w:tab/>
      </w:r>
      <w:proofErr w:type="spellStart"/>
      <w:r w:rsidR="007F2EAA">
        <w:rPr>
          <w:color w:val="000000"/>
          <w:lang w:eastAsia="en-GB"/>
        </w:rPr>
        <w:t>Motivasi</w:t>
      </w:r>
      <w:proofErr w:type="spellEnd"/>
      <w:r w:rsidR="007F2EAA">
        <w:rPr>
          <w:color w:val="000000"/>
          <w:lang w:eastAsia="en-GB"/>
        </w:rPr>
        <w:t xml:space="preserve"> </w:t>
      </w:r>
      <w:proofErr w:type="spellStart"/>
      <w:r w:rsidR="007F2EAA">
        <w:rPr>
          <w:color w:val="000000"/>
          <w:lang w:eastAsia="en-GB"/>
        </w:rPr>
        <w:t>kerja</w:t>
      </w:r>
      <w:proofErr w:type="spellEnd"/>
      <w:r w:rsidR="007F2EAA">
        <w:rPr>
          <w:color w:val="000000"/>
          <w:lang w:eastAsia="en-GB"/>
        </w:rPr>
        <w:t xml:space="preserve"> juga </w:t>
      </w:r>
      <w:proofErr w:type="spellStart"/>
      <w:r w:rsidR="007F2EAA">
        <w:rPr>
          <w:color w:val="000000"/>
          <w:lang w:eastAsia="en-GB"/>
        </w:rPr>
        <w:t>dapat</w:t>
      </w:r>
      <w:proofErr w:type="spellEnd"/>
      <w:r w:rsidR="007F2EAA">
        <w:rPr>
          <w:color w:val="000000"/>
          <w:lang w:eastAsia="en-GB"/>
        </w:rPr>
        <w:t xml:space="preserve"> </w:t>
      </w:r>
      <w:proofErr w:type="spellStart"/>
      <w:r w:rsidR="007F2EAA">
        <w:rPr>
          <w:color w:val="000000"/>
          <w:lang w:eastAsia="en-GB"/>
        </w:rPr>
        <w:t>berperan</w:t>
      </w:r>
      <w:proofErr w:type="spellEnd"/>
      <w:r w:rsidR="007F2EAA">
        <w:rPr>
          <w:color w:val="000000"/>
          <w:lang w:eastAsia="en-GB"/>
        </w:rPr>
        <w:t xml:space="preserve"> </w:t>
      </w:r>
      <w:proofErr w:type="spellStart"/>
      <w:r w:rsidR="007F2EAA">
        <w:rPr>
          <w:color w:val="000000"/>
          <w:lang w:eastAsia="en-GB"/>
        </w:rPr>
        <w:t>sebagai</w:t>
      </w:r>
      <w:proofErr w:type="spellEnd"/>
      <w:r w:rsidR="007F2EAA">
        <w:rPr>
          <w:color w:val="000000"/>
          <w:lang w:eastAsia="en-GB"/>
        </w:rPr>
        <w:t xml:space="preserve"> </w:t>
      </w:r>
      <w:proofErr w:type="spellStart"/>
      <w:r w:rsidR="007F2EAA">
        <w:rPr>
          <w:color w:val="000000"/>
          <w:lang w:eastAsia="en-GB"/>
        </w:rPr>
        <w:t>intermediare</w:t>
      </w:r>
      <w:proofErr w:type="spellEnd"/>
      <w:r w:rsidR="007F2EAA">
        <w:rPr>
          <w:color w:val="000000"/>
          <w:lang w:eastAsia="en-GB"/>
        </w:rPr>
        <w:t xml:space="preserve">, </w:t>
      </w:r>
      <w:proofErr w:type="spellStart"/>
      <w:proofErr w:type="gramStart"/>
      <w:r w:rsidR="007F2EAA">
        <w:rPr>
          <w:color w:val="000000"/>
          <w:lang w:eastAsia="en-GB"/>
        </w:rPr>
        <w:t>hubungan</w:t>
      </w:r>
      <w:proofErr w:type="spellEnd"/>
      <w:r w:rsidR="007F2EAA">
        <w:rPr>
          <w:color w:val="000000"/>
          <w:lang w:eastAsia="en-GB"/>
        </w:rPr>
        <w:t xml:space="preserve">  </w:t>
      </w:r>
      <w:proofErr w:type="spellStart"/>
      <w:r w:rsidR="007F2EAA">
        <w:rPr>
          <w:color w:val="000000"/>
          <w:lang w:eastAsia="en-GB"/>
        </w:rPr>
        <w:t>lingkungan</w:t>
      </w:r>
      <w:proofErr w:type="spellEnd"/>
      <w:proofErr w:type="gramEnd"/>
      <w:r w:rsidR="007F2EAA">
        <w:rPr>
          <w:color w:val="000000"/>
          <w:lang w:eastAsia="en-GB"/>
        </w:rPr>
        <w:t xml:space="preserve"> </w:t>
      </w:r>
      <w:proofErr w:type="spellStart"/>
      <w:r w:rsidR="007F2EAA">
        <w:rPr>
          <w:color w:val="000000"/>
          <w:lang w:eastAsia="en-GB"/>
        </w:rPr>
        <w:t>kerja</w:t>
      </w:r>
      <w:proofErr w:type="spellEnd"/>
      <w:r w:rsidR="007F2EAA">
        <w:rPr>
          <w:color w:val="000000"/>
          <w:lang w:eastAsia="en-GB"/>
        </w:rPr>
        <w:t xml:space="preserve"> </w:t>
      </w:r>
      <w:proofErr w:type="spellStart"/>
      <w:r w:rsidR="007F2EAA">
        <w:rPr>
          <w:color w:val="000000"/>
          <w:lang w:eastAsia="en-GB"/>
        </w:rPr>
        <w:t>dengan</w:t>
      </w:r>
      <w:proofErr w:type="spellEnd"/>
      <w:r w:rsidR="007F2EAA">
        <w:rPr>
          <w:color w:val="000000"/>
          <w:lang w:eastAsia="en-GB"/>
        </w:rPr>
        <w:t xml:space="preserve"> </w:t>
      </w:r>
      <w:proofErr w:type="spellStart"/>
      <w:r w:rsidR="007F2EAA">
        <w:rPr>
          <w:color w:val="000000"/>
          <w:lang w:eastAsia="en-GB"/>
        </w:rPr>
        <w:t>kinerja</w:t>
      </w:r>
      <w:proofErr w:type="spellEnd"/>
      <w:r w:rsidR="007F2EAA">
        <w:rPr>
          <w:color w:val="000000"/>
          <w:lang w:eastAsia="en-GB"/>
        </w:rPr>
        <w:t xml:space="preserve"> </w:t>
      </w:r>
      <w:proofErr w:type="spellStart"/>
      <w:r w:rsidR="007F2EAA">
        <w:rPr>
          <w:color w:val="000000"/>
          <w:lang w:eastAsia="en-GB"/>
        </w:rPr>
        <w:t>dapat</w:t>
      </w:r>
      <w:proofErr w:type="spellEnd"/>
      <w:r w:rsidR="007F2EAA">
        <w:rPr>
          <w:color w:val="000000"/>
          <w:lang w:eastAsia="en-GB"/>
        </w:rPr>
        <w:t xml:space="preserve"> </w:t>
      </w:r>
      <w:proofErr w:type="spellStart"/>
      <w:r w:rsidR="007F2EAA">
        <w:rPr>
          <w:color w:val="000000"/>
          <w:lang w:eastAsia="en-GB"/>
        </w:rPr>
        <w:t>diperantarai</w:t>
      </w:r>
      <w:proofErr w:type="spellEnd"/>
      <w:r w:rsidR="007F2EAA">
        <w:rPr>
          <w:color w:val="000000"/>
          <w:lang w:eastAsia="en-GB"/>
        </w:rPr>
        <w:t xml:space="preserve"> </w:t>
      </w:r>
      <w:proofErr w:type="spellStart"/>
      <w:r w:rsidR="007F2EAA">
        <w:rPr>
          <w:color w:val="000000"/>
          <w:lang w:eastAsia="en-GB"/>
        </w:rPr>
        <w:t>motivasi</w:t>
      </w:r>
      <w:proofErr w:type="spellEnd"/>
      <w:r w:rsidR="007F2EAA">
        <w:rPr>
          <w:color w:val="000000"/>
          <w:lang w:eastAsia="en-GB"/>
        </w:rPr>
        <w:t xml:space="preserve"> </w:t>
      </w:r>
      <w:proofErr w:type="spellStart"/>
      <w:r w:rsidR="007F2EAA">
        <w:rPr>
          <w:color w:val="000000"/>
          <w:lang w:eastAsia="en-GB"/>
        </w:rPr>
        <w:t>kerja</w:t>
      </w:r>
      <w:proofErr w:type="spellEnd"/>
      <w:r w:rsidR="007F2EAA">
        <w:rPr>
          <w:color w:val="000000"/>
          <w:lang w:eastAsia="en-GB"/>
        </w:rPr>
        <w:t xml:space="preserve">. </w:t>
      </w:r>
      <w:r w:rsidR="007F2EAA" w:rsidRPr="007F2EAA">
        <w:rPr>
          <w:bCs/>
          <w:color w:val="000000"/>
          <w:lang w:val="id-ID" w:eastAsia="en-GB"/>
        </w:rPr>
        <w:t>George &amp; Jones (Lusri &amp; Siagian, 2017)</w:t>
      </w:r>
      <w:r w:rsidR="007F2EAA">
        <w:rPr>
          <w:bCs/>
          <w:color w:val="000000"/>
          <w:lang w:eastAsia="en-GB"/>
        </w:rPr>
        <w:t xml:space="preserve"> </w:t>
      </w:r>
      <w:proofErr w:type="spellStart"/>
      <w:r w:rsidR="007F2EAA">
        <w:rPr>
          <w:bCs/>
          <w:color w:val="000000"/>
          <w:lang w:eastAsia="en-GB"/>
        </w:rPr>
        <w:t>berpendapat</w:t>
      </w:r>
      <w:proofErr w:type="spellEnd"/>
      <w:r w:rsidR="007F2EAA">
        <w:rPr>
          <w:bCs/>
          <w:color w:val="000000"/>
          <w:lang w:eastAsia="en-GB"/>
        </w:rPr>
        <w:t>, m</w:t>
      </w:r>
      <w:r w:rsidR="007F2EAA" w:rsidRPr="007F2EAA">
        <w:rPr>
          <w:bCs/>
          <w:color w:val="000000"/>
          <w:lang w:val="id-ID" w:eastAsia="en-GB"/>
        </w:rPr>
        <w:t xml:space="preserve">otivasi kerja </w:t>
      </w:r>
      <w:proofErr w:type="spellStart"/>
      <w:r w:rsidR="007F2EAA">
        <w:rPr>
          <w:bCs/>
          <w:color w:val="000000"/>
          <w:lang w:eastAsia="en-GB"/>
        </w:rPr>
        <w:t>terkait</w:t>
      </w:r>
      <w:proofErr w:type="spellEnd"/>
      <w:r w:rsidR="007F2EAA">
        <w:rPr>
          <w:bCs/>
          <w:color w:val="000000"/>
          <w:lang w:eastAsia="en-GB"/>
        </w:rPr>
        <w:t xml:space="preserve">  </w:t>
      </w:r>
      <w:r w:rsidR="007F2EAA" w:rsidRPr="007F2EAA">
        <w:rPr>
          <w:bCs/>
          <w:color w:val="000000"/>
          <w:lang w:val="id-ID" w:eastAsia="en-GB"/>
        </w:rPr>
        <w:t xml:space="preserve">kebutuhan-kebutuhan pegawai yang dapat mendorong melaksanakan pekerjaan dengan lebih baik. </w:t>
      </w:r>
      <w:r w:rsidR="007F2EAA">
        <w:rPr>
          <w:bCs/>
          <w:color w:val="000000"/>
          <w:lang w:eastAsia="en-GB"/>
        </w:rPr>
        <w:t xml:space="preserve">Hal </w:t>
      </w:r>
      <w:proofErr w:type="spellStart"/>
      <w:r w:rsidR="007F2EAA">
        <w:rPr>
          <w:bCs/>
          <w:color w:val="000000"/>
          <w:lang w:eastAsia="en-GB"/>
        </w:rPr>
        <w:t>ini</w:t>
      </w:r>
      <w:proofErr w:type="spellEnd"/>
      <w:r w:rsidR="007F2EAA">
        <w:rPr>
          <w:bCs/>
          <w:color w:val="000000"/>
          <w:lang w:eastAsia="en-GB"/>
        </w:rPr>
        <w:t xml:space="preserve"> </w:t>
      </w:r>
      <w:proofErr w:type="spellStart"/>
      <w:r w:rsidR="007F2EAA">
        <w:rPr>
          <w:bCs/>
          <w:color w:val="000000"/>
          <w:lang w:eastAsia="en-GB"/>
        </w:rPr>
        <w:t>ditandai</w:t>
      </w:r>
      <w:proofErr w:type="spellEnd"/>
      <w:r w:rsidR="007F2EAA">
        <w:rPr>
          <w:bCs/>
          <w:color w:val="000000"/>
          <w:lang w:eastAsia="en-GB"/>
        </w:rPr>
        <w:t xml:space="preserve"> </w:t>
      </w:r>
      <w:proofErr w:type="spellStart"/>
      <w:r w:rsidR="007F2EAA">
        <w:rPr>
          <w:bCs/>
          <w:color w:val="000000"/>
          <w:lang w:eastAsia="en-GB"/>
        </w:rPr>
        <w:t>adanya</w:t>
      </w:r>
      <w:proofErr w:type="spellEnd"/>
      <w:r w:rsidR="007F2EAA">
        <w:rPr>
          <w:bCs/>
          <w:color w:val="000000"/>
          <w:lang w:eastAsia="en-GB"/>
        </w:rPr>
        <w:t xml:space="preserve"> rasa </w:t>
      </w:r>
      <w:proofErr w:type="spellStart"/>
      <w:r w:rsidR="007F2EAA">
        <w:rPr>
          <w:bCs/>
          <w:color w:val="000000"/>
          <w:lang w:eastAsia="en-GB"/>
        </w:rPr>
        <w:t>ingin</w:t>
      </w:r>
      <w:proofErr w:type="spellEnd"/>
      <w:r w:rsidR="007F2EAA">
        <w:rPr>
          <w:bCs/>
          <w:color w:val="000000"/>
          <w:lang w:eastAsia="en-GB"/>
        </w:rPr>
        <w:t xml:space="preserve"> </w:t>
      </w:r>
      <w:r w:rsidR="001F2EE0" w:rsidRPr="007F2EAA">
        <w:rPr>
          <w:bCs/>
          <w:color w:val="000000"/>
          <w:lang w:val="id-ID" w:eastAsia="en-GB"/>
        </w:rPr>
        <w:t>menyelesaikan pekerjaan</w:t>
      </w:r>
      <w:r w:rsidR="007F2EAA">
        <w:rPr>
          <w:bCs/>
          <w:color w:val="000000"/>
          <w:lang w:eastAsia="en-GB"/>
        </w:rPr>
        <w:t xml:space="preserve"> </w:t>
      </w:r>
      <w:proofErr w:type="spellStart"/>
      <w:r w:rsidR="007F2EAA">
        <w:rPr>
          <w:bCs/>
          <w:color w:val="000000"/>
          <w:lang w:eastAsia="en-GB"/>
        </w:rPr>
        <w:t>dengan</w:t>
      </w:r>
      <w:proofErr w:type="spellEnd"/>
      <w:r w:rsidR="007F2EAA">
        <w:rPr>
          <w:bCs/>
          <w:color w:val="000000"/>
          <w:lang w:eastAsia="en-GB"/>
        </w:rPr>
        <w:t xml:space="preserve"> </w:t>
      </w:r>
      <w:proofErr w:type="spellStart"/>
      <w:r w:rsidR="007F2EAA">
        <w:rPr>
          <w:bCs/>
          <w:color w:val="000000"/>
          <w:lang w:eastAsia="en-GB"/>
        </w:rPr>
        <w:t>segera</w:t>
      </w:r>
      <w:proofErr w:type="spellEnd"/>
      <w:proofErr w:type="gramStart"/>
      <w:r w:rsidR="007F2EAA">
        <w:rPr>
          <w:bCs/>
          <w:color w:val="000000"/>
          <w:lang w:eastAsia="en-GB"/>
        </w:rPr>
        <w:t xml:space="preserve">, </w:t>
      </w:r>
      <w:r w:rsidR="001F2EE0" w:rsidRPr="007F2EAA">
        <w:rPr>
          <w:bCs/>
          <w:color w:val="000000"/>
          <w:lang w:val="id-ID" w:eastAsia="en-GB"/>
        </w:rPr>
        <w:t>.</w:t>
      </w:r>
      <w:proofErr w:type="spellStart"/>
      <w:r w:rsidR="007F2EAA">
        <w:rPr>
          <w:bCs/>
          <w:color w:val="000000"/>
          <w:lang w:eastAsia="en-GB"/>
        </w:rPr>
        <w:t>ada</w:t>
      </w:r>
      <w:proofErr w:type="spellEnd"/>
      <w:proofErr w:type="gramEnd"/>
      <w:r w:rsidR="007F2EAA">
        <w:rPr>
          <w:bCs/>
          <w:color w:val="000000"/>
          <w:lang w:eastAsia="en-GB"/>
        </w:rPr>
        <w:t xml:space="preserve"> </w:t>
      </w:r>
      <w:proofErr w:type="spellStart"/>
      <w:r w:rsidR="007F2EAA">
        <w:rPr>
          <w:bCs/>
          <w:color w:val="000000"/>
          <w:lang w:eastAsia="en-GB"/>
        </w:rPr>
        <w:t>kesediaan</w:t>
      </w:r>
      <w:proofErr w:type="spellEnd"/>
      <w:r w:rsidR="007F2EAA">
        <w:rPr>
          <w:bCs/>
          <w:color w:val="000000"/>
          <w:lang w:eastAsia="en-GB"/>
        </w:rPr>
        <w:t xml:space="preserve"> </w:t>
      </w:r>
      <w:proofErr w:type="spellStart"/>
      <w:r w:rsidR="007F2EAA">
        <w:rPr>
          <w:bCs/>
          <w:color w:val="000000"/>
          <w:lang w:eastAsia="en-GB"/>
        </w:rPr>
        <w:t>mentaati</w:t>
      </w:r>
      <w:proofErr w:type="spellEnd"/>
      <w:r w:rsidR="007F2EAA">
        <w:rPr>
          <w:bCs/>
          <w:color w:val="000000"/>
          <w:lang w:eastAsia="en-GB"/>
        </w:rPr>
        <w:t xml:space="preserve"> </w:t>
      </w:r>
      <w:r w:rsidR="001F2EE0" w:rsidRPr="007F2EAA">
        <w:rPr>
          <w:bCs/>
          <w:color w:val="000000"/>
          <w:lang w:val="id-ID" w:eastAsia="en-GB"/>
        </w:rPr>
        <w:t>peraturan</w:t>
      </w:r>
      <w:r w:rsidR="007F2EAA">
        <w:rPr>
          <w:bCs/>
          <w:color w:val="000000"/>
          <w:lang w:eastAsia="en-GB"/>
        </w:rPr>
        <w:t xml:space="preserve">, </w:t>
      </w:r>
      <w:proofErr w:type="spellStart"/>
      <w:r w:rsidR="007F2EAA">
        <w:rPr>
          <w:bCs/>
          <w:color w:val="000000"/>
          <w:lang w:eastAsia="en-GB"/>
        </w:rPr>
        <w:t>ingin</w:t>
      </w:r>
      <w:proofErr w:type="spellEnd"/>
      <w:r w:rsidR="007F2EAA">
        <w:rPr>
          <w:bCs/>
          <w:color w:val="000000"/>
          <w:lang w:eastAsia="en-GB"/>
        </w:rPr>
        <w:t xml:space="preserve"> </w:t>
      </w:r>
      <w:r w:rsidR="001F2EE0" w:rsidRPr="007F2EAA">
        <w:rPr>
          <w:bCs/>
          <w:color w:val="000000"/>
          <w:lang w:val="id-ID" w:eastAsia="en-GB"/>
        </w:rPr>
        <w:t>bekerja  lebih baik lagi</w:t>
      </w:r>
      <w:r w:rsidR="007F2EAA">
        <w:rPr>
          <w:bCs/>
          <w:color w:val="000000"/>
          <w:lang w:eastAsia="en-GB"/>
        </w:rPr>
        <w:t xml:space="preserve">, </w:t>
      </w:r>
      <w:proofErr w:type="spellStart"/>
      <w:r w:rsidR="007F2EAA">
        <w:rPr>
          <w:bCs/>
          <w:color w:val="000000"/>
          <w:lang w:eastAsia="en-GB"/>
        </w:rPr>
        <w:t>ingin</w:t>
      </w:r>
      <w:proofErr w:type="spellEnd"/>
      <w:r w:rsidR="007F2EAA">
        <w:rPr>
          <w:bCs/>
          <w:color w:val="000000"/>
          <w:lang w:eastAsia="en-GB"/>
        </w:rPr>
        <w:t xml:space="preserve"> </w:t>
      </w:r>
      <w:r w:rsidR="001F2EE0" w:rsidRPr="007F2EAA">
        <w:rPr>
          <w:bCs/>
          <w:color w:val="000000"/>
          <w:lang w:val="id-ID" w:eastAsia="en-GB"/>
        </w:rPr>
        <w:t>mengembangkan keahlian</w:t>
      </w:r>
      <w:r w:rsidR="007F2EAA">
        <w:rPr>
          <w:bCs/>
          <w:color w:val="000000"/>
          <w:lang w:eastAsia="en-GB"/>
        </w:rPr>
        <w:t xml:space="preserve">, </w:t>
      </w:r>
      <w:proofErr w:type="spellStart"/>
      <w:r w:rsidR="007F2EAA">
        <w:rPr>
          <w:bCs/>
          <w:color w:val="000000"/>
          <w:lang w:eastAsia="en-GB"/>
        </w:rPr>
        <w:t>serta</w:t>
      </w:r>
      <w:proofErr w:type="spellEnd"/>
      <w:r w:rsidR="007F2EAA">
        <w:rPr>
          <w:bCs/>
          <w:color w:val="000000"/>
          <w:lang w:eastAsia="en-GB"/>
        </w:rPr>
        <w:t xml:space="preserve"> </w:t>
      </w:r>
      <w:r w:rsidR="007F2EAA" w:rsidRPr="007F2EAA">
        <w:rPr>
          <w:bCs/>
          <w:color w:val="000000"/>
          <w:lang w:val="id-ID" w:eastAsia="en-GB"/>
        </w:rPr>
        <w:t>bekerja</w:t>
      </w:r>
      <w:r w:rsidR="007F2EAA">
        <w:rPr>
          <w:bCs/>
          <w:color w:val="000000"/>
          <w:lang w:eastAsia="en-GB"/>
        </w:rPr>
        <w:t xml:space="preserve"> </w:t>
      </w:r>
      <w:proofErr w:type="spellStart"/>
      <w:r w:rsidR="007F2EAA">
        <w:rPr>
          <w:bCs/>
          <w:color w:val="000000"/>
          <w:lang w:eastAsia="en-GB"/>
        </w:rPr>
        <w:t>dengan</w:t>
      </w:r>
      <w:proofErr w:type="spellEnd"/>
      <w:r w:rsidR="007F2EAA">
        <w:rPr>
          <w:bCs/>
          <w:color w:val="000000"/>
          <w:lang w:eastAsia="en-GB"/>
        </w:rPr>
        <w:t xml:space="preserve"> </w:t>
      </w:r>
      <w:proofErr w:type="spellStart"/>
      <w:r w:rsidR="007F2EAA">
        <w:rPr>
          <w:bCs/>
          <w:color w:val="000000"/>
          <w:lang w:eastAsia="en-GB"/>
        </w:rPr>
        <w:t>gigih</w:t>
      </w:r>
      <w:proofErr w:type="spellEnd"/>
      <w:r w:rsidR="007F2EAA">
        <w:rPr>
          <w:bCs/>
          <w:color w:val="000000"/>
          <w:lang w:eastAsia="en-GB"/>
        </w:rPr>
        <w:t xml:space="preserve">. </w:t>
      </w:r>
      <w:proofErr w:type="spellStart"/>
      <w:r w:rsidR="001F2EE0" w:rsidRPr="007F2EAA">
        <w:rPr>
          <w:color w:val="000000"/>
          <w:lang w:eastAsia="en-GB"/>
        </w:rPr>
        <w:t>Riset</w:t>
      </w:r>
      <w:proofErr w:type="spellEnd"/>
      <w:r w:rsidR="001F2EE0" w:rsidRPr="007F2EAA">
        <w:rPr>
          <w:color w:val="000000"/>
          <w:lang w:eastAsia="en-GB"/>
        </w:rPr>
        <w:t xml:space="preserve"> </w:t>
      </w:r>
      <w:r w:rsidR="001F2EE0" w:rsidRPr="007F2EAA">
        <w:rPr>
          <w:color w:val="000000"/>
          <w:lang w:val="id-ID" w:eastAsia="en-GB"/>
        </w:rPr>
        <w:t xml:space="preserve">Ingsiyah dkk (2021); dan Munawaroh (2018) </w:t>
      </w:r>
      <w:proofErr w:type="spellStart"/>
      <w:r w:rsidR="007F2EAA">
        <w:rPr>
          <w:color w:val="000000"/>
          <w:lang w:eastAsia="en-GB"/>
        </w:rPr>
        <w:t>membuktikan</w:t>
      </w:r>
      <w:proofErr w:type="spellEnd"/>
      <w:r w:rsidR="007F2EAA">
        <w:rPr>
          <w:color w:val="000000"/>
          <w:lang w:eastAsia="en-GB"/>
        </w:rPr>
        <w:t xml:space="preserve"> </w:t>
      </w:r>
      <w:proofErr w:type="spellStart"/>
      <w:r w:rsidR="001F2EE0" w:rsidRPr="007F2EAA">
        <w:rPr>
          <w:color w:val="000000"/>
          <w:lang w:eastAsia="en-GB"/>
        </w:rPr>
        <w:t>lingkungan</w:t>
      </w:r>
      <w:proofErr w:type="spellEnd"/>
      <w:r w:rsidR="001F2EE0" w:rsidRPr="007F2EAA">
        <w:rPr>
          <w:color w:val="000000"/>
          <w:lang w:eastAsia="en-GB"/>
        </w:rPr>
        <w:t xml:space="preserve"> </w:t>
      </w:r>
      <w:proofErr w:type="spellStart"/>
      <w:r w:rsidR="001F2EE0" w:rsidRPr="007F2EAA">
        <w:rPr>
          <w:color w:val="000000"/>
          <w:lang w:eastAsia="en-GB"/>
        </w:rPr>
        <w:t>kerja</w:t>
      </w:r>
      <w:proofErr w:type="spellEnd"/>
      <w:r w:rsidR="001F2EE0" w:rsidRPr="007F2EAA">
        <w:rPr>
          <w:color w:val="000000"/>
          <w:lang w:eastAsia="en-GB"/>
        </w:rPr>
        <w:t xml:space="preserve"> </w:t>
      </w:r>
      <w:proofErr w:type="spellStart"/>
      <w:r w:rsidR="001F2EE0" w:rsidRPr="007F2EAA">
        <w:rPr>
          <w:color w:val="000000"/>
          <w:lang w:eastAsia="en-GB"/>
        </w:rPr>
        <w:t>berpengaruh</w:t>
      </w:r>
      <w:proofErr w:type="spellEnd"/>
      <w:r w:rsidR="001F2EE0" w:rsidRPr="007F2EAA">
        <w:rPr>
          <w:color w:val="000000"/>
          <w:lang w:eastAsia="en-GB"/>
        </w:rPr>
        <w:t xml:space="preserve"> </w:t>
      </w:r>
      <w:proofErr w:type="spellStart"/>
      <w:r w:rsidR="001F2EE0" w:rsidRPr="007F2EAA">
        <w:rPr>
          <w:color w:val="000000"/>
          <w:lang w:eastAsia="en-GB"/>
        </w:rPr>
        <w:t>signifikan</w:t>
      </w:r>
      <w:proofErr w:type="spellEnd"/>
      <w:r w:rsidR="001F2EE0" w:rsidRPr="007F2EAA">
        <w:rPr>
          <w:color w:val="000000"/>
          <w:lang w:eastAsia="en-GB"/>
        </w:rPr>
        <w:t xml:space="preserve"> </w:t>
      </w:r>
      <w:r w:rsidR="007F2EAA">
        <w:rPr>
          <w:color w:val="000000"/>
          <w:lang w:eastAsia="en-GB"/>
        </w:rPr>
        <w:t xml:space="preserve">pada </w:t>
      </w:r>
      <w:proofErr w:type="spellStart"/>
      <w:r w:rsidR="001F2EE0" w:rsidRPr="007F2EAA">
        <w:rPr>
          <w:color w:val="000000"/>
          <w:lang w:eastAsia="en-GB"/>
        </w:rPr>
        <w:t>motivasi</w:t>
      </w:r>
      <w:proofErr w:type="spellEnd"/>
      <w:r w:rsidR="001F2EE0" w:rsidRPr="007F2EAA">
        <w:rPr>
          <w:color w:val="000000"/>
          <w:lang w:eastAsia="en-GB"/>
        </w:rPr>
        <w:t>.</w:t>
      </w:r>
      <w:r w:rsidR="007F2EAA">
        <w:rPr>
          <w:color w:val="000000"/>
          <w:lang w:eastAsia="en-GB"/>
        </w:rPr>
        <w:t xml:space="preserve"> </w:t>
      </w:r>
      <w:proofErr w:type="spellStart"/>
      <w:r w:rsidR="001F2EE0" w:rsidRPr="007F2EAA">
        <w:rPr>
          <w:color w:val="000000"/>
          <w:lang w:eastAsia="en-GB"/>
        </w:rPr>
        <w:t>Riset</w:t>
      </w:r>
      <w:proofErr w:type="spellEnd"/>
      <w:r w:rsidR="001F2EE0" w:rsidRPr="007F2EAA">
        <w:rPr>
          <w:color w:val="000000"/>
          <w:lang w:eastAsia="en-GB"/>
        </w:rPr>
        <w:t xml:space="preserve"> </w:t>
      </w:r>
      <w:r w:rsidR="001F2EE0" w:rsidRPr="007F2EAA">
        <w:rPr>
          <w:color w:val="000000"/>
          <w:lang w:val="id-ID" w:eastAsia="en-GB"/>
        </w:rPr>
        <w:t xml:space="preserve">Noviyanti et al. (2021); dan Hakim et al. (2021) </w:t>
      </w:r>
      <w:proofErr w:type="spellStart"/>
      <w:r w:rsidR="007F2EAA">
        <w:rPr>
          <w:color w:val="000000"/>
          <w:lang w:eastAsia="en-GB"/>
        </w:rPr>
        <w:t>membuktikan</w:t>
      </w:r>
      <w:proofErr w:type="spellEnd"/>
      <w:r w:rsidR="007F2EAA">
        <w:rPr>
          <w:color w:val="000000"/>
          <w:lang w:eastAsia="en-GB"/>
        </w:rPr>
        <w:t xml:space="preserve"> </w:t>
      </w:r>
      <w:proofErr w:type="spellStart"/>
      <w:r w:rsidR="001F2EE0" w:rsidRPr="007F2EAA">
        <w:rPr>
          <w:color w:val="000000"/>
          <w:lang w:eastAsia="en-GB"/>
        </w:rPr>
        <w:t>motivasi</w:t>
      </w:r>
      <w:proofErr w:type="spellEnd"/>
      <w:r w:rsidR="001F2EE0" w:rsidRPr="007F2EAA">
        <w:rPr>
          <w:color w:val="000000"/>
          <w:lang w:eastAsia="en-GB"/>
        </w:rPr>
        <w:t xml:space="preserve"> </w:t>
      </w:r>
      <w:proofErr w:type="spellStart"/>
      <w:r w:rsidR="007F2EAA">
        <w:rPr>
          <w:color w:val="000000"/>
          <w:lang w:eastAsia="en-GB"/>
        </w:rPr>
        <w:t>mempengaruhi</w:t>
      </w:r>
      <w:proofErr w:type="spellEnd"/>
      <w:r w:rsidR="007F2EAA">
        <w:rPr>
          <w:color w:val="000000"/>
          <w:lang w:eastAsia="en-GB"/>
        </w:rPr>
        <w:t xml:space="preserve"> </w:t>
      </w:r>
      <w:proofErr w:type="spellStart"/>
      <w:r w:rsidR="001F2EE0" w:rsidRPr="007F2EAA">
        <w:rPr>
          <w:color w:val="000000"/>
          <w:lang w:eastAsia="en-GB"/>
        </w:rPr>
        <w:t>kinerja</w:t>
      </w:r>
      <w:proofErr w:type="spellEnd"/>
      <w:r w:rsidR="001F2EE0" w:rsidRPr="007F2EAA">
        <w:rPr>
          <w:color w:val="000000"/>
          <w:lang w:eastAsia="en-GB"/>
        </w:rPr>
        <w:t>.</w:t>
      </w:r>
      <w:r w:rsidR="007F2EAA">
        <w:rPr>
          <w:color w:val="000000"/>
          <w:lang w:eastAsia="en-GB"/>
        </w:rPr>
        <w:t xml:space="preserve"> </w:t>
      </w:r>
      <w:proofErr w:type="spellStart"/>
      <w:r w:rsidR="001F2EE0" w:rsidRPr="0008400D">
        <w:rPr>
          <w:color w:val="000000"/>
          <w:lang w:eastAsia="en-GB"/>
        </w:rPr>
        <w:t>Hubungan</w:t>
      </w:r>
      <w:proofErr w:type="spellEnd"/>
      <w:r w:rsidR="001F2EE0" w:rsidRPr="0008400D">
        <w:rPr>
          <w:color w:val="000000"/>
          <w:lang w:eastAsia="en-GB"/>
        </w:rPr>
        <w:t xml:space="preserve"> </w:t>
      </w:r>
      <w:proofErr w:type="spellStart"/>
      <w:r>
        <w:rPr>
          <w:color w:val="000000"/>
          <w:lang w:eastAsia="en-GB"/>
        </w:rPr>
        <w:t>k</w:t>
      </w:r>
      <w:r w:rsidR="001F2EE0" w:rsidRPr="0008400D">
        <w:rPr>
          <w:color w:val="000000"/>
          <w:lang w:eastAsia="en-GB"/>
        </w:rPr>
        <w:t>epuasan</w:t>
      </w:r>
      <w:proofErr w:type="spellEnd"/>
      <w:r w:rsidR="001F2EE0" w:rsidRPr="0008400D">
        <w:rPr>
          <w:color w:val="000000"/>
          <w:lang w:eastAsia="en-GB"/>
        </w:rPr>
        <w:t xml:space="preserve"> </w:t>
      </w:r>
      <w:proofErr w:type="spellStart"/>
      <w:r>
        <w:rPr>
          <w:color w:val="000000"/>
          <w:lang w:eastAsia="en-GB"/>
        </w:rPr>
        <w:t>k</w:t>
      </w:r>
      <w:r w:rsidR="001F2EE0" w:rsidRPr="0008400D">
        <w:rPr>
          <w:color w:val="000000"/>
          <w:lang w:eastAsia="en-GB"/>
        </w:rPr>
        <w:t>erja</w:t>
      </w:r>
      <w:proofErr w:type="spellEnd"/>
      <w:r>
        <w:rPr>
          <w:color w:val="000000"/>
          <w:lang w:eastAsia="en-GB"/>
        </w:rPr>
        <w:t xml:space="preserve"> pada </w:t>
      </w:r>
      <w:proofErr w:type="spellStart"/>
      <w:r>
        <w:rPr>
          <w:color w:val="000000"/>
          <w:lang w:eastAsia="en-GB"/>
        </w:rPr>
        <w:t>k</w:t>
      </w:r>
      <w:r w:rsidR="001F2EE0" w:rsidRPr="0008400D">
        <w:rPr>
          <w:color w:val="000000"/>
          <w:lang w:eastAsia="en-GB"/>
        </w:rPr>
        <w:t>inerja</w:t>
      </w:r>
      <w:proofErr w:type="spellEnd"/>
      <w:r w:rsidR="001F2EE0" w:rsidRPr="0008400D">
        <w:rPr>
          <w:color w:val="000000"/>
          <w:lang w:eastAsia="en-GB"/>
        </w:rPr>
        <w:t xml:space="preserve"> </w:t>
      </w:r>
      <w:proofErr w:type="spellStart"/>
      <w:r>
        <w:rPr>
          <w:color w:val="000000"/>
          <w:lang w:eastAsia="en-GB"/>
        </w:rPr>
        <w:t>melalui</w:t>
      </w:r>
      <w:proofErr w:type="spellEnd"/>
      <w:r>
        <w:rPr>
          <w:color w:val="000000"/>
          <w:lang w:eastAsia="en-GB"/>
        </w:rPr>
        <w:t xml:space="preserve"> </w:t>
      </w:r>
      <w:proofErr w:type="spellStart"/>
      <w:r>
        <w:rPr>
          <w:color w:val="000000"/>
          <w:lang w:eastAsia="en-GB"/>
        </w:rPr>
        <w:t>m</w:t>
      </w:r>
      <w:r w:rsidRPr="0008400D">
        <w:rPr>
          <w:color w:val="000000"/>
          <w:lang w:eastAsia="en-GB"/>
        </w:rPr>
        <w:t>otivasi</w:t>
      </w:r>
      <w:proofErr w:type="spellEnd"/>
      <w:r>
        <w:rPr>
          <w:color w:val="000000"/>
          <w:lang w:eastAsia="en-GB"/>
        </w:rPr>
        <w:t xml:space="preserve"> </w:t>
      </w:r>
      <w:proofErr w:type="spellStart"/>
      <w:r>
        <w:rPr>
          <w:color w:val="000000"/>
          <w:lang w:eastAsia="en-GB"/>
        </w:rPr>
        <w:t>ditunjukkan</w:t>
      </w:r>
      <w:proofErr w:type="spellEnd"/>
      <w:r>
        <w:rPr>
          <w:color w:val="000000"/>
          <w:lang w:eastAsia="en-GB"/>
        </w:rPr>
        <w:t xml:space="preserve"> </w:t>
      </w:r>
      <w:proofErr w:type="spellStart"/>
      <w:r>
        <w:rPr>
          <w:color w:val="000000"/>
          <w:lang w:eastAsia="en-GB"/>
        </w:rPr>
        <w:t>dari</w:t>
      </w:r>
      <w:proofErr w:type="spellEnd"/>
      <w:r>
        <w:rPr>
          <w:color w:val="000000"/>
          <w:lang w:eastAsia="en-GB"/>
        </w:rPr>
        <w:t xml:space="preserve"> </w:t>
      </w:r>
      <w:proofErr w:type="spellStart"/>
      <w:r>
        <w:rPr>
          <w:color w:val="000000"/>
          <w:lang w:eastAsia="en-GB"/>
        </w:rPr>
        <w:t>riset</w:t>
      </w:r>
      <w:proofErr w:type="spellEnd"/>
      <w:r>
        <w:rPr>
          <w:color w:val="000000"/>
          <w:lang w:eastAsia="en-GB"/>
        </w:rPr>
        <w:t xml:space="preserve"> </w:t>
      </w:r>
      <w:r w:rsidR="001F2EE0" w:rsidRPr="0008400D">
        <w:rPr>
          <w:color w:val="000000"/>
          <w:lang w:val="id-ID" w:eastAsia="en-GB"/>
        </w:rPr>
        <w:t xml:space="preserve">Adely (2017); Heryanto dkk (2018) </w:t>
      </w:r>
      <w:proofErr w:type="spellStart"/>
      <w:r>
        <w:rPr>
          <w:color w:val="000000"/>
          <w:lang w:eastAsia="en-GB"/>
        </w:rPr>
        <w:t>yaitu</w:t>
      </w:r>
      <w:proofErr w:type="spellEnd"/>
      <w:r>
        <w:rPr>
          <w:color w:val="000000"/>
          <w:lang w:eastAsia="en-GB"/>
        </w:rPr>
        <w:t xml:space="preserve"> </w:t>
      </w:r>
      <w:proofErr w:type="spellStart"/>
      <w:r w:rsidR="001F2EE0" w:rsidRPr="0008400D">
        <w:rPr>
          <w:color w:val="000000"/>
          <w:lang w:eastAsia="en-GB"/>
        </w:rPr>
        <w:t>kepuasan</w:t>
      </w:r>
      <w:proofErr w:type="spellEnd"/>
      <w:r w:rsidR="001F2EE0" w:rsidRPr="0008400D">
        <w:rPr>
          <w:color w:val="000000"/>
          <w:lang w:eastAsia="en-GB"/>
        </w:rPr>
        <w:t xml:space="preserve"> </w:t>
      </w:r>
      <w:proofErr w:type="spellStart"/>
      <w:r w:rsidR="001F2EE0" w:rsidRPr="0008400D">
        <w:rPr>
          <w:color w:val="000000"/>
          <w:lang w:eastAsia="en-GB"/>
        </w:rPr>
        <w:t>kerja</w:t>
      </w:r>
      <w:proofErr w:type="spellEnd"/>
      <w:r w:rsidR="001F2EE0" w:rsidRPr="0008400D">
        <w:rPr>
          <w:color w:val="000000"/>
          <w:lang w:eastAsia="en-GB"/>
        </w:rPr>
        <w:t xml:space="preserve"> </w:t>
      </w:r>
      <w:proofErr w:type="spellStart"/>
      <w:r>
        <w:rPr>
          <w:color w:val="000000"/>
          <w:lang w:eastAsia="en-GB"/>
        </w:rPr>
        <w:t>memengaruhi</w:t>
      </w:r>
      <w:proofErr w:type="spellEnd"/>
      <w:r>
        <w:rPr>
          <w:color w:val="000000"/>
          <w:lang w:eastAsia="en-GB"/>
        </w:rPr>
        <w:t xml:space="preserve"> </w:t>
      </w:r>
      <w:proofErr w:type="spellStart"/>
      <w:r>
        <w:rPr>
          <w:color w:val="000000"/>
          <w:lang w:eastAsia="en-GB"/>
        </w:rPr>
        <w:t>m</w:t>
      </w:r>
      <w:r w:rsidR="001F2EE0" w:rsidRPr="0008400D">
        <w:rPr>
          <w:color w:val="000000"/>
          <w:lang w:eastAsia="en-GB"/>
        </w:rPr>
        <w:t>otivasi</w:t>
      </w:r>
      <w:proofErr w:type="spellEnd"/>
      <w:r w:rsidR="001F2EE0" w:rsidRPr="0008400D">
        <w:rPr>
          <w:color w:val="000000"/>
          <w:lang w:eastAsia="en-GB"/>
        </w:rPr>
        <w:t xml:space="preserve">.  </w:t>
      </w:r>
      <w:r>
        <w:rPr>
          <w:color w:val="000000"/>
          <w:lang w:eastAsia="en-GB"/>
        </w:rPr>
        <w:t xml:space="preserve"> </w:t>
      </w:r>
      <w:proofErr w:type="spellStart"/>
      <w:r>
        <w:rPr>
          <w:color w:val="000000"/>
          <w:lang w:eastAsia="en-GB"/>
        </w:rPr>
        <w:t>Selanjutnya</w:t>
      </w:r>
      <w:proofErr w:type="spellEnd"/>
      <w:r>
        <w:rPr>
          <w:color w:val="000000"/>
          <w:lang w:eastAsia="en-GB"/>
        </w:rPr>
        <w:t xml:space="preserve"> </w:t>
      </w:r>
      <w:proofErr w:type="spellStart"/>
      <w:r>
        <w:rPr>
          <w:color w:val="000000"/>
          <w:lang w:eastAsia="en-GB"/>
        </w:rPr>
        <w:t>r</w:t>
      </w:r>
      <w:r w:rsidR="001F2EE0" w:rsidRPr="0008400D">
        <w:rPr>
          <w:color w:val="000000"/>
          <w:lang w:eastAsia="en-GB"/>
        </w:rPr>
        <w:t>iset</w:t>
      </w:r>
      <w:proofErr w:type="spellEnd"/>
      <w:r w:rsidR="001F2EE0" w:rsidRPr="0008400D">
        <w:rPr>
          <w:color w:val="000000"/>
          <w:lang w:eastAsia="en-GB"/>
        </w:rPr>
        <w:t xml:space="preserve"> </w:t>
      </w:r>
      <w:r w:rsidR="001F2EE0" w:rsidRPr="0008400D">
        <w:rPr>
          <w:color w:val="000000"/>
          <w:lang w:val="id-ID" w:eastAsia="en-GB"/>
        </w:rPr>
        <w:t xml:space="preserve">Naa’imah &amp; Farida (2021); Noviyanti et al. (2021) </w:t>
      </w:r>
      <w:proofErr w:type="spellStart"/>
      <w:r w:rsidR="001F2EE0" w:rsidRPr="0008400D">
        <w:rPr>
          <w:color w:val="000000"/>
          <w:lang w:eastAsia="en-GB"/>
        </w:rPr>
        <w:t>menunjukkan</w:t>
      </w:r>
      <w:proofErr w:type="spellEnd"/>
      <w:r w:rsidR="001F2EE0" w:rsidRPr="0008400D">
        <w:rPr>
          <w:color w:val="000000"/>
          <w:lang w:eastAsia="en-GB"/>
        </w:rPr>
        <w:t xml:space="preserve"> </w:t>
      </w:r>
      <w:proofErr w:type="spellStart"/>
      <w:r>
        <w:rPr>
          <w:color w:val="000000"/>
          <w:lang w:eastAsia="en-GB"/>
        </w:rPr>
        <w:t>m</w:t>
      </w:r>
      <w:r w:rsidR="001F2EE0" w:rsidRPr="0008400D">
        <w:rPr>
          <w:color w:val="000000"/>
          <w:lang w:eastAsia="en-GB"/>
        </w:rPr>
        <w:t>otivasi</w:t>
      </w:r>
      <w:proofErr w:type="spellEnd"/>
      <w:r w:rsidR="001F2EE0" w:rsidRPr="0008400D">
        <w:rPr>
          <w:color w:val="000000"/>
          <w:lang w:eastAsia="en-GB"/>
        </w:rPr>
        <w:t xml:space="preserve"> </w:t>
      </w:r>
      <w:proofErr w:type="spellStart"/>
      <w:r>
        <w:rPr>
          <w:color w:val="000000"/>
          <w:lang w:eastAsia="en-GB"/>
        </w:rPr>
        <w:t>memengaruhi</w:t>
      </w:r>
      <w:proofErr w:type="spellEnd"/>
      <w:r>
        <w:rPr>
          <w:color w:val="000000"/>
          <w:lang w:eastAsia="en-GB"/>
        </w:rPr>
        <w:t xml:space="preserve"> </w:t>
      </w:r>
      <w:proofErr w:type="spellStart"/>
      <w:r w:rsidR="001F2EE0" w:rsidRPr="0008400D">
        <w:rPr>
          <w:color w:val="000000"/>
          <w:lang w:eastAsia="en-GB"/>
        </w:rPr>
        <w:t>kinerja</w:t>
      </w:r>
      <w:proofErr w:type="spellEnd"/>
      <w:r w:rsidR="001F2EE0" w:rsidRPr="0008400D">
        <w:rPr>
          <w:color w:val="000000"/>
          <w:lang w:eastAsia="en-GB"/>
        </w:rPr>
        <w:t>.</w:t>
      </w:r>
    </w:p>
    <w:p w14:paraId="2FA0A7EE" w14:textId="77777777" w:rsidR="005F6DBB" w:rsidRDefault="005F6DBB" w:rsidP="008B453D">
      <w:pPr>
        <w:pStyle w:val="abstrak"/>
        <w:tabs>
          <w:tab w:val="left" w:pos="540"/>
        </w:tabs>
        <w:ind w:left="0" w:right="14"/>
        <w:rPr>
          <w:rStyle w:val="tlid-translationtranslation"/>
          <w:color w:val="000000"/>
        </w:rPr>
      </w:pPr>
      <w:r>
        <w:rPr>
          <w:rStyle w:val="tlid-translationtranslation"/>
          <w:color w:val="000000"/>
        </w:rPr>
        <w:tab/>
      </w:r>
      <w:proofErr w:type="spellStart"/>
      <w:r>
        <w:rPr>
          <w:rStyle w:val="tlid-translationtranslation"/>
          <w:color w:val="000000"/>
        </w:rPr>
        <w:t>Permasalah</w:t>
      </w:r>
      <w:proofErr w:type="spellEnd"/>
      <w:r>
        <w:rPr>
          <w:rStyle w:val="tlid-translationtranslation"/>
          <w:color w:val="000000"/>
        </w:rPr>
        <w:t xml:space="preserve"> </w:t>
      </w:r>
      <w:r w:rsidR="0023606B">
        <w:rPr>
          <w:rStyle w:val="tlid-translationtranslation"/>
          <w:color w:val="000000"/>
        </w:rPr>
        <w:t xml:space="preserve">yang </w:t>
      </w:r>
      <w:proofErr w:type="spellStart"/>
      <w:r>
        <w:rPr>
          <w:rStyle w:val="tlid-translationtranslation"/>
          <w:color w:val="000000"/>
        </w:rPr>
        <w:t>dirumuskan</w:t>
      </w:r>
      <w:proofErr w:type="spellEnd"/>
      <w:r>
        <w:rPr>
          <w:rStyle w:val="tlid-translationtranslation"/>
          <w:color w:val="000000"/>
        </w:rPr>
        <w:t xml:space="preserve">, </w:t>
      </w:r>
      <w:proofErr w:type="spellStart"/>
      <w:r>
        <w:rPr>
          <w:rStyle w:val="tlid-translationtranslation"/>
          <w:color w:val="000000"/>
        </w:rPr>
        <w:t>apakah</w:t>
      </w:r>
      <w:proofErr w:type="spellEnd"/>
      <w:r>
        <w:rPr>
          <w:rStyle w:val="tlid-translationtranslation"/>
          <w:color w:val="000000"/>
        </w:rPr>
        <w:t xml:space="preserve">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Pr>
          <w:color w:val="000000"/>
        </w:rPr>
        <w:t xml:space="preserve"> dan </w:t>
      </w:r>
      <w:proofErr w:type="spellStart"/>
      <w:r w:rsidR="006B39F3">
        <w:rPr>
          <w:color w:val="000000"/>
        </w:rPr>
        <w:t>kepuasan</w:t>
      </w:r>
      <w:proofErr w:type="spellEnd"/>
      <w:r w:rsidR="006B39F3">
        <w:rPr>
          <w:color w:val="000000"/>
        </w:rPr>
        <w:t xml:space="preserve"> </w:t>
      </w:r>
      <w:proofErr w:type="spellStart"/>
      <w:r w:rsidR="006B39F3">
        <w:rPr>
          <w:color w:val="000000"/>
        </w:rPr>
        <w:t>kerja</w:t>
      </w:r>
      <w:proofErr w:type="spellEnd"/>
      <w:r w:rsidR="00C01CEF">
        <w:rPr>
          <w:color w:val="000000"/>
        </w:rPr>
        <w:t xml:space="preserve"> </w:t>
      </w:r>
      <w:proofErr w:type="spellStart"/>
      <w:r>
        <w:rPr>
          <w:color w:val="000000"/>
        </w:rPr>
        <w:t>memengaruhi</w:t>
      </w:r>
      <w:proofErr w:type="spellEnd"/>
      <w:r>
        <w:rPr>
          <w:color w:val="000000"/>
        </w:rPr>
        <w:t xml:space="preserve"> </w:t>
      </w:r>
      <w:r>
        <w:rPr>
          <w:rStyle w:val="tlid-translationtranslation"/>
          <w:color w:val="000000"/>
        </w:rPr>
        <w:t xml:space="preserve">OCB dan </w:t>
      </w:r>
      <w:proofErr w:type="spellStart"/>
      <w:r>
        <w:rPr>
          <w:rStyle w:val="tlid-translationtranslation"/>
          <w:color w:val="000000"/>
        </w:rPr>
        <w:t>motivasi</w:t>
      </w:r>
      <w:proofErr w:type="spellEnd"/>
      <w:r>
        <w:rPr>
          <w:rStyle w:val="tlid-translationtranslation"/>
          <w:color w:val="000000"/>
        </w:rPr>
        <w:t xml:space="preserve">? </w:t>
      </w:r>
      <w:proofErr w:type="spellStart"/>
      <w:r>
        <w:rPr>
          <w:rStyle w:val="tlid-translationtranslation"/>
          <w:color w:val="000000"/>
        </w:rPr>
        <w:t>Apakah</w:t>
      </w:r>
      <w:proofErr w:type="spellEnd"/>
      <w:r>
        <w:rPr>
          <w:rStyle w:val="tlid-translationtranslation"/>
          <w:color w:val="000000"/>
        </w:rPr>
        <w:t xml:space="preserve">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Pr>
          <w:color w:val="000000"/>
        </w:rPr>
        <w:t xml:space="preserve">, </w:t>
      </w:r>
      <w:proofErr w:type="spellStart"/>
      <w:r w:rsidR="006B39F3">
        <w:rPr>
          <w:color w:val="000000"/>
        </w:rPr>
        <w:t>kepuasan</w:t>
      </w:r>
      <w:proofErr w:type="spellEnd"/>
      <w:r w:rsidR="006B39F3">
        <w:rPr>
          <w:color w:val="000000"/>
        </w:rPr>
        <w:t xml:space="preserve"> </w:t>
      </w:r>
      <w:proofErr w:type="spellStart"/>
      <w:r w:rsidR="006B39F3">
        <w:rPr>
          <w:color w:val="000000"/>
        </w:rPr>
        <w:t>kerja</w:t>
      </w:r>
      <w:proofErr w:type="spellEnd"/>
      <w:r>
        <w:rPr>
          <w:color w:val="000000"/>
        </w:rPr>
        <w:t xml:space="preserve">, </w:t>
      </w:r>
      <w:r>
        <w:rPr>
          <w:rStyle w:val="tlid-translationtranslation"/>
          <w:color w:val="000000"/>
        </w:rPr>
        <w:t xml:space="preserve">OCB, </w:t>
      </w:r>
      <w:proofErr w:type="spellStart"/>
      <w:r>
        <w:rPr>
          <w:rStyle w:val="tlid-translationtranslation"/>
          <w:color w:val="000000"/>
        </w:rPr>
        <w:t>motivasi</w:t>
      </w:r>
      <w:proofErr w:type="spellEnd"/>
      <w:r>
        <w:rPr>
          <w:rStyle w:val="tlid-translationtranslation"/>
          <w:color w:val="000000"/>
        </w:rPr>
        <w:t xml:space="preserve"> </w:t>
      </w:r>
      <w:proofErr w:type="spellStart"/>
      <w:r>
        <w:rPr>
          <w:rStyle w:val="tlid-translationtranslation"/>
          <w:color w:val="000000"/>
        </w:rPr>
        <w:t>mem</w:t>
      </w:r>
      <w:r w:rsidR="008343C8">
        <w:rPr>
          <w:rStyle w:val="tlid-translationtranslation"/>
          <w:color w:val="000000"/>
        </w:rPr>
        <w:t>e</w:t>
      </w:r>
      <w:r>
        <w:rPr>
          <w:rStyle w:val="tlid-translationtranslation"/>
          <w:color w:val="000000"/>
        </w:rPr>
        <w:t>engaruhi</w:t>
      </w:r>
      <w:proofErr w:type="spellEnd"/>
      <w:r>
        <w:rPr>
          <w:rStyle w:val="tlid-translationtranslation"/>
          <w:color w:val="000000"/>
        </w:rPr>
        <w:t xml:space="preserve"> </w:t>
      </w:r>
      <w:proofErr w:type="spellStart"/>
      <w:r>
        <w:rPr>
          <w:rStyle w:val="tlid-translationtranslation"/>
          <w:color w:val="000000"/>
        </w:rPr>
        <w:t>kinerja</w:t>
      </w:r>
      <w:proofErr w:type="spellEnd"/>
      <w:r>
        <w:rPr>
          <w:rStyle w:val="tlid-translationtranslation"/>
          <w:color w:val="000000"/>
        </w:rPr>
        <w:t>?</w:t>
      </w:r>
    </w:p>
    <w:p w14:paraId="415734EB" w14:textId="77777777" w:rsidR="005F6DBB" w:rsidRDefault="005F6DBB" w:rsidP="008B453D">
      <w:pPr>
        <w:pStyle w:val="abstrak"/>
        <w:tabs>
          <w:tab w:val="left" w:pos="540"/>
        </w:tabs>
        <w:ind w:left="0" w:right="14"/>
        <w:rPr>
          <w:rStyle w:val="tlid-translationtranslation"/>
          <w:color w:val="000000"/>
        </w:rPr>
      </w:pPr>
      <w:r>
        <w:rPr>
          <w:rStyle w:val="tlid-translationtranslation"/>
          <w:color w:val="000000"/>
        </w:rPr>
        <w:tab/>
      </w:r>
      <w:proofErr w:type="spellStart"/>
      <w:r>
        <w:rPr>
          <w:rStyle w:val="tlid-translationtranslation"/>
          <w:color w:val="000000"/>
        </w:rPr>
        <w:t>Tujuan</w:t>
      </w:r>
      <w:proofErr w:type="spellEnd"/>
      <w:r>
        <w:rPr>
          <w:rStyle w:val="tlid-translationtranslation"/>
          <w:color w:val="000000"/>
        </w:rPr>
        <w:t xml:space="preserve"> </w:t>
      </w:r>
      <w:proofErr w:type="spellStart"/>
      <w:r>
        <w:rPr>
          <w:rStyle w:val="tlid-translationtranslation"/>
          <w:color w:val="000000"/>
        </w:rPr>
        <w:t>riset</w:t>
      </w:r>
      <w:proofErr w:type="spellEnd"/>
      <w:r>
        <w:rPr>
          <w:rStyle w:val="tlid-translationtranslation"/>
          <w:color w:val="000000"/>
        </w:rPr>
        <w:t xml:space="preserve">, </w:t>
      </w:r>
      <w:proofErr w:type="spellStart"/>
      <w:r>
        <w:rPr>
          <w:rStyle w:val="tlid-translationtranslation"/>
          <w:color w:val="000000"/>
        </w:rPr>
        <w:t>menganalisis</w:t>
      </w:r>
      <w:proofErr w:type="spellEnd"/>
      <w:r>
        <w:rPr>
          <w:rStyle w:val="tlid-translationtranslation"/>
          <w:color w:val="000000"/>
        </w:rPr>
        <w:t xml:space="preserve"> </w:t>
      </w:r>
      <w:proofErr w:type="spellStart"/>
      <w:r>
        <w:rPr>
          <w:rStyle w:val="tlid-translationtranslation"/>
          <w:color w:val="000000"/>
        </w:rPr>
        <w:t>pengaruh</w:t>
      </w:r>
      <w:proofErr w:type="spellEnd"/>
      <w:r>
        <w:rPr>
          <w:rStyle w:val="tlid-translationtranslation"/>
          <w:color w:val="000000"/>
        </w:rPr>
        <w:t xml:space="preserve">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Pr>
          <w:color w:val="000000"/>
        </w:rPr>
        <w:t xml:space="preserve"> dan </w:t>
      </w:r>
      <w:proofErr w:type="spellStart"/>
      <w:r w:rsidR="006B39F3">
        <w:rPr>
          <w:color w:val="000000"/>
        </w:rPr>
        <w:t>kepuasan</w:t>
      </w:r>
      <w:proofErr w:type="spellEnd"/>
      <w:r w:rsidR="006B39F3">
        <w:rPr>
          <w:color w:val="000000"/>
        </w:rPr>
        <w:t xml:space="preserve"> </w:t>
      </w:r>
      <w:proofErr w:type="spellStart"/>
      <w:r w:rsidR="006B39F3">
        <w:rPr>
          <w:color w:val="000000"/>
        </w:rPr>
        <w:t>kerja</w:t>
      </w:r>
      <w:proofErr w:type="spellEnd"/>
      <w:r w:rsidR="00C01CEF">
        <w:rPr>
          <w:color w:val="000000"/>
        </w:rPr>
        <w:t xml:space="preserve"> </w:t>
      </w:r>
      <w:r>
        <w:rPr>
          <w:color w:val="000000"/>
        </w:rPr>
        <w:t xml:space="preserve">pada </w:t>
      </w:r>
      <w:r>
        <w:rPr>
          <w:rStyle w:val="tlid-translationtranslation"/>
          <w:color w:val="000000"/>
        </w:rPr>
        <w:t xml:space="preserve">OCB dan </w:t>
      </w:r>
      <w:proofErr w:type="spellStart"/>
      <w:r>
        <w:rPr>
          <w:rStyle w:val="tlid-translationtranslation"/>
          <w:color w:val="000000"/>
        </w:rPr>
        <w:t>motivasi</w:t>
      </w:r>
      <w:proofErr w:type="spellEnd"/>
      <w:r>
        <w:rPr>
          <w:rStyle w:val="tlid-translationtranslation"/>
          <w:color w:val="000000"/>
        </w:rPr>
        <w:t xml:space="preserve"> </w:t>
      </w:r>
      <w:proofErr w:type="spellStart"/>
      <w:r w:rsidR="00C01CEF">
        <w:rPr>
          <w:rStyle w:val="tlid-translationtranslation"/>
          <w:color w:val="000000"/>
        </w:rPr>
        <w:t>serta</w:t>
      </w:r>
      <w:proofErr w:type="spellEnd"/>
      <w:r w:rsidR="00C01CEF">
        <w:rPr>
          <w:rStyle w:val="tlid-translationtranslation"/>
          <w:color w:val="000000"/>
        </w:rPr>
        <w:t xml:space="preserve"> </w:t>
      </w:r>
      <w:proofErr w:type="spellStart"/>
      <w:r>
        <w:rPr>
          <w:rStyle w:val="tlid-translationtranslation"/>
          <w:color w:val="000000"/>
        </w:rPr>
        <w:t>menganalisis</w:t>
      </w:r>
      <w:proofErr w:type="spellEnd"/>
      <w:r>
        <w:rPr>
          <w:rStyle w:val="tlid-translationtranslation"/>
          <w:color w:val="000000"/>
        </w:rPr>
        <w:t xml:space="preserve"> </w:t>
      </w:r>
      <w:proofErr w:type="spellStart"/>
      <w:r>
        <w:rPr>
          <w:rStyle w:val="tlid-translationtranslation"/>
          <w:color w:val="000000"/>
        </w:rPr>
        <w:t>pengaruh</w:t>
      </w:r>
      <w:proofErr w:type="spellEnd"/>
      <w:r>
        <w:rPr>
          <w:rStyle w:val="tlid-translationtranslation"/>
          <w:color w:val="000000"/>
        </w:rPr>
        <w:t xml:space="preserve">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Pr>
          <w:color w:val="000000"/>
        </w:rPr>
        <w:t xml:space="preserve">, </w:t>
      </w:r>
      <w:proofErr w:type="spellStart"/>
      <w:r w:rsidR="006B39F3">
        <w:rPr>
          <w:color w:val="000000"/>
        </w:rPr>
        <w:t>kepuasan</w:t>
      </w:r>
      <w:proofErr w:type="spellEnd"/>
      <w:r w:rsidR="006B39F3">
        <w:rPr>
          <w:color w:val="000000"/>
        </w:rPr>
        <w:t xml:space="preserve"> </w:t>
      </w:r>
      <w:proofErr w:type="spellStart"/>
      <w:r w:rsidR="006B39F3">
        <w:rPr>
          <w:color w:val="000000"/>
        </w:rPr>
        <w:t>kerja</w:t>
      </w:r>
      <w:proofErr w:type="spellEnd"/>
      <w:r>
        <w:rPr>
          <w:color w:val="000000"/>
        </w:rPr>
        <w:t xml:space="preserve">, </w:t>
      </w:r>
      <w:r>
        <w:rPr>
          <w:rStyle w:val="tlid-translationtranslation"/>
          <w:color w:val="000000"/>
        </w:rPr>
        <w:t xml:space="preserve">OCB, </w:t>
      </w:r>
      <w:proofErr w:type="spellStart"/>
      <w:r>
        <w:rPr>
          <w:rStyle w:val="tlid-translationtranslation"/>
          <w:color w:val="000000"/>
        </w:rPr>
        <w:t>motivasi</w:t>
      </w:r>
      <w:proofErr w:type="spellEnd"/>
      <w:r>
        <w:rPr>
          <w:rStyle w:val="tlid-translationtranslation"/>
          <w:color w:val="000000"/>
        </w:rPr>
        <w:t xml:space="preserve"> pada </w:t>
      </w:r>
      <w:proofErr w:type="spellStart"/>
      <w:r>
        <w:rPr>
          <w:rStyle w:val="tlid-translationtranslation"/>
          <w:color w:val="000000"/>
        </w:rPr>
        <w:t>kinerja</w:t>
      </w:r>
      <w:proofErr w:type="spellEnd"/>
      <w:r>
        <w:rPr>
          <w:rStyle w:val="tlid-translationtranslation"/>
          <w:color w:val="000000"/>
        </w:rPr>
        <w:t>.</w:t>
      </w:r>
    </w:p>
    <w:p w14:paraId="499604F2" w14:textId="77777777" w:rsidR="00906DCE" w:rsidRDefault="00906DCE" w:rsidP="008B453D">
      <w:pPr>
        <w:pStyle w:val="abstrak"/>
        <w:tabs>
          <w:tab w:val="left" w:pos="540"/>
        </w:tabs>
        <w:ind w:left="0" w:right="14"/>
        <w:rPr>
          <w:rStyle w:val="tlid-translationtranslation"/>
          <w:color w:val="000000"/>
        </w:rPr>
      </w:pPr>
      <w:r>
        <w:rPr>
          <w:rStyle w:val="tlid-translationtranslation"/>
          <w:color w:val="000000"/>
        </w:rPr>
        <w:tab/>
      </w:r>
      <w:proofErr w:type="spellStart"/>
      <w:r w:rsidR="008343C8">
        <w:rPr>
          <w:rStyle w:val="tlid-translationtranslation"/>
          <w:color w:val="000000"/>
        </w:rPr>
        <w:t>Riset</w:t>
      </w:r>
      <w:proofErr w:type="spellEnd"/>
      <w:r w:rsidR="008343C8">
        <w:rPr>
          <w:rStyle w:val="tlid-translationtranslation"/>
          <w:color w:val="000000"/>
        </w:rPr>
        <w:t xml:space="preserve"> </w:t>
      </w:r>
      <w:proofErr w:type="spellStart"/>
      <w:r w:rsidR="008343C8">
        <w:rPr>
          <w:rStyle w:val="tlid-translationtranslation"/>
          <w:color w:val="000000"/>
        </w:rPr>
        <w:t>ini</w:t>
      </w:r>
      <w:proofErr w:type="spellEnd"/>
      <w:r w:rsidR="008343C8">
        <w:rPr>
          <w:rStyle w:val="tlid-translationtranslation"/>
          <w:color w:val="000000"/>
        </w:rPr>
        <w:t xml:space="preserve"> </w:t>
      </w:r>
      <w:proofErr w:type="spellStart"/>
      <w:r w:rsidR="008343C8">
        <w:rPr>
          <w:rStyle w:val="tlid-translationtranslation"/>
          <w:color w:val="000000"/>
        </w:rPr>
        <w:t>diharapkan</w:t>
      </w:r>
      <w:proofErr w:type="spellEnd"/>
      <w:r w:rsidR="008343C8">
        <w:rPr>
          <w:rStyle w:val="tlid-translationtranslation"/>
          <w:color w:val="000000"/>
        </w:rPr>
        <w:t xml:space="preserve"> </w:t>
      </w:r>
      <w:proofErr w:type="spellStart"/>
      <w:r w:rsidR="008343C8">
        <w:rPr>
          <w:rStyle w:val="tlid-translationtranslation"/>
          <w:color w:val="000000"/>
        </w:rPr>
        <w:t>memberikan</w:t>
      </w:r>
      <w:proofErr w:type="spellEnd"/>
      <w:r w:rsidR="008343C8">
        <w:rPr>
          <w:rStyle w:val="tlid-translationtranslation"/>
          <w:color w:val="000000"/>
        </w:rPr>
        <w:t xml:space="preserve"> </w:t>
      </w:r>
      <w:proofErr w:type="spellStart"/>
      <w:r w:rsidR="008343C8">
        <w:rPr>
          <w:rStyle w:val="tlid-translationtranslation"/>
          <w:color w:val="000000"/>
        </w:rPr>
        <w:t>k</w:t>
      </w:r>
      <w:r>
        <w:rPr>
          <w:rStyle w:val="tlid-translationtranslation"/>
          <w:color w:val="000000"/>
        </w:rPr>
        <w:t>ontribusi</w:t>
      </w:r>
      <w:proofErr w:type="spellEnd"/>
      <w:r>
        <w:rPr>
          <w:rStyle w:val="tlid-translationtranslation"/>
          <w:color w:val="000000"/>
        </w:rPr>
        <w:t xml:space="preserve"> </w:t>
      </w:r>
      <w:proofErr w:type="spellStart"/>
      <w:r w:rsidR="00C01CEF">
        <w:rPr>
          <w:rStyle w:val="tlid-translationtranslation"/>
          <w:color w:val="000000"/>
        </w:rPr>
        <w:t>bagi</w:t>
      </w:r>
      <w:proofErr w:type="spellEnd"/>
      <w:r w:rsidR="00C01CEF">
        <w:rPr>
          <w:rStyle w:val="tlid-translationtranslation"/>
          <w:color w:val="000000"/>
        </w:rPr>
        <w:t xml:space="preserve"> </w:t>
      </w:r>
      <w:proofErr w:type="spellStart"/>
      <w:proofErr w:type="gramStart"/>
      <w:r w:rsidR="00C01CEF">
        <w:rPr>
          <w:rStyle w:val="tlid-translationtranslation"/>
          <w:color w:val="000000"/>
        </w:rPr>
        <w:t>instansi</w:t>
      </w:r>
      <w:proofErr w:type="spellEnd"/>
      <w:r w:rsidR="008343C8">
        <w:rPr>
          <w:rStyle w:val="tlid-translationtranslation"/>
          <w:color w:val="000000"/>
        </w:rPr>
        <w:t xml:space="preserve">, </w:t>
      </w:r>
      <w:r w:rsidR="00C01CEF">
        <w:rPr>
          <w:rStyle w:val="tlid-translationtranslation"/>
          <w:color w:val="000000"/>
        </w:rPr>
        <w:t xml:space="preserve"> </w:t>
      </w:r>
      <w:proofErr w:type="spellStart"/>
      <w:r w:rsidR="008343C8">
        <w:rPr>
          <w:rStyle w:val="tlid-translationtranslation"/>
          <w:color w:val="000000"/>
        </w:rPr>
        <w:t>yaitu</w:t>
      </w:r>
      <w:proofErr w:type="spellEnd"/>
      <w:proofErr w:type="gramEnd"/>
      <w:r w:rsidR="008343C8">
        <w:rPr>
          <w:rStyle w:val="tlid-translationtranslation"/>
          <w:color w:val="000000"/>
        </w:rPr>
        <w:t xml:space="preserve"> </w:t>
      </w:r>
      <w:proofErr w:type="spellStart"/>
      <w:r w:rsidR="008343C8">
        <w:rPr>
          <w:rStyle w:val="tlid-translationtranslation"/>
          <w:color w:val="000000"/>
        </w:rPr>
        <w:t>evaluasi</w:t>
      </w:r>
      <w:proofErr w:type="spellEnd"/>
      <w:r w:rsidR="008343C8">
        <w:rPr>
          <w:rStyle w:val="tlid-translationtranslation"/>
          <w:color w:val="000000"/>
        </w:rPr>
        <w:t xml:space="preserve"> OCB dan </w:t>
      </w:r>
      <w:proofErr w:type="spellStart"/>
      <w:r w:rsidR="008343C8">
        <w:rPr>
          <w:rStyle w:val="tlid-translationtranslation"/>
          <w:color w:val="000000"/>
        </w:rPr>
        <w:t>motivasi</w:t>
      </w:r>
      <w:proofErr w:type="spellEnd"/>
      <w:r w:rsidR="008343C8">
        <w:rPr>
          <w:rStyle w:val="tlid-translationtranslation"/>
          <w:color w:val="000000"/>
        </w:rPr>
        <w:t xml:space="preserve"> </w:t>
      </w:r>
      <w:proofErr w:type="spellStart"/>
      <w:r w:rsidR="008343C8">
        <w:rPr>
          <w:rStyle w:val="tlid-translationtranslation"/>
          <w:color w:val="000000"/>
        </w:rPr>
        <w:t>kerja</w:t>
      </w:r>
      <w:proofErr w:type="spellEnd"/>
      <w:r w:rsidR="008343C8">
        <w:rPr>
          <w:rStyle w:val="tlid-translationtranslation"/>
          <w:color w:val="000000"/>
        </w:rPr>
        <w:t xml:space="preserve"> </w:t>
      </w:r>
      <w:proofErr w:type="spellStart"/>
      <w:r w:rsidR="008343C8">
        <w:rPr>
          <w:rStyle w:val="tlid-translationtranslation"/>
          <w:color w:val="000000"/>
        </w:rPr>
        <w:t>penting</w:t>
      </w:r>
      <w:proofErr w:type="spellEnd"/>
      <w:r w:rsidR="008343C8">
        <w:rPr>
          <w:rStyle w:val="tlid-translationtranslation"/>
          <w:color w:val="000000"/>
        </w:rPr>
        <w:t xml:space="preserve"> </w:t>
      </w:r>
      <w:proofErr w:type="spellStart"/>
      <w:r w:rsidR="008343C8">
        <w:rPr>
          <w:rStyle w:val="tlid-translationtranslation"/>
          <w:color w:val="000000"/>
        </w:rPr>
        <w:t>dilakukan</w:t>
      </w:r>
      <w:proofErr w:type="spellEnd"/>
      <w:r w:rsidR="008343C8">
        <w:rPr>
          <w:rStyle w:val="tlid-translationtranslation"/>
          <w:color w:val="000000"/>
        </w:rPr>
        <w:t xml:space="preserve"> </w:t>
      </w:r>
      <w:proofErr w:type="spellStart"/>
      <w:r w:rsidR="008343C8">
        <w:rPr>
          <w:rStyle w:val="tlid-translationtranslation"/>
          <w:color w:val="000000"/>
        </w:rPr>
        <w:t>untuk</w:t>
      </w:r>
      <w:proofErr w:type="spellEnd"/>
      <w:r w:rsidR="008343C8">
        <w:rPr>
          <w:rStyle w:val="tlid-translationtranslation"/>
          <w:color w:val="000000"/>
        </w:rPr>
        <w:t xml:space="preserve"> </w:t>
      </w:r>
      <w:proofErr w:type="spellStart"/>
      <w:r w:rsidR="008343C8">
        <w:rPr>
          <w:rStyle w:val="tlid-translationtranslation"/>
          <w:color w:val="000000"/>
        </w:rPr>
        <w:t>meningkatkan</w:t>
      </w:r>
      <w:proofErr w:type="spellEnd"/>
      <w:r w:rsidR="008343C8">
        <w:rPr>
          <w:rStyle w:val="tlid-translationtranslation"/>
          <w:color w:val="000000"/>
        </w:rPr>
        <w:t xml:space="preserve"> </w:t>
      </w:r>
      <w:proofErr w:type="spellStart"/>
      <w:r w:rsidR="008343C8">
        <w:rPr>
          <w:rStyle w:val="tlid-translationtranslation"/>
          <w:color w:val="000000"/>
        </w:rPr>
        <w:t>performa</w:t>
      </w:r>
      <w:proofErr w:type="spellEnd"/>
      <w:r w:rsidR="008343C8">
        <w:rPr>
          <w:rStyle w:val="tlid-translationtranslation"/>
          <w:color w:val="000000"/>
        </w:rPr>
        <w:t xml:space="preserve"> </w:t>
      </w:r>
      <w:proofErr w:type="spellStart"/>
      <w:r w:rsidR="00C01CEF">
        <w:rPr>
          <w:rStyle w:val="tlid-translationtranslation"/>
          <w:color w:val="000000"/>
        </w:rPr>
        <w:t>pegawai</w:t>
      </w:r>
      <w:proofErr w:type="spellEnd"/>
      <w:r w:rsidR="00C01CEF">
        <w:rPr>
          <w:rStyle w:val="tlid-translationtranslation"/>
          <w:color w:val="000000"/>
        </w:rPr>
        <w:t xml:space="preserve"> </w:t>
      </w:r>
      <w:proofErr w:type="spellStart"/>
      <w:r w:rsidR="00C01CEF">
        <w:rPr>
          <w:rStyle w:val="tlid-translationtranslation"/>
          <w:color w:val="000000"/>
        </w:rPr>
        <w:t>Kecamatan</w:t>
      </w:r>
      <w:proofErr w:type="spellEnd"/>
      <w:r w:rsidR="00C01CEF">
        <w:rPr>
          <w:rStyle w:val="tlid-translationtranslation"/>
          <w:color w:val="000000"/>
        </w:rPr>
        <w:t xml:space="preserve"> </w:t>
      </w:r>
      <w:proofErr w:type="spellStart"/>
      <w:r w:rsidR="00C01CEF">
        <w:rPr>
          <w:rStyle w:val="tlid-translationtranslation"/>
          <w:color w:val="000000"/>
        </w:rPr>
        <w:t>Banjarsari</w:t>
      </w:r>
      <w:proofErr w:type="spellEnd"/>
      <w:r w:rsidR="00C01CEF">
        <w:rPr>
          <w:rStyle w:val="tlid-translationtranslation"/>
          <w:color w:val="000000"/>
        </w:rPr>
        <w:t xml:space="preserve"> </w:t>
      </w:r>
      <w:proofErr w:type="spellStart"/>
      <w:r w:rsidR="008343C8">
        <w:rPr>
          <w:rStyle w:val="tlid-translationtranslation"/>
          <w:color w:val="000000"/>
        </w:rPr>
        <w:t>dari</w:t>
      </w:r>
      <w:proofErr w:type="spellEnd"/>
      <w:r w:rsidR="008343C8">
        <w:rPr>
          <w:rStyle w:val="tlid-translationtranslation"/>
          <w:color w:val="000000"/>
        </w:rPr>
        <w:t xml:space="preserve"> </w:t>
      </w:r>
      <w:proofErr w:type="spellStart"/>
      <w:r w:rsidR="008343C8">
        <w:rPr>
          <w:rStyle w:val="tlid-translationtranslation"/>
          <w:color w:val="000000"/>
        </w:rPr>
        <w:t>aspek</w:t>
      </w:r>
      <w:proofErr w:type="spellEnd"/>
      <w:r w:rsidR="008343C8">
        <w:rPr>
          <w:rStyle w:val="tlid-translationtranslation"/>
          <w:color w:val="000000"/>
        </w:rPr>
        <w:t xml:space="preserve"> </w:t>
      </w:r>
      <w:proofErr w:type="spellStart"/>
      <w:r w:rsidR="006B39F3">
        <w:rPr>
          <w:rStyle w:val="tlid-translationtranslation"/>
          <w:color w:val="000000"/>
        </w:rPr>
        <w:t>lingkungan</w:t>
      </w:r>
      <w:proofErr w:type="spellEnd"/>
      <w:r w:rsidR="006B39F3">
        <w:rPr>
          <w:rStyle w:val="tlid-translationtranslation"/>
          <w:color w:val="000000"/>
        </w:rPr>
        <w:t xml:space="preserve"> </w:t>
      </w:r>
      <w:proofErr w:type="spellStart"/>
      <w:r w:rsidR="006B39F3">
        <w:rPr>
          <w:rStyle w:val="tlid-translationtranslation"/>
          <w:color w:val="000000"/>
        </w:rPr>
        <w:t>kerja</w:t>
      </w:r>
      <w:proofErr w:type="spellEnd"/>
      <w:r w:rsidR="00C01CEF">
        <w:rPr>
          <w:rStyle w:val="tlid-translationtranslation"/>
          <w:color w:val="000000"/>
        </w:rPr>
        <w:t xml:space="preserve"> dan </w:t>
      </w:r>
      <w:proofErr w:type="spellStart"/>
      <w:r w:rsidR="006B39F3">
        <w:rPr>
          <w:rStyle w:val="tlid-translationtranslation"/>
          <w:color w:val="000000"/>
        </w:rPr>
        <w:t>kepuasan</w:t>
      </w:r>
      <w:proofErr w:type="spellEnd"/>
      <w:r w:rsidR="006B39F3">
        <w:rPr>
          <w:rStyle w:val="tlid-translationtranslation"/>
          <w:color w:val="000000"/>
        </w:rPr>
        <w:t xml:space="preserve"> </w:t>
      </w:r>
      <w:proofErr w:type="spellStart"/>
      <w:r w:rsidR="006B39F3">
        <w:rPr>
          <w:rStyle w:val="tlid-translationtranslation"/>
          <w:color w:val="000000"/>
        </w:rPr>
        <w:t>kerja</w:t>
      </w:r>
      <w:proofErr w:type="spellEnd"/>
      <w:r w:rsidR="00C01CEF">
        <w:rPr>
          <w:rStyle w:val="tlid-translationtranslation"/>
          <w:color w:val="000000"/>
        </w:rPr>
        <w:t>.</w:t>
      </w:r>
    </w:p>
    <w:p w14:paraId="1B488F22" w14:textId="77777777" w:rsidR="001C55A4" w:rsidRDefault="001C55A4" w:rsidP="001C55A4">
      <w:pPr>
        <w:pStyle w:val="abstrak"/>
        <w:spacing w:before="240" w:after="40"/>
        <w:ind w:left="0" w:right="11"/>
        <w:jc w:val="left"/>
        <w:rPr>
          <w:b/>
        </w:rPr>
      </w:pPr>
      <w:r>
        <w:rPr>
          <w:b/>
        </w:rPr>
        <w:t>METODE</w:t>
      </w:r>
    </w:p>
    <w:p w14:paraId="49A7CF50" w14:textId="77777777" w:rsidR="00967D8B" w:rsidRDefault="00075A10" w:rsidP="00471F9E">
      <w:pPr>
        <w:pStyle w:val="abstrak"/>
        <w:spacing w:before="240" w:after="40"/>
        <w:ind w:left="0" w:right="11"/>
        <w:rPr>
          <w:rStyle w:val="tlid-translationtranslation"/>
          <w:color w:val="000000"/>
        </w:rPr>
      </w:pPr>
      <w:proofErr w:type="spellStart"/>
      <w:r>
        <w:rPr>
          <w:bCs/>
          <w:color w:val="000000"/>
        </w:rPr>
        <w:t>Riset</w:t>
      </w:r>
      <w:proofErr w:type="spellEnd"/>
      <w:r>
        <w:rPr>
          <w:bCs/>
          <w:color w:val="000000"/>
        </w:rPr>
        <w:t xml:space="preserve"> </w:t>
      </w:r>
      <w:proofErr w:type="spellStart"/>
      <w:r>
        <w:rPr>
          <w:bCs/>
          <w:color w:val="000000"/>
        </w:rPr>
        <w:t>ini</w:t>
      </w:r>
      <w:proofErr w:type="spellEnd"/>
      <w:r>
        <w:rPr>
          <w:bCs/>
          <w:color w:val="000000"/>
        </w:rPr>
        <w:t xml:space="preserve"> </w:t>
      </w:r>
      <w:proofErr w:type="spellStart"/>
      <w:r>
        <w:rPr>
          <w:bCs/>
          <w:color w:val="000000"/>
        </w:rPr>
        <w:t>memakai</w:t>
      </w:r>
      <w:proofErr w:type="spellEnd"/>
      <w:r>
        <w:rPr>
          <w:bCs/>
          <w:color w:val="000000"/>
        </w:rPr>
        <w:t xml:space="preserve"> </w:t>
      </w:r>
      <w:proofErr w:type="spellStart"/>
      <w:r>
        <w:rPr>
          <w:bCs/>
          <w:color w:val="000000"/>
        </w:rPr>
        <w:t>de</w:t>
      </w:r>
      <w:r w:rsidR="00471F9E">
        <w:rPr>
          <w:bCs/>
          <w:color w:val="000000"/>
        </w:rPr>
        <w:t>skriptip</w:t>
      </w:r>
      <w:proofErr w:type="spellEnd"/>
      <w:r w:rsidR="00471F9E">
        <w:rPr>
          <w:bCs/>
          <w:color w:val="000000"/>
        </w:rPr>
        <w:t xml:space="preserve"> </w:t>
      </w:r>
      <w:proofErr w:type="spellStart"/>
      <w:r>
        <w:rPr>
          <w:bCs/>
          <w:color w:val="000000"/>
        </w:rPr>
        <w:t>sebagai</w:t>
      </w:r>
      <w:proofErr w:type="spellEnd"/>
      <w:r>
        <w:rPr>
          <w:bCs/>
          <w:color w:val="000000"/>
        </w:rPr>
        <w:t xml:space="preserve"> </w:t>
      </w:r>
      <w:proofErr w:type="spellStart"/>
      <w:r>
        <w:rPr>
          <w:bCs/>
          <w:color w:val="000000"/>
        </w:rPr>
        <w:t>metode</w:t>
      </w:r>
      <w:proofErr w:type="spellEnd"/>
      <w:r>
        <w:rPr>
          <w:bCs/>
          <w:color w:val="000000"/>
        </w:rPr>
        <w:t xml:space="preserve"> </w:t>
      </w:r>
      <w:proofErr w:type="spellStart"/>
      <w:r>
        <w:rPr>
          <w:bCs/>
          <w:color w:val="000000"/>
        </w:rPr>
        <w:t>penelitian</w:t>
      </w:r>
      <w:proofErr w:type="spellEnd"/>
      <w:r w:rsidR="00180917">
        <w:rPr>
          <w:bCs/>
          <w:color w:val="000000"/>
        </w:rPr>
        <w:t xml:space="preserve">, </w:t>
      </w:r>
      <w:r>
        <w:rPr>
          <w:bCs/>
          <w:color w:val="000000"/>
        </w:rPr>
        <w:t xml:space="preserve">dan </w:t>
      </w:r>
      <w:proofErr w:type="spellStart"/>
      <w:r w:rsidR="00471F9E">
        <w:rPr>
          <w:bCs/>
          <w:color w:val="000000"/>
        </w:rPr>
        <w:t>pendekatan</w:t>
      </w:r>
      <w:r>
        <w:rPr>
          <w:bCs/>
          <w:color w:val="000000"/>
        </w:rPr>
        <w:t>nya</w:t>
      </w:r>
      <w:proofErr w:type="spellEnd"/>
      <w:r>
        <w:rPr>
          <w:bCs/>
          <w:color w:val="000000"/>
        </w:rPr>
        <w:t xml:space="preserve"> </w:t>
      </w:r>
      <w:proofErr w:type="spellStart"/>
      <w:r>
        <w:rPr>
          <w:bCs/>
          <w:color w:val="000000"/>
        </w:rPr>
        <w:t>kuantitatif</w:t>
      </w:r>
      <w:proofErr w:type="spellEnd"/>
      <w:r>
        <w:rPr>
          <w:bCs/>
          <w:color w:val="000000"/>
        </w:rPr>
        <w:t xml:space="preserve"> </w:t>
      </w:r>
      <w:proofErr w:type="spellStart"/>
      <w:r>
        <w:rPr>
          <w:bCs/>
          <w:color w:val="000000"/>
        </w:rPr>
        <w:t>melalui</w:t>
      </w:r>
      <w:proofErr w:type="spellEnd"/>
      <w:r>
        <w:rPr>
          <w:bCs/>
          <w:color w:val="000000"/>
        </w:rPr>
        <w:t xml:space="preserve"> </w:t>
      </w:r>
      <w:proofErr w:type="spellStart"/>
      <w:r>
        <w:rPr>
          <w:bCs/>
          <w:color w:val="000000"/>
        </w:rPr>
        <w:t>pengujian</w:t>
      </w:r>
      <w:proofErr w:type="spellEnd"/>
      <w:r>
        <w:rPr>
          <w:bCs/>
          <w:color w:val="000000"/>
        </w:rPr>
        <w:t xml:space="preserve"> </w:t>
      </w:r>
      <w:r w:rsidR="00471F9E">
        <w:rPr>
          <w:bCs/>
          <w:color w:val="000000"/>
        </w:rPr>
        <w:t xml:space="preserve">statistic. </w:t>
      </w:r>
      <w:proofErr w:type="spellStart"/>
      <w:r>
        <w:rPr>
          <w:bCs/>
          <w:color w:val="000000"/>
        </w:rPr>
        <w:t>Sebagai</w:t>
      </w:r>
      <w:proofErr w:type="spellEnd"/>
      <w:r>
        <w:rPr>
          <w:bCs/>
          <w:color w:val="000000"/>
        </w:rPr>
        <w:t xml:space="preserve"> </w:t>
      </w:r>
      <w:proofErr w:type="spellStart"/>
      <w:r>
        <w:rPr>
          <w:bCs/>
          <w:color w:val="000000"/>
        </w:rPr>
        <w:t>objek</w:t>
      </w:r>
      <w:proofErr w:type="spellEnd"/>
      <w:r>
        <w:rPr>
          <w:bCs/>
          <w:color w:val="000000"/>
        </w:rPr>
        <w:t xml:space="preserve"> </w:t>
      </w:r>
      <w:proofErr w:type="spellStart"/>
      <w:r>
        <w:rPr>
          <w:bCs/>
          <w:color w:val="000000"/>
        </w:rPr>
        <w:t>riset</w:t>
      </w:r>
      <w:proofErr w:type="spellEnd"/>
      <w:r>
        <w:rPr>
          <w:bCs/>
          <w:color w:val="000000"/>
        </w:rPr>
        <w:t xml:space="preserve"> </w:t>
      </w:r>
      <w:proofErr w:type="spellStart"/>
      <w:r>
        <w:rPr>
          <w:bCs/>
          <w:color w:val="000000"/>
        </w:rPr>
        <w:t>dipilih</w:t>
      </w:r>
      <w:proofErr w:type="spellEnd"/>
      <w:r>
        <w:rPr>
          <w:bCs/>
          <w:color w:val="000000"/>
        </w:rPr>
        <w:t xml:space="preserve"> </w:t>
      </w:r>
      <w:proofErr w:type="spellStart"/>
      <w:r w:rsidR="00651915" w:rsidRPr="00651915">
        <w:rPr>
          <w:bCs/>
          <w:color w:val="000000"/>
        </w:rPr>
        <w:t>Kecamatan</w:t>
      </w:r>
      <w:proofErr w:type="spellEnd"/>
      <w:r w:rsidR="00651915" w:rsidRPr="00651915">
        <w:rPr>
          <w:bCs/>
          <w:color w:val="000000"/>
        </w:rPr>
        <w:t xml:space="preserve"> </w:t>
      </w:r>
      <w:proofErr w:type="spellStart"/>
      <w:r w:rsidR="00651915" w:rsidRPr="00651915">
        <w:rPr>
          <w:bCs/>
          <w:color w:val="000000"/>
        </w:rPr>
        <w:t>Banjarsari</w:t>
      </w:r>
      <w:proofErr w:type="spellEnd"/>
      <w:r>
        <w:rPr>
          <w:bCs/>
          <w:color w:val="000000"/>
        </w:rPr>
        <w:t>,</w:t>
      </w:r>
      <w:r w:rsidR="00651915" w:rsidRPr="00651915">
        <w:rPr>
          <w:bCs/>
          <w:color w:val="000000"/>
        </w:rPr>
        <w:t xml:space="preserve"> </w:t>
      </w:r>
      <w:proofErr w:type="spellStart"/>
      <w:r>
        <w:rPr>
          <w:bCs/>
          <w:color w:val="000000"/>
        </w:rPr>
        <w:t>respondennya</w:t>
      </w:r>
      <w:proofErr w:type="spellEnd"/>
      <w:r>
        <w:rPr>
          <w:bCs/>
          <w:color w:val="000000"/>
        </w:rPr>
        <w:t xml:space="preserve"> 106 </w:t>
      </w:r>
      <w:proofErr w:type="spellStart"/>
      <w:r w:rsidR="00651915">
        <w:rPr>
          <w:bCs/>
          <w:color w:val="000000"/>
        </w:rPr>
        <w:t>pegawai</w:t>
      </w:r>
      <w:proofErr w:type="spellEnd"/>
      <w:r w:rsidR="00651915">
        <w:rPr>
          <w:bCs/>
          <w:color w:val="000000"/>
        </w:rPr>
        <w:t xml:space="preserve">. </w:t>
      </w:r>
      <w:proofErr w:type="spellStart"/>
      <w:r>
        <w:rPr>
          <w:bCs/>
          <w:color w:val="000000"/>
        </w:rPr>
        <w:t>Sebagai</w:t>
      </w:r>
      <w:proofErr w:type="spellEnd"/>
      <w:r>
        <w:rPr>
          <w:bCs/>
          <w:color w:val="000000"/>
        </w:rPr>
        <w:t xml:space="preserve"> </w:t>
      </w:r>
      <w:proofErr w:type="spellStart"/>
      <w:r>
        <w:rPr>
          <w:bCs/>
          <w:color w:val="000000"/>
        </w:rPr>
        <w:t>alat</w:t>
      </w:r>
      <w:proofErr w:type="spellEnd"/>
      <w:r>
        <w:rPr>
          <w:bCs/>
          <w:color w:val="000000"/>
        </w:rPr>
        <w:t xml:space="preserve"> </w:t>
      </w:r>
      <w:proofErr w:type="spellStart"/>
      <w:r>
        <w:rPr>
          <w:bCs/>
          <w:color w:val="000000"/>
        </w:rPr>
        <w:t>pengumpul</w:t>
      </w:r>
      <w:proofErr w:type="spellEnd"/>
      <w:r>
        <w:rPr>
          <w:bCs/>
          <w:color w:val="000000"/>
        </w:rPr>
        <w:t xml:space="preserve"> data </w:t>
      </w:r>
      <w:proofErr w:type="spellStart"/>
      <w:r>
        <w:rPr>
          <w:bCs/>
          <w:color w:val="000000"/>
        </w:rPr>
        <w:t>yaitu</w:t>
      </w:r>
      <w:proofErr w:type="spellEnd"/>
      <w:r>
        <w:rPr>
          <w:bCs/>
          <w:color w:val="000000"/>
        </w:rPr>
        <w:t xml:space="preserve"> </w:t>
      </w:r>
      <w:proofErr w:type="spellStart"/>
      <w:r>
        <w:rPr>
          <w:bCs/>
          <w:color w:val="000000"/>
        </w:rPr>
        <w:t>k</w:t>
      </w:r>
      <w:r w:rsidR="00651915">
        <w:rPr>
          <w:bCs/>
          <w:color w:val="000000"/>
        </w:rPr>
        <w:t>uesioner</w:t>
      </w:r>
      <w:proofErr w:type="spellEnd"/>
      <w:r>
        <w:rPr>
          <w:bCs/>
          <w:color w:val="000000"/>
        </w:rPr>
        <w:t xml:space="preserve">, </w:t>
      </w:r>
      <w:proofErr w:type="spellStart"/>
      <w:r>
        <w:rPr>
          <w:bCs/>
          <w:color w:val="000000"/>
        </w:rPr>
        <w:t>diskoring</w:t>
      </w:r>
      <w:proofErr w:type="spellEnd"/>
      <w:r>
        <w:rPr>
          <w:bCs/>
          <w:color w:val="000000"/>
        </w:rPr>
        <w:t xml:space="preserve"> </w:t>
      </w:r>
      <w:proofErr w:type="spellStart"/>
      <w:r>
        <w:rPr>
          <w:bCs/>
          <w:color w:val="000000"/>
        </w:rPr>
        <w:t>melalui</w:t>
      </w:r>
      <w:proofErr w:type="spellEnd"/>
      <w:r>
        <w:rPr>
          <w:bCs/>
          <w:color w:val="000000"/>
        </w:rPr>
        <w:t xml:space="preserve"> </w:t>
      </w:r>
      <w:r w:rsidR="00651915">
        <w:rPr>
          <w:bCs/>
          <w:color w:val="000000"/>
        </w:rPr>
        <w:t>Likert skala-5</w:t>
      </w:r>
      <w:r w:rsidR="00471F9E">
        <w:rPr>
          <w:bCs/>
          <w:color w:val="000000"/>
        </w:rPr>
        <w:t xml:space="preserve">. </w:t>
      </w:r>
      <w:proofErr w:type="spellStart"/>
      <w:r>
        <w:rPr>
          <w:bCs/>
          <w:color w:val="000000"/>
        </w:rPr>
        <w:t>Setelah</w:t>
      </w:r>
      <w:proofErr w:type="spellEnd"/>
      <w:r>
        <w:rPr>
          <w:bCs/>
          <w:color w:val="000000"/>
        </w:rPr>
        <w:t xml:space="preserve"> </w:t>
      </w:r>
      <w:proofErr w:type="spellStart"/>
      <w:r w:rsidR="00180917">
        <w:rPr>
          <w:bCs/>
          <w:color w:val="000000"/>
        </w:rPr>
        <w:t>kuesioner</w:t>
      </w:r>
      <w:proofErr w:type="spellEnd"/>
      <w:r w:rsidR="00180917">
        <w:rPr>
          <w:bCs/>
          <w:color w:val="000000"/>
        </w:rPr>
        <w:t xml:space="preserve"> </w:t>
      </w:r>
      <w:proofErr w:type="spellStart"/>
      <w:r w:rsidR="00180917">
        <w:rPr>
          <w:bCs/>
          <w:color w:val="000000"/>
        </w:rPr>
        <w:t>dilakukan</w:t>
      </w:r>
      <w:proofErr w:type="spellEnd"/>
      <w:r w:rsidR="00180917">
        <w:rPr>
          <w:bCs/>
          <w:color w:val="000000"/>
        </w:rPr>
        <w:t xml:space="preserve"> </w:t>
      </w:r>
      <w:proofErr w:type="spellStart"/>
      <w:r w:rsidR="00180917">
        <w:rPr>
          <w:bCs/>
          <w:color w:val="000000"/>
        </w:rPr>
        <w:t>skoring</w:t>
      </w:r>
      <w:proofErr w:type="spellEnd"/>
      <w:r w:rsidR="00180917">
        <w:rPr>
          <w:bCs/>
          <w:color w:val="000000"/>
        </w:rPr>
        <w:t xml:space="preserve"> dan </w:t>
      </w:r>
      <w:proofErr w:type="spellStart"/>
      <w:r>
        <w:rPr>
          <w:bCs/>
          <w:color w:val="000000"/>
        </w:rPr>
        <w:t>diuji</w:t>
      </w:r>
      <w:proofErr w:type="spellEnd"/>
      <w:r>
        <w:rPr>
          <w:bCs/>
          <w:color w:val="000000"/>
        </w:rPr>
        <w:t xml:space="preserve"> </w:t>
      </w:r>
      <w:proofErr w:type="spellStart"/>
      <w:r w:rsidR="00471F9E">
        <w:rPr>
          <w:bCs/>
          <w:color w:val="000000"/>
        </w:rPr>
        <w:t>kualitas</w:t>
      </w:r>
      <w:r>
        <w:rPr>
          <w:bCs/>
          <w:color w:val="000000"/>
        </w:rPr>
        <w:t>nya</w:t>
      </w:r>
      <w:proofErr w:type="spellEnd"/>
      <w:r w:rsidR="00180917">
        <w:rPr>
          <w:bCs/>
          <w:color w:val="000000"/>
        </w:rPr>
        <w:t xml:space="preserve">. Hasil </w:t>
      </w:r>
      <w:proofErr w:type="spellStart"/>
      <w:r>
        <w:rPr>
          <w:bCs/>
          <w:color w:val="000000"/>
        </w:rPr>
        <w:t>menyatakan</w:t>
      </w:r>
      <w:proofErr w:type="spellEnd"/>
      <w:r>
        <w:rPr>
          <w:bCs/>
          <w:color w:val="000000"/>
        </w:rPr>
        <w:t xml:space="preserve"> </w:t>
      </w:r>
      <w:proofErr w:type="spellStart"/>
      <w:r w:rsidR="00180917">
        <w:rPr>
          <w:bCs/>
          <w:color w:val="000000"/>
        </w:rPr>
        <w:t>semua</w:t>
      </w:r>
      <w:proofErr w:type="spellEnd"/>
      <w:r w:rsidR="00180917">
        <w:rPr>
          <w:bCs/>
          <w:color w:val="000000"/>
        </w:rPr>
        <w:t xml:space="preserve"> item </w:t>
      </w:r>
      <w:proofErr w:type="spellStart"/>
      <w:r w:rsidR="00471F9E">
        <w:rPr>
          <w:bCs/>
          <w:color w:val="000000"/>
        </w:rPr>
        <w:t>layak</w:t>
      </w:r>
      <w:proofErr w:type="spellEnd"/>
      <w:r w:rsidR="00471F9E">
        <w:rPr>
          <w:bCs/>
          <w:color w:val="000000"/>
        </w:rPr>
        <w:t xml:space="preserve"> </w:t>
      </w:r>
      <w:r w:rsidR="00180917">
        <w:rPr>
          <w:bCs/>
          <w:color w:val="000000"/>
        </w:rPr>
        <w:t xml:space="preserve">dan </w:t>
      </w:r>
      <w:proofErr w:type="spellStart"/>
      <w:r>
        <w:rPr>
          <w:bCs/>
          <w:color w:val="000000"/>
        </w:rPr>
        <w:t>selanjutnya</w:t>
      </w:r>
      <w:proofErr w:type="spellEnd"/>
      <w:r>
        <w:rPr>
          <w:bCs/>
          <w:color w:val="000000"/>
        </w:rPr>
        <w:t xml:space="preserve"> </w:t>
      </w:r>
      <w:r w:rsidR="00180917">
        <w:rPr>
          <w:bCs/>
          <w:color w:val="000000"/>
        </w:rPr>
        <w:t xml:space="preserve">uji </w:t>
      </w:r>
      <w:proofErr w:type="spellStart"/>
      <w:r w:rsidR="00471F9E">
        <w:rPr>
          <w:bCs/>
          <w:color w:val="000000"/>
        </w:rPr>
        <w:t>hipotesis</w:t>
      </w:r>
      <w:proofErr w:type="spellEnd"/>
      <w:r w:rsidR="00471F9E">
        <w:rPr>
          <w:bCs/>
          <w:color w:val="000000"/>
        </w:rPr>
        <w:t xml:space="preserve">. </w:t>
      </w:r>
      <w:r w:rsidR="00967D8B">
        <w:rPr>
          <w:bCs/>
          <w:color w:val="000000"/>
        </w:rPr>
        <w:t xml:space="preserve">Teknik </w:t>
      </w:r>
      <w:proofErr w:type="spellStart"/>
      <w:r w:rsidR="00967D8B">
        <w:rPr>
          <w:bCs/>
          <w:color w:val="000000"/>
        </w:rPr>
        <w:t>analisis</w:t>
      </w:r>
      <w:proofErr w:type="spellEnd"/>
      <w:r w:rsidR="00967D8B">
        <w:rPr>
          <w:bCs/>
          <w:color w:val="000000"/>
        </w:rPr>
        <w:t xml:space="preserve"> </w:t>
      </w:r>
      <w:r w:rsidR="00180917">
        <w:rPr>
          <w:bCs/>
          <w:color w:val="000000"/>
        </w:rPr>
        <w:t xml:space="preserve">data </w:t>
      </w:r>
      <w:proofErr w:type="spellStart"/>
      <w:r w:rsidR="00180917">
        <w:rPr>
          <w:bCs/>
          <w:color w:val="000000"/>
        </w:rPr>
        <w:t>memakai</w:t>
      </w:r>
      <w:proofErr w:type="spellEnd"/>
      <w:r w:rsidR="00180917">
        <w:rPr>
          <w:bCs/>
          <w:color w:val="000000"/>
        </w:rPr>
        <w:t xml:space="preserve"> path analysis</w:t>
      </w:r>
      <w:r w:rsidR="00967D8B">
        <w:rPr>
          <w:bCs/>
          <w:color w:val="000000"/>
        </w:rPr>
        <w:t>,</w:t>
      </w:r>
      <w:r w:rsidR="00471F9E">
        <w:rPr>
          <w:bCs/>
          <w:color w:val="000000"/>
        </w:rPr>
        <w:t xml:space="preserve"> </w:t>
      </w:r>
      <w:proofErr w:type="spellStart"/>
      <w:r>
        <w:rPr>
          <w:bCs/>
          <w:color w:val="000000"/>
        </w:rPr>
        <w:t>tujuan</w:t>
      </w:r>
      <w:proofErr w:type="spellEnd"/>
      <w:r>
        <w:rPr>
          <w:bCs/>
          <w:color w:val="000000"/>
        </w:rPr>
        <w:t xml:space="preserve"> </w:t>
      </w:r>
      <w:proofErr w:type="spellStart"/>
      <w:r w:rsidR="00471F9E">
        <w:rPr>
          <w:bCs/>
          <w:color w:val="000000"/>
        </w:rPr>
        <w:t>menguji</w:t>
      </w:r>
      <w:proofErr w:type="spellEnd"/>
      <w:r w:rsidR="00471F9E">
        <w:rPr>
          <w:bCs/>
          <w:color w:val="000000"/>
        </w:rPr>
        <w:t xml:space="preserve"> direct dan indirect effect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sidR="00471F9E">
        <w:rPr>
          <w:color w:val="000000"/>
        </w:rPr>
        <w:t xml:space="preserve"> </w:t>
      </w:r>
      <w:proofErr w:type="gramStart"/>
      <w:r w:rsidR="00471F9E">
        <w:rPr>
          <w:color w:val="000000"/>
        </w:rPr>
        <w:t xml:space="preserve">dan  </w:t>
      </w:r>
      <w:proofErr w:type="spellStart"/>
      <w:r w:rsidR="006B39F3">
        <w:rPr>
          <w:color w:val="000000"/>
        </w:rPr>
        <w:t>kepuasan</w:t>
      </w:r>
      <w:proofErr w:type="spellEnd"/>
      <w:proofErr w:type="gramEnd"/>
      <w:r w:rsidR="006B39F3">
        <w:rPr>
          <w:color w:val="000000"/>
        </w:rPr>
        <w:t xml:space="preserve"> </w:t>
      </w:r>
      <w:proofErr w:type="spellStart"/>
      <w:r w:rsidR="006B39F3">
        <w:rPr>
          <w:color w:val="000000"/>
        </w:rPr>
        <w:t>kerja</w:t>
      </w:r>
      <w:proofErr w:type="spellEnd"/>
      <w:r w:rsidR="00180917">
        <w:rPr>
          <w:color w:val="000000"/>
        </w:rPr>
        <w:t xml:space="preserve"> </w:t>
      </w:r>
      <w:r w:rsidR="00471F9E">
        <w:rPr>
          <w:rStyle w:val="tlid-translationtranslation"/>
          <w:color w:val="000000"/>
        </w:rPr>
        <w:t xml:space="preserve">pada </w:t>
      </w:r>
      <w:proofErr w:type="spellStart"/>
      <w:r w:rsidR="00471F9E">
        <w:rPr>
          <w:rStyle w:val="tlid-translationtranslation"/>
          <w:color w:val="000000"/>
        </w:rPr>
        <w:t>kinerja</w:t>
      </w:r>
      <w:proofErr w:type="spellEnd"/>
      <w:r w:rsidR="00471F9E">
        <w:rPr>
          <w:rStyle w:val="tlid-translationtranslation"/>
          <w:color w:val="000000"/>
        </w:rPr>
        <w:t xml:space="preserve"> </w:t>
      </w:r>
      <w:proofErr w:type="spellStart"/>
      <w:r w:rsidR="00471F9E">
        <w:rPr>
          <w:rStyle w:val="tlid-translationtranslation"/>
          <w:color w:val="000000"/>
        </w:rPr>
        <w:t>melalui</w:t>
      </w:r>
      <w:proofErr w:type="spellEnd"/>
      <w:r w:rsidR="00471F9E">
        <w:rPr>
          <w:rStyle w:val="tlid-translationtranslation"/>
          <w:color w:val="000000"/>
        </w:rPr>
        <w:t xml:space="preserve"> OCB dan  </w:t>
      </w:r>
      <w:proofErr w:type="spellStart"/>
      <w:r w:rsidR="00471F9E">
        <w:rPr>
          <w:rStyle w:val="tlid-translationtranslation"/>
          <w:color w:val="000000"/>
        </w:rPr>
        <w:t>motivasi</w:t>
      </w:r>
      <w:proofErr w:type="spellEnd"/>
      <w:r w:rsidR="00471F9E">
        <w:rPr>
          <w:rStyle w:val="tlid-translationtranslation"/>
          <w:color w:val="000000"/>
        </w:rPr>
        <w:t>.</w:t>
      </w:r>
      <w:r w:rsidR="00967D8B">
        <w:rPr>
          <w:rStyle w:val="tlid-translationtranslation"/>
          <w:color w:val="000000"/>
        </w:rPr>
        <w:t xml:space="preserve"> </w:t>
      </w:r>
      <w:proofErr w:type="spellStart"/>
      <w:r w:rsidR="00180917">
        <w:rPr>
          <w:rStyle w:val="tlid-translationtranslation"/>
          <w:color w:val="000000"/>
        </w:rPr>
        <w:t>A</w:t>
      </w:r>
      <w:r w:rsidR="00967D8B">
        <w:rPr>
          <w:rStyle w:val="tlid-translationtranslation"/>
          <w:color w:val="000000"/>
        </w:rPr>
        <w:t>nalisis</w:t>
      </w:r>
      <w:proofErr w:type="spellEnd"/>
      <w:r w:rsidR="00967D8B">
        <w:rPr>
          <w:rStyle w:val="tlid-translationtranslation"/>
          <w:color w:val="000000"/>
        </w:rPr>
        <w:t xml:space="preserve"> </w:t>
      </w:r>
      <w:proofErr w:type="spellStart"/>
      <w:r w:rsidR="00967D8B">
        <w:rPr>
          <w:rStyle w:val="tlid-translationtranslation"/>
          <w:color w:val="000000"/>
        </w:rPr>
        <w:t>jalur</w:t>
      </w:r>
      <w:r>
        <w:rPr>
          <w:rStyle w:val="tlid-translationtranslation"/>
          <w:color w:val="000000"/>
        </w:rPr>
        <w:t>nya</w:t>
      </w:r>
      <w:proofErr w:type="spellEnd"/>
      <w:r>
        <w:rPr>
          <w:rStyle w:val="tlid-translationtranslation"/>
          <w:color w:val="000000"/>
        </w:rPr>
        <w:t xml:space="preserve"> </w:t>
      </w:r>
      <w:proofErr w:type="spellStart"/>
      <w:r>
        <w:rPr>
          <w:rStyle w:val="tlid-translationtranslation"/>
          <w:color w:val="000000"/>
        </w:rPr>
        <w:t>ada</w:t>
      </w:r>
      <w:proofErr w:type="spellEnd"/>
      <w:r>
        <w:rPr>
          <w:rStyle w:val="tlid-translationtranslation"/>
          <w:color w:val="000000"/>
        </w:rPr>
        <w:t xml:space="preserve"> </w:t>
      </w:r>
      <w:proofErr w:type="spellStart"/>
      <w:proofErr w:type="gramStart"/>
      <w:r w:rsidR="00967D8B">
        <w:rPr>
          <w:rStyle w:val="tlid-translationtranslation"/>
          <w:color w:val="000000"/>
        </w:rPr>
        <w:t>persamaan</w:t>
      </w:r>
      <w:proofErr w:type="spellEnd"/>
      <w:r w:rsidR="00967D8B">
        <w:rPr>
          <w:rStyle w:val="tlid-translationtranslation"/>
          <w:color w:val="000000"/>
        </w:rPr>
        <w:t xml:space="preserve"> :</w:t>
      </w:r>
      <w:proofErr w:type="gramEnd"/>
    </w:p>
    <w:p w14:paraId="45C9003C"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1</w:t>
      </w:r>
      <w:r w:rsidRPr="003B5923">
        <w:rPr>
          <w:color w:val="000000"/>
          <w:sz w:val="20"/>
          <w:szCs w:val="20"/>
          <w:lang w:val="id-ID"/>
        </w:rPr>
        <w:t xml:space="preserve"> = α + β</w:t>
      </w:r>
      <w:r w:rsidRPr="003B5923">
        <w:rPr>
          <w:color w:val="000000"/>
          <w:sz w:val="20"/>
          <w:szCs w:val="20"/>
          <w:vertAlign w:val="subscript"/>
          <w:lang w:val="id-ID"/>
        </w:rPr>
        <w:t>1</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lang w:val="id-ID"/>
        </w:rPr>
        <w:t>2</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xml:space="preserve">+ e                                               </w:t>
      </w:r>
    </w:p>
    <w:p w14:paraId="4B1AE546"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2</w:t>
      </w:r>
      <w:r w:rsidRPr="003B5923">
        <w:rPr>
          <w:color w:val="000000"/>
          <w:sz w:val="20"/>
          <w:szCs w:val="20"/>
          <w:lang w:val="id-ID"/>
        </w:rPr>
        <w:t xml:space="preserve"> = α + β</w:t>
      </w:r>
      <w:r w:rsidRPr="003B5923">
        <w:rPr>
          <w:color w:val="000000"/>
          <w:sz w:val="20"/>
          <w:szCs w:val="20"/>
          <w:vertAlign w:val="subscript"/>
        </w:rPr>
        <w:t>3</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rPr>
        <w:t>4</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xml:space="preserve">+ e                                               </w:t>
      </w:r>
    </w:p>
    <w:p w14:paraId="61DA8259" w14:textId="77777777" w:rsidR="00967D8B" w:rsidRPr="003B5923" w:rsidRDefault="00967D8B" w:rsidP="00967D8B">
      <w:pPr>
        <w:tabs>
          <w:tab w:val="left" w:pos="720"/>
        </w:tabs>
        <w:jc w:val="both"/>
        <w:rPr>
          <w:color w:val="000000"/>
          <w:sz w:val="20"/>
          <w:szCs w:val="20"/>
          <w:lang w:val="id-ID"/>
        </w:rPr>
      </w:pPr>
      <w:r w:rsidRPr="003B5923">
        <w:rPr>
          <w:color w:val="000000"/>
          <w:sz w:val="20"/>
          <w:szCs w:val="20"/>
          <w:lang w:val="id-ID"/>
        </w:rPr>
        <w:t>Y</w:t>
      </w:r>
      <w:r w:rsidRPr="003B5923">
        <w:rPr>
          <w:color w:val="000000"/>
          <w:sz w:val="20"/>
          <w:szCs w:val="20"/>
          <w:vertAlign w:val="subscript"/>
          <w:lang w:val="id-ID"/>
        </w:rPr>
        <w:t>3</w:t>
      </w:r>
      <w:r w:rsidRPr="003B5923">
        <w:rPr>
          <w:color w:val="000000"/>
          <w:sz w:val="20"/>
          <w:szCs w:val="20"/>
          <w:lang w:val="id-ID"/>
        </w:rPr>
        <w:t xml:space="preserve"> = α + β</w:t>
      </w:r>
      <w:r w:rsidRPr="003B5923">
        <w:rPr>
          <w:color w:val="000000"/>
          <w:sz w:val="20"/>
          <w:szCs w:val="20"/>
          <w:vertAlign w:val="subscript"/>
        </w:rPr>
        <w:t>5</w:t>
      </w:r>
      <w:r w:rsidRPr="003B5923">
        <w:rPr>
          <w:color w:val="000000"/>
          <w:sz w:val="20"/>
          <w:szCs w:val="20"/>
          <w:lang w:val="id-ID"/>
        </w:rPr>
        <w:t>X</w:t>
      </w:r>
      <w:r w:rsidRPr="003B5923">
        <w:rPr>
          <w:color w:val="000000"/>
          <w:sz w:val="20"/>
          <w:szCs w:val="20"/>
          <w:vertAlign w:val="subscript"/>
          <w:lang w:val="id-ID"/>
        </w:rPr>
        <w:t xml:space="preserve">1 </w:t>
      </w:r>
      <w:r w:rsidRPr="003B5923">
        <w:rPr>
          <w:color w:val="000000"/>
          <w:sz w:val="20"/>
          <w:szCs w:val="20"/>
          <w:lang w:val="id-ID"/>
        </w:rPr>
        <w:t>+ β</w:t>
      </w:r>
      <w:r w:rsidRPr="003B5923">
        <w:rPr>
          <w:color w:val="000000"/>
          <w:sz w:val="20"/>
          <w:szCs w:val="20"/>
          <w:vertAlign w:val="subscript"/>
        </w:rPr>
        <w:t>6</w:t>
      </w:r>
      <w:r w:rsidRPr="003B5923">
        <w:rPr>
          <w:color w:val="000000"/>
          <w:sz w:val="20"/>
          <w:szCs w:val="20"/>
          <w:lang w:val="id-ID"/>
        </w:rPr>
        <w:t>X</w:t>
      </w:r>
      <w:r w:rsidRPr="003B5923">
        <w:rPr>
          <w:color w:val="000000"/>
          <w:sz w:val="20"/>
          <w:szCs w:val="20"/>
          <w:vertAlign w:val="subscript"/>
          <w:lang w:val="id-ID"/>
        </w:rPr>
        <w:t xml:space="preserve">2 </w:t>
      </w:r>
      <w:r w:rsidRPr="003B5923">
        <w:rPr>
          <w:color w:val="000000"/>
          <w:sz w:val="20"/>
          <w:szCs w:val="20"/>
          <w:lang w:val="id-ID"/>
        </w:rPr>
        <w:t>+ β</w:t>
      </w:r>
      <w:r w:rsidRPr="003B5923">
        <w:rPr>
          <w:color w:val="000000"/>
          <w:sz w:val="20"/>
          <w:szCs w:val="20"/>
          <w:vertAlign w:val="subscript"/>
        </w:rPr>
        <w:t>7</w:t>
      </w:r>
      <w:r w:rsidRPr="003B5923">
        <w:rPr>
          <w:color w:val="000000"/>
          <w:sz w:val="20"/>
          <w:szCs w:val="20"/>
          <w:lang w:val="id-ID"/>
        </w:rPr>
        <w:t>Y</w:t>
      </w:r>
      <w:r w:rsidRPr="003B5923">
        <w:rPr>
          <w:color w:val="000000"/>
          <w:sz w:val="20"/>
          <w:szCs w:val="20"/>
          <w:vertAlign w:val="subscript"/>
          <w:lang w:val="id-ID"/>
        </w:rPr>
        <w:t xml:space="preserve">1 </w:t>
      </w:r>
      <w:r w:rsidRPr="003B5923">
        <w:rPr>
          <w:color w:val="000000"/>
          <w:sz w:val="20"/>
          <w:szCs w:val="20"/>
          <w:lang w:val="id-ID"/>
        </w:rPr>
        <w:t>+ β</w:t>
      </w:r>
      <w:r w:rsidR="00A13EC3" w:rsidRPr="003B5923">
        <w:rPr>
          <w:color w:val="000000"/>
          <w:sz w:val="20"/>
          <w:szCs w:val="20"/>
          <w:vertAlign w:val="subscript"/>
        </w:rPr>
        <w:t>8</w:t>
      </w:r>
      <w:r w:rsidRPr="003B5923">
        <w:rPr>
          <w:color w:val="000000"/>
          <w:sz w:val="20"/>
          <w:szCs w:val="20"/>
          <w:vertAlign w:val="subscript"/>
          <w:lang w:val="id-ID"/>
        </w:rPr>
        <w:t xml:space="preserve">2 </w:t>
      </w:r>
      <w:r w:rsidRPr="003B5923">
        <w:rPr>
          <w:color w:val="000000"/>
          <w:sz w:val="20"/>
          <w:szCs w:val="20"/>
          <w:lang w:val="id-ID"/>
        </w:rPr>
        <w:t xml:space="preserve">+ e </w:t>
      </w:r>
    </w:p>
    <w:p w14:paraId="17484169" w14:textId="77777777" w:rsidR="00C26441" w:rsidRDefault="00C26441" w:rsidP="00A13EC3">
      <w:pPr>
        <w:tabs>
          <w:tab w:val="left" w:pos="720"/>
          <w:tab w:val="left" w:pos="1080"/>
        </w:tabs>
        <w:jc w:val="both"/>
        <w:rPr>
          <w:color w:val="000000"/>
          <w:sz w:val="20"/>
          <w:szCs w:val="20"/>
          <w:lang w:val="id-ID"/>
        </w:rPr>
      </w:pPr>
    </w:p>
    <w:p w14:paraId="16C77AF5" w14:textId="11A237ED" w:rsidR="00A13EC3" w:rsidRPr="003B5923" w:rsidRDefault="00A13EC3" w:rsidP="00A13EC3">
      <w:pPr>
        <w:tabs>
          <w:tab w:val="left" w:pos="720"/>
          <w:tab w:val="left" w:pos="1080"/>
        </w:tabs>
        <w:jc w:val="both"/>
        <w:rPr>
          <w:color w:val="000000"/>
          <w:sz w:val="20"/>
          <w:szCs w:val="20"/>
          <w:lang w:val="id-ID"/>
        </w:rPr>
      </w:pPr>
      <w:r w:rsidRPr="003B5923">
        <w:rPr>
          <w:color w:val="000000"/>
          <w:sz w:val="20"/>
          <w:szCs w:val="20"/>
          <w:lang w:val="id-ID"/>
        </w:rPr>
        <w:t>Keterangan:</w:t>
      </w:r>
    </w:p>
    <w:p w14:paraId="7DC4CEAF"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Y</w:t>
      </w:r>
      <w:r w:rsidRPr="003B5923">
        <w:rPr>
          <w:color w:val="000000"/>
          <w:sz w:val="20"/>
          <w:szCs w:val="20"/>
          <w:lang w:val="id-ID"/>
        </w:rPr>
        <w:tab/>
        <w:t>: Kinerja pegawai</w:t>
      </w:r>
    </w:p>
    <w:p w14:paraId="023A0CEF" w14:textId="77777777" w:rsidR="00A13EC3" w:rsidRPr="003B5923" w:rsidRDefault="00A13EC3" w:rsidP="00A13EC3">
      <w:pPr>
        <w:tabs>
          <w:tab w:val="left" w:pos="720"/>
          <w:tab w:val="left" w:pos="2040"/>
        </w:tabs>
        <w:jc w:val="both"/>
        <w:rPr>
          <w:rStyle w:val="hps"/>
          <w:i/>
          <w:color w:val="000000"/>
          <w:sz w:val="20"/>
          <w:szCs w:val="20"/>
          <w:lang w:val="id-ID"/>
        </w:rPr>
      </w:pPr>
      <w:r w:rsidRPr="003B5923">
        <w:rPr>
          <w:color w:val="000000"/>
          <w:sz w:val="20"/>
          <w:szCs w:val="20"/>
          <w:lang w:val="id-ID"/>
        </w:rPr>
        <w:t>X</w:t>
      </w:r>
      <w:r w:rsidRPr="003B5923">
        <w:rPr>
          <w:color w:val="000000"/>
          <w:sz w:val="20"/>
          <w:szCs w:val="20"/>
          <w:vertAlign w:val="subscript"/>
          <w:lang w:val="id-ID"/>
        </w:rPr>
        <w:t>1</w:t>
      </w:r>
      <w:r w:rsidRPr="003B5923">
        <w:rPr>
          <w:color w:val="000000"/>
          <w:sz w:val="20"/>
          <w:szCs w:val="20"/>
          <w:lang w:val="id-ID"/>
        </w:rPr>
        <w:tab/>
        <w:t xml:space="preserve">: </w:t>
      </w:r>
      <w:r w:rsidR="006B39F3">
        <w:rPr>
          <w:rStyle w:val="hps"/>
          <w:color w:val="000000"/>
          <w:sz w:val="20"/>
          <w:szCs w:val="20"/>
          <w:lang w:val="id-ID"/>
        </w:rPr>
        <w:t>Lingkungan kerja</w:t>
      </w:r>
    </w:p>
    <w:p w14:paraId="080EDBF5"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X</w:t>
      </w:r>
      <w:r w:rsidRPr="003B5923">
        <w:rPr>
          <w:color w:val="000000"/>
          <w:sz w:val="20"/>
          <w:szCs w:val="20"/>
          <w:vertAlign w:val="subscript"/>
          <w:lang w:val="id-ID"/>
        </w:rPr>
        <w:t>2</w:t>
      </w:r>
      <w:r w:rsidRPr="003B5923">
        <w:rPr>
          <w:color w:val="000000"/>
          <w:sz w:val="20"/>
          <w:szCs w:val="20"/>
          <w:lang w:val="id-ID"/>
        </w:rPr>
        <w:tab/>
        <w:t xml:space="preserve">: </w:t>
      </w:r>
      <w:r w:rsidR="006B39F3">
        <w:rPr>
          <w:color w:val="000000"/>
          <w:sz w:val="20"/>
          <w:szCs w:val="20"/>
          <w:lang w:val="id-ID"/>
        </w:rPr>
        <w:t>Kepuasan kerja</w:t>
      </w:r>
      <w:r w:rsidRPr="003B5923">
        <w:rPr>
          <w:color w:val="000000"/>
          <w:sz w:val="20"/>
          <w:szCs w:val="20"/>
          <w:lang w:val="id-ID"/>
        </w:rPr>
        <w:t xml:space="preserve"> </w:t>
      </w:r>
    </w:p>
    <w:p w14:paraId="3D190326" w14:textId="77777777" w:rsidR="00A13EC3" w:rsidRPr="003B5923" w:rsidRDefault="00A13EC3" w:rsidP="00A13EC3">
      <w:pPr>
        <w:tabs>
          <w:tab w:val="left" w:pos="720"/>
          <w:tab w:val="left" w:pos="2040"/>
        </w:tabs>
        <w:jc w:val="both"/>
        <w:rPr>
          <w:rStyle w:val="hps"/>
          <w:i/>
          <w:color w:val="000000"/>
          <w:sz w:val="20"/>
          <w:szCs w:val="20"/>
          <w:lang w:val="id-ID"/>
        </w:rPr>
      </w:pPr>
      <w:r w:rsidRPr="003B5923">
        <w:rPr>
          <w:color w:val="000000"/>
          <w:sz w:val="20"/>
          <w:szCs w:val="20"/>
          <w:lang w:val="id-ID"/>
        </w:rPr>
        <w:t>Y</w:t>
      </w:r>
      <w:r w:rsidRPr="003B5923">
        <w:rPr>
          <w:color w:val="000000"/>
          <w:sz w:val="20"/>
          <w:szCs w:val="20"/>
          <w:vertAlign w:val="subscript"/>
          <w:lang w:val="id-ID"/>
        </w:rPr>
        <w:t>1</w:t>
      </w:r>
      <w:r w:rsidRPr="003B5923">
        <w:rPr>
          <w:color w:val="000000"/>
          <w:sz w:val="20"/>
          <w:szCs w:val="20"/>
          <w:lang w:val="id-ID"/>
        </w:rPr>
        <w:tab/>
        <w:t xml:space="preserve">: </w:t>
      </w:r>
      <w:r w:rsidRPr="003B5923">
        <w:rPr>
          <w:rStyle w:val="hps"/>
          <w:color w:val="000000"/>
          <w:sz w:val="20"/>
          <w:szCs w:val="20"/>
          <w:lang w:val="id-ID"/>
        </w:rPr>
        <w:t xml:space="preserve">OCB </w:t>
      </w:r>
    </w:p>
    <w:p w14:paraId="039A9BAC" w14:textId="77777777" w:rsidR="00A13EC3" w:rsidRDefault="00A13EC3" w:rsidP="00A13EC3">
      <w:pPr>
        <w:tabs>
          <w:tab w:val="left" w:pos="720"/>
          <w:tab w:val="left" w:pos="2040"/>
        </w:tabs>
        <w:jc w:val="both"/>
        <w:rPr>
          <w:rStyle w:val="hps"/>
          <w:color w:val="000000"/>
          <w:sz w:val="20"/>
          <w:szCs w:val="20"/>
        </w:rPr>
      </w:pPr>
      <w:r w:rsidRPr="003B5923">
        <w:rPr>
          <w:color w:val="000000"/>
          <w:sz w:val="20"/>
          <w:szCs w:val="20"/>
          <w:lang w:val="id-ID"/>
        </w:rPr>
        <w:t>Y</w:t>
      </w:r>
      <w:r w:rsidRPr="003B5923">
        <w:rPr>
          <w:color w:val="000000"/>
          <w:sz w:val="20"/>
          <w:szCs w:val="20"/>
          <w:vertAlign w:val="subscript"/>
          <w:lang w:val="id-ID"/>
        </w:rPr>
        <w:t>2</w:t>
      </w:r>
      <w:r w:rsidRPr="003B5923">
        <w:rPr>
          <w:color w:val="000000"/>
          <w:sz w:val="20"/>
          <w:szCs w:val="20"/>
          <w:lang w:val="id-ID"/>
        </w:rPr>
        <w:tab/>
        <w:t xml:space="preserve">: </w:t>
      </w:r>
      <w:r w:rsidRPr="003B5923">
        <w:rPr>
          <w:rStyle w:val="hps"/>
          <w:color w:val="000000"/>
          <w:sz w:val="20"/>
          <w:szCs w:val="20"/>
          <w:lang w:val="id-ID"/>
        </w:rPr>
        <w:t>Motivasi</w:t>
      </w:r>
    </w:p>
    <w:p w14:paraId="5D52B5A1"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α</w:t>
      </w:r>
      <w:r w:rsidRPr="003B5923">
        <w:rPr>
          <w:color w:val="000000"/>
          <w:sz w:val="20"/>
          <w:szCs w:val="20"/>
          <w:lang w:val="id-ID"/>
        </w:rPr>
        <w:tab/>
        <w:t>: konstanta</w:t>
      </w:r>
    </w:p>
    <w:p w14:paraId="490EB868" w14:textId="77777777" w:rsidR="00A13EC3" w:rsidRPr="003B5923" w:rsidRDefault="00A13EC3" w:rsidP="00A13EC3">
      <w:pPr>
        <w:tabs>
          <w:tab w:val="left" w:pos="720"/>
          <w:tab w:val="left" w:pos="2040"/>
        </w:tabs>
        <w:jc w:val="both"/>
        <w:rPr>
          <w:color w:val="000000"/>
          <w:sz w:val="20"/>
          <w:szCs w:val="20"/>
          <w:lang w:val="id-ID"/>
        </w:rPr>
      </w:pPr>
      <w:r w:rsidRPr="003B5923">
        <w:rPr>
          <w:color w:val="000000"/>
          <w:sz w:val="20"/>
          <w:szCs w:val="20"/>
          <w:lang w:val="id-ID"/>
        </w:rPr>
        <w:t>β</w:t>
      </w:r>
      <w:r w:rsidRPr="003B5923">
        <w:rPr>
          <w:color w:val="000000"/>
          <w:sz w:val="20"/>
          <w:szCs w:val="20"/>
          <w:vertAlign w:val="subscript"/>
          <w:lang w:val="id-ID"/>
        </w:rPr>
        <w:t>1</w:t>
      </w:r>
      <w:r w:rsidRPr="003B5923">
        <w:rPr>
          <w:color w:val="000000"/>
          <w:sz w:val="20"/>
          <w:szCs w:val="20"/>
          <w:lang w:val="id-ID"/>
        </w:rPr>
        <w:t>...β</w:t>
      </w:r>
      <w:r w:rsidRPr="003B5923">
        <w:rPr>
          <w:color w:val="000000"/>
          <w:sz w:val="20"/>
          <w:szCs w:val="20"/>
          <w:vertAlign w:val="subscript"/>
        </w:rPr>
        <w:t>8</w:t>
      </w:r>
      <w:r w:rsidRPr="003B5923">
        <w:rPr>
          <w:color w:val="000000"/>
          <w:sz w:val="20"/>
          <w:szCs w:val="20"/>
          <w:lang w:val="id-ID"/>
        </w:rPr>
        <w:tab/>
        <w:t>: Koefisien regresi</w:t>
      </w:r>
    </w:p>
    <w:p w14:paraId="54C53C3B" w14:textId="77777777" w:rsidR="00967D8B" w:rsidRPr="003B5923" w:rsidRDefault="00A13EC3" w:rsidP="00A13EC3">
      <w:pPr>
        <w:pStyle w:val="abstrak"/>
        <w:ind w:left="0" w:right="11"/>
        <w:rPr>
          <w:bCs/>
          <w:color w:val="000000"/>
        </w:rPr>
      </w:pPr>
      <w:r w:rsidRPr="003B5923">
        <w:rPr>
          <w:color w:val="000000"/>
          <w:lang w:val="id-ID"/>
        </w:rPr>
        <w:t>e</w:t>
      </w:r>
      <w:r w:rsidRPr="003B5923">
        <w:rPr>
          <w:color w:val="000000"/>
          <w:lang w:val="id-ID"/>
        </w:rPr>
        <w:tab/>
        <w:t>: e</w:t>
      </w:r>
      <w:r w:rsidRPr="003B5923">
        <w:rPr>
          <w:i/>
          <w:iCs/>
          <w:color w:val="000000"/>
          <w:lang w:val="id-ID"/>
        </w:rPr>
        <w:t>rror</w:t>
      </w:r>
    </w:p>
    <w:p w14:paraId="2DA48418" w14:textId="77777777" w:rsidR="001C55A4" w:rsidRPr="00C87A76" w:rsidRDefault="001C55A4" w:rsidP="001C55A4">
      <w:pPr>
        <w:pStyle w:val="abstrak"/>
        <w:spacing w:before="240" w:after="40"/>
        <w:ind w:left="0" w:right="11"/>
        <w:jc w:val="left"/>
        <w:rPr>
          <w:b/>
          <w:bCs/>
          <w:color w:val="000000"/>
        </w:rPr>
      </w:pPr>
      <w:r w:rsidRPr="00C87A76">
        <w:rPr>
          <w:b/>
          <w:bCs/>
          <w:color w:val="000000"/>
          <w:lang w:val="id-ID"/>
        </w:rPr>
        <w:t>HASIL PENELITIAN</w:t>
      </w:r>
    </w:p>
    <w:p w14:paraId="1B6C4C56"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1.Hasil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1</w:t>
      </w:r>
    </w:p>
    <w:p w14:paraId="24B93AE3" w14:textId="77777777" w:rsidR="00AA41A1" w:rsidRDefault="0041321E" w:rsidP="00A13EC3">
      <w:pPr>
        <w:autoSpaceDE w:val="0"/>
        <w:autoSpaceDN w:val="0"/>
        <w:adjustRightInd w:val="0"/>
        <w:jc w:val="center"/>
        <w:rPr>
          <w:rFonts w:eastAsiaTheme="minorHAnsi"/>
          <w:noProof w:val="0"/>
          <w:color w:val="000000"/>
          <w:sz w:val="20"/>
          <w:szCs w:val="20"/>
        </w:rPr>
      </w:pPr>
      <w:r>
        <w:rPr>
          <w:rFonts w:ascii="System" w:hAnsi="System" w:cs="System"/>
          <w:b/>
          <w:bCs/>
          <w:sz w:val="20"/>
          <w:szCs w:val="20"/>
        </w:rPr>
        <w:drawing>
          <wp:inline distT="0" distB="0" distL="0" distR="0" wp14:anchorId="2D04A93D" wp14:editId="26DD5FEE">
            <wp:extent cx="5057775" cy="162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1628775"/>
                    </a:xfrm>
                    <a:prstGeom prst="rect">
                      <a:avLst/>
                    </a:prstGeom>
                    <a:noFill/>
                    <a:ln>
                      <a:noFill/>
                    </a:ln>
                  </pic:spPr>
                </pic:pic>
              </a:graphicData>
            </a:graphic>
          </wp:inline>
        </w:drawing>
      </w:r>
    </w:p>
    <w:p w14:paraId="7114E06B"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2. 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2</w:t>
      </w:r>
    </w:p>
    <w:p w14:paraId="48F24D6D" w14:textId="77777777" w:rsidR="00A13EC3" w:rsidRDefault="0041321E" w:rsidP="00D14C77">
      <w:pPr>
        <w:autoSpaceDE w:val="0"/>
        <w:autoSpaceDN w:val="0"/>
        <w:adjustRightInd w:val="0"/>
        <w:jc w:val="center"/>
        <w:rPr>
          <w:b/>
          <w:bCs/>
          <w:sz w:val="20"/>
          <w:szCs w:val="20"/>
        </w:rPr>
      </w:pPr>
      <w:r>
        <w:rPr>
          <w:rFonts w:ascii="System" w:hAnsi="System" w:cs="System"/>
          <w:b/>
          <w:bCs/>
          <w:sz w:val="20"/>
          <w:szCs w:val="20"/>
        </w:rPr>
        <w:drawing>
          <wp:inline distT="0" distB="0" distL="0" distR="0" wp14:anchorId="15B5EDFA" wp14:editId="7F77525A">
            <wp:extent cx="50673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638300"/>
                    </a:xfrm>
                    <a:prstGeom prst="rect">
                      <a:avLst/>
                    </a:prstGeom>
                    <a:noFill/>
                    <a:ln>
                      <a:noFill/>
                    </a:ln>
                  </pic:spPr>
                </pic:pic>
              </a:graphicData>
            </a:graphic>
          </wp:inline>
        </w:drawing>
      </w:r>
    </w:p>
    <w:p w14:paraId="12911F73" w14:textId="77777777" w:rsidR="00A13EC3" w:rsidRPr="00C87A76" w:rsidRDefault="00A13EC3" w:rsidP="00A13EC3">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4C7C8E" w:rsidRPr="00C87A76">
        <w:rPr>
          <w:rFonts w:eastAsiaTheme="minorHAnsi"/>
          <w:noProof w:val="0"/>
          <w:color w:val="000000"/>
          <w:sz w:val="20"/>
          <w:szCs w:val="20"/>
        </w:rPr>
        <w:t>3</w:t>
      </w:r>
      <w:r w:rsidRPr="00C87A76">
        <w:rPr>
          <w:rFonts w:eastAsiaTheme="minorHAnsi"/>
          <w:noProof w:val="0"/>
          <w:color w:val="000000"/>
          <w:sz w:val="20"/>
          <w:szCs w:val="20"/>
        </w:rPr>
        <w:t xml:space="preserve">. Hasil </w:t>
      </w:r>
      <w:proofErr w:type="spellStart"/>
      <w:r w:rsidRPr="00C87A76">
        <w:rPr>
          <w:rFonts w:eastAsiaTheme="minorHAnsi"/>
          <w:noProof w:val="0"/>
          <w:color w:val="000000"/>
          <w:sz w:val="20"/>
          <w:szCs w:val="20"/>
        </w:rPr>
        <w:t>Regresi</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3</w:t>
      </w:r>
    </w:p>
    <w:p w14:paraId="647031E0" w14:textId="77777777" w:rsidR="00A13EC3" w:rsidRPr="00C87A76" w:rsidRDefault="0041321E" w:rsidP="00D14C77">
      <w:pPr>
        <w:autoSpaceDE w:val="0"/>
        <w:autoSpaceDN w:val="0"/>
        <w:adjustRightInd w:val="0"/>
        <w:jc w:val="center"/>
        <w:rPr>
          <w:rFonts w:eastAsiaTheme="minorHAnsi"/>
          <w:noProof w:val="0"/>
          <w:sz w:val="20"/>
          <w:szCs w:val="20"/>
        </w:rPr>
      </w:pPr>
      <w:r>
        <w:rPr>
          <w:rFonts w:ascii="System" w:hAnsi="System" w:cs="System"/>
          <w:b/>
          <w:bCs/>
          <w:sz w:val="20"/>
          <w:szCs w:val="20"/>
        </w:rPr>
        <w:drawing>
          <wp:inline distT="0" distB="0" distL="0" distR="0" wp14:anchorId="1F9F524A" wp14:editId="3E24A3A5">
            <wp:extent cx="5181600"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1885950"/>
                    </a:xfrm>
                    <a:prstGeom prst="rect">
                      <a:avLst/>
                    </a:prstGeom>
                    <a:noFill/>
                    <a:ln>
                      <a:noFill/>
                    </a:ln>
                  </pic:spPr>
                </pic:pic>
              </a:graphicData>
            </a:graphic>
          </wp:inline>
        </w:drawing>
      </w:r>
    </w:p>
    <w:p w14:paraId="6709BEB9" w14:textId="77777777" w:rsidR="00C26441" w:rsidRDefault="00C26441" w:rsidP="004C7C8E">
      <w:pPr>
        <w:autoSpaceDE w:val="0"/>
        <w:autoSpaceDN w:val="0"/>
        <w:adjustRightInd w:val="0"/>
        <w:jc w:val="center"/>
        <w:rPr>
          <w:rFonts w:eastAsiaTheme="minorHAnsi"/>
          <w:noProof w:val="0"/>
          <w:color w:val="000000"/>
          <w:sz w:val="20"/>
          <w:szCs w:val="20"/>
        </w:rPr>
      </w:pPr>
    </w:p>
    <w:p w14:paraId="5CF6C013" w14:textId="77777777" w:rsidR="00C26441" w:rsidRDefault="00C26441" w:rsidP="004C7C8E">
      <w:pPr>
        <w:autoSpaceDE w:val="0"/>
        <w:autoSpaceDN w:val="0"/>
        <w:adjustRightInd w:val="0"/>
        <w:jc w:val="center"/>
        <w:rPr>
          <w:rFonts w:eastAsiaTheme="minorHAnsi"/>
          <w:noProof w:val="0"/>
          <w:color w:val="000000"/>
          <w:sz w:val="20"/>
          <w:szCs w:val="20"/>
        </w:rPr>
      </w:pPr>
    </w:p>
    <w:p w14:paraId="319708BA" w14:textId="77777777" w:rsidR="00C26441" w:rsidRDefault="00C26441" w:rsidP="004C7C8E">
      <w:pPr>
        <w:autoSpaceDE w:val="0"/>
        <w:autoSpaceDN w:val="0"/>
        <w:adjustRightInd w:val="0"/>
        <w:jc w:val="center"/>
        <w:rPr>
          <w:rFonts w:eastAsiaTheme="minorHAnsi"/>
          <w:noProof w:val="0"/>
          <w:color w:val="000000"/>
          <w:sz w:val="20"/>
          <w:szCs w:val="20"/>
        </w:rPr>
      </w:pPr>
    </w:p>
    <w:p w14:paraId="69C779C0" w14:textId="77777777" w:rsidR="00C26441" w:rsidRDefault="00C26441" w:rsidP="004C7C8E">
      <w:pPr>
        <w:autoSpaceDE w:val="0"/>
        <w:autoSpaceDN w:val="0"/>
        <w:adjustRightInd w:val="0"/>
        <w:jc w:val="center"/>
        <w:rPr>
          <w:rFonts w:eastAsiaTheme="minorHAnsi"/>
          <w:noProof w:val="0"/>
          <w:color w:val="000000"/>
          <w:sz w:val="20"/>
          <w:szCs w:val="20"/>
        </w:rPr>
      </w:pPr>
    </w:p>
    <w:p w14:paraId="446E1159" w14:textId="77777777" w:rsidR="00C26441" w:rsidRDefault="00C26441" w:rsidP="004C7C8E">
      <w:pPr>
        <w:autoSpaceDE w:val="0"/>
        <w:autoSpaceDN w:val="0"/>
        <w:adjustRightInd w:val="0"/>
        <w:jc w:val="center"/>
        <w:rPr>
          <w:rFonts w:eastAsiaTheme="minorHAnsi"/>
          <w:noProof w:val="0"/>
          <w:color w:val="000000"/>
          <w:sz w:val="20"/>
          <w:szCs w:val="20"/>
        </w:rPr>
      </w:pPr>
    </w:p>
    <w:p w14:paraId="01F73AF0" w14:textId="77777777" w:rsidR="00C26441" w:rsidRDefault="00C26441" w:rsidP="004C7C8E">
      <w:pPr>
        <w:autoSpaceDE w:val="0"/>
        <w:autoSpaceDN w:val="0"/>
        <w:adjustRightInd w:val="0"/>
        <w:jc w:val="center"/>
        <w:rPr>
          <w:rFonts w:eastAsiaTheme="minorHAnsi"/>
          <w:noProof w:val="0"/>
          <w:color w:val="000000"/>
          <w:sz w:val="20"/>
          <w:szCs w:val="20"/>
        </w:rPr>
      </w:pPr>
    </w:p>
    <w:p w14:paraId="0B35607D" w14:textId="77777777" w:rsidR="00C26441" w:rsidRDefault="00C26441" w:rsidP="004C7C8E">
      <w:pPr>
        <w:autoSpaceDE w:val="0"/>
        <w:autoSpaceDN w:val="0"/>
        <w:adjustRightInd w:val="0"/>
        <w:jc w:val="center"/>
        <w:rPr>
          <w:rFonts w:eastAsiaTheme="minorHAnsi"/>
          <w:noProof w:val="0"/>
          <w:color w:val="000000"/>
          <w:sz w:val="20"/>
          <w:szCs w:val="20"/>
        </w:rPr>
      </w:pPr>
    </w:p>
    <w:p w14:paraId="7553E909" w14:textId="77777777" w:rsidR="00C26441" w:rsidRDefault="00C26441" w:rsidP="004C7C8E">
      <w:pPr>
        <w:autoSpaceDE w:val="0"/>
        <w:autoSpaceDN w:val="0"/>
        <w:adjustRightInd w:val="0"/>
        <w:jc w:val="center"/>
        <w:rPr>
          <w:rFonts w:eastAsiaTheme="minorHAnsi"/>
          <w:noProof w:val="0"/>
          <w:color w:val="000000"/>
          <w:sz w:val="20"/>
          <w:szCs w:val="20"/>
        </w:rPr>
      </w:pPr>
    </w:p>
    <w:p w14:paraId="3F3659EF" w14:textId="19C35300" w:rsidR="004C7C8E" w:rsidRPr="00C87A76" w:rsidRDefault="004C7C8E" w:rsidP="004C7C8E">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4</w:t>
      </w:r>
      <w:r w:rsidRPr="00C87A76">
        <w:rPr>
          <w:rFonts w:eastAsiaTheme="minorHAnsi"/>
          <w:noProof w:val="0"/>
          <w:color w:val="000000"/>
          <w:sz w:val="20"/>
          <w:szCs w:val="20"/>
        </w:rPr>
        <w:t>.</w:t>
      </w:r>
      <w:r w:rsid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1</w:t>
      </w:r>
    </w:p>
    <w:p w14:paraId="2324ED75" w14:textId="77777777" w:rsidR="004C7C8E" w:rsidRPr="00C87A76" w:rsidRDefault="0041321E" w:rsidP="004C7C8E">
      <w:pPr>
        <w:autoSpaceDE w:val="0"/>
        <w:autoSpaceDN w:val="0"/>
        <w:adjustRightInd w:val="0"/>
        <w:jc w:val="center"/>
        <w:rPr>
          <w:rFonts w:eastAsiaTheme="minorHAnsi"/>
          <w:noProof w:val="0"/>
          <w:color w:val="000000"/>
          <w:sz w:val="20"/>
          <w:szCs w:val="20"/>
        </w:rPr>
      </w:pPr>
      <w:r>
        <w:rPr>
          <w:rFonts w:ascii="System" w:hAnsi="System" w:cs="System"/>
          <w:b/>
          <w:bCs/>
          <w:sz w:val="20"/>
          <w:szCs w:val="20"/>
        </w:rPr>
        <w:drawing>
          <wp:inline distT="0" distB="0" distL="0" distR="0" wp14:anchorId="1EA6C4B7" wp14:editId="7ED556CD">
            <wp:extent cx="360045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p w14:paraId="5AB66DDB" w14:textId="77777777" w:rsidR="004C7C8E" w:rsidRPr="00C87A76" w:rsidRDefault="004C7C8E" w:rsidP="004C7C8E">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 xml:space="preserve">5.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2</w:t>
      </w:r>
    </w:p>
    <w:p w14:paraId="23A147EC" w14:textId="77777777" w:rsidR="004C7C8E" w:rsidRPr="00C87A76" w:rsidRDefault="0041321E" w:rsidP="004C7C8E">
      <w:pPr>
        <w:autoSpaceDE w:val="0"/>
        <w:autoSpaceDN w:val="0"/>
        <w:adjustRightInd w:val="0"/>
        <w:jc w:val="center"/>
        <w:rPr>
          <w:rFonts w:eastAsiaTheme="minorHAnsi"/>
          <w:noProof w:val="0"/>
          <w:sz w:val="20"/>
          <w:szCs w:val="20"/>
        </w:rPr>
      </w:pPr>
      <w:r>
        <w:rPr>
          <w:rFonts w:ascii="System" w:hAnsi="System" w:cs="System"/>
          <w:b/>
          <w:bCs/>
          <w:sz w:val="20"/>
          <w:szCs w:val="20"/>
        </w:rPr>
        <w:drawing>
          <wp:inline distT="0" distB="0" distL="0" distR="0" wp14:anchorId="596FEAC3" wp14:editId="358E1115">
            <wp:extent cx="3600450" cy="1257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1257300"/>
                    </a:xfrm>
                    <a:prstGeom prst="rect">
                      <a:avLst/>
                    </a:prstGeom>
                    <a:noFill/>
                    <a:ln>
                      <a:noFill/>
                    </a:ln>
                  </pic:spPr>
                </pic:pic>
              </a:graphicData>
            </a:graphic>
          </wp:inline>
        </w:drawing>
      </w:r>
    </w:p>
    <w:p w14:paraId="7D50E8A5" w14:textId="77777777" w:rsidR="004C7C8E" w:rsidRPr="00C87A76" w:rsidRDefault="004C7C8E" w:rsidP="004C7C8E">
      <w:pPr>
        <w:autoSpaceDE w:val="0"/>
        <w:autoSpaceDN w:val="0"/>
        <w:adjustRightInd w:val="0"/>
        <w:jc w:val="center"/>
        <w:rPr>
          <w:rFonts w:eastAsiaTheme="minorHAnsi"/>
          <w:noProof w:val="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w:t>
      </w:r>
      <w:r w:rsidR="00C87A76">
        <w:rPr>
          <w:rFonts w:eastAsiaTheme="minorHAnsi"/>
          <w:noProof w:val="0"/>
          <w:color w:val="000000"/>
          <w:sz w:val="20"/>
          <w:szCs w:val="20"/>
        </w:rPr>
        <w:t>6</w:t>
      </w:r>
      <w:r w:rsidRPr="00C87A76">
        <w:rPr>
          <w:rFonts w:eastAsiaTheme="minorHAnsi"/>
          <w:noProof w:val="0"/>
          <w:color w:val="000000"/>
          <w:sz w:val="20"/>
          <w:szCs w:val="20"/>
        </w:rPr>
        <w:t>.</w:t>
      </w:r>
      <w:r w:rsid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Koefisien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Determinan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Persamaan</w:t>
      </w:r>
      <w:proofErr w:type="spellEnd"/>
      <w:r w:rsidRPr="00C87A76">
        <w:rPr>
          <w:rFonts w:eastAsiaTheme="minorHAnsi"/>
          <w:noProof w:val="0"/>
          <w:color w:val="000000"/>
          <w:sz w:val="20"/>
          <w:szCs w:val="20"/>
        </w:rPr>
        <w:t xml:space="preserve"> 3</w:t>
      </w:r>
    </w:p>
    <w:p w14:paraId="23F9FFD3" w14:textId="77777777" w:rsidR="004C7C8E" w:rsidRPr="00C87A76" w:rsidRDefault="0041321E" w:rsidP="004C7C8E">
      <w:pPr>
        <w:autoSpaceDE w:val="0"/>
        <w:autoSpaceDN w:val="0"/>
        <w:adjustRightInd w:val="0"/>
        <w:jc w:val="center"/>
        <w:rPr>
          <w:rFonts w:eastAsiaTheme="minorHAnsi"/>
          <w:noProof w:val="0"/>
          <w:sz w:val="20"/>
          <w:szCs w:val="20"/>
        </w:rPr>
      </w:pPr>
      <w:r>
        <w:rPr>
          <w:rFonts w:ascii="System" w:hAnsi="System" w:cs="System"/>
          <w:b/>
          <w:bCs/>
          <w:sz w:val="20"/>
          <w:szCs w:val="20"/>
        </w:rPr>
        <w:drawing>
          <wp:inline distT="0" distB="0" distL="0" distR="0" wp14:anchorId="26322F18" wp14:editId="6E4564BD">
            <wp:extent cx="360045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1466850"/>
                    </a:xfrm>
                    <a:prstGeom prst="rect">
                      <a:avLst/>
                    </a:prstGeom>
                    <a:noFill/>
                    <a:ln>
                      <a:noFill/>
                    </a:ln>
                  </pic:spPr>
                </pic:pic>
              </a:graphicData>
            </a:graphic>
          </wp:inline>
        </w:drawing>
      </w:r>
    </w:p>
    <w:p w14:paraId="48D7FB1F" w14:textId="77777777" w:rsidR="0014597A" w:rsidRPr="00C87A76" w:rsidRDefault="0014597A" w:rsidP="0014597A">
      <w:pPr>
        <w:autoSpaceDE w:val="0"/>
        <w:autoSpaceDN w:val="0"/>
        <w:adjustRightInd w:val="0"/>
        <w:rPr>
          <w:rFonts w:eastAsiaTheme="minorHAnsi"/>
          <w:noProof w:val="0"/>
          <w:color w:val="000000"/>
          <w:sz w:val="20"/>
          <w:szCs w:val="20"/>
        </w:rPr>
      </w:pPr>
      <w:proofErr w:type="spellStart"/>
      <w:r w:rsidRPr="00C87A76">
        <w:rPr>
          <w:rFonts w:eastAsiaTheme="minorHAnsi"/>
          <w:noProof w:val="0"/>
          <w:color w:val="000000"/>
          <w:sz w:val="20"/>
          <w:szCs w:val="20"/>
        </w:rPr>
        <w:t>Berdasarkan</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analisa</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jalur</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dapat</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diperoleh</w:t>
      </w:r>
      <w:proofErr w:type="spellEnd"/>
      <w:r w:rsidRPr="00C87A76">
        <w:rPr>
          <w:rFonts w:eastAsiaTheme="minorHAnsi"/>
          <w:noProof w:val="0"/>
          <w:color w:val="000000"/>
          <w:sz w:val="20"/>
          <w:szCs w:val="20"/>
        </w:rPr>
        <w:t xml:space="preserve"> </w:t>
      </w:r>
      <w:proofErr w:type="spellStart"/>
      <w:proofErr w:type="gramStart"/>
      <w:r w:rsidRPr="00C87A76">
        <w:rPr>
          <w:rFonts w:eastAsiaTheme="minorHAnsi"/>
          <w:noProof w:val="0"/>
          <w:color w:val="000000"/>
          <w:sz w:val="20"/>
          <w:szCs w:val="20"/>
        </w:rPr>
        <w:t>hasil</w:t>
      </w:r>
      <w:proofErr w:type="spellEnd"/>
      <w:r w:rsidRPr="00C87A76">
        <w:rPr>
          <w:rFonts w:eastAsiaTheme="minorHAnsi"/>
          <w:noProof w:val="0"/>
          <w:color w:val="000000"/>
          <w:sz w:val="20"/>
          <w:szCs w:val="20"/>
        </w:rPr>
        <w:t xml:space="preserve"> :</w:t>
      </w:r>
      <w:proofErr w:type="gramEnd"/>
    </w:p>
    <w:p w14:paraId="20C9BA51" w14:textId="77777777" w:rsidR="00D14C77" w:rsidRPr="00C87A76" w:rsidRDefault="00D14C77" w:rsidP="0014597A">
      <w:pPr>
        <w:autoSpaceDE w:val="0"/>
        <w:autoSpaceDN w:val="0"/>
        <w:adjustRightInd w:val="0"/>
        <w:rPr>
          <w:rFonts w:eastAsiaTheme="minorHAnsi"/>
          <w:noProof w:val="0"/>
          <w:color w:val="000000"/>
          <w:sz w:val="20"/>
          <w:szCs w:val="20"/>
        </w:rPr>
      </w:pPr>
    </w:p>
    <w:p w14:paraId="75FD7809"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1:</w:t>
      </w:r>
    </w:p>
    <w:p w14:paraId="17F2DD78" w14:textId="77777777" w:rsidR="00491805" w:rsidRDefault="0014597A" w:rsidP="00491805">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lang w:val="id-ID"/>
        </w:rPr>
        <w:t>1</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1</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2</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color w:val="000000"/>
          <w:sz w:val="20"/>
          <w:szCs w:val="20"/>
        </w:rPr>
        <w:sym w:font="Symbol" w:char="F065"/>
      </w:r>
      <w:r w:rsidRPr="00C87A76">
        <w:rPr>
          <w:color w:val="000000"/>
          <w:sz w:val="20"/>
          <w:szCs w:val="20"/>
          <w:vertAlign w:val="subscript"/>
        </w:rPr>
        <w:t>1</w:t>
      </w:r>
      <w:r w:rsidRPr="00C87A76">
        <w:rPr>
          <w:color w:val="000000"/>
          <w:sz w:val="20"/>
          <w:szCs w:val="20"/>
          <w:lang w:val="id-ID"/>
        </w:rPr>
        <w:t xml:space="preserve">                                         </w:t>
      </w:r>
    </w:p>
    <w:p w14:paraId="5B270328" w14:textId="77777777" w:rsidR="00491805" w:rsidRDefault="00491805" w:rsidP="00491805">
      <w:pPr>
        <w:tabs>
          <w:tab w:val="left" w:pos="720"/>
          <w:tab w:val="left" w:pos="1440"/>
        </w:tabs>
        <w:jc w:val="both"/>
        <w:rPr>
          <w:color w:val="000000"/>
          <w:sz w:val="20"/>
          <w:szCs w:val="20"/>
          <w:vertAlign w:val="subscript"/>
        </w:rPr>
      </w:pPr>
      <w:r w:rsidRPr="00B779CE">
        <w:rPr>
          <w:color w:val="000000"/>
          <w:sz w:val="20"/>
          <w:szCs w:val="20"/>
        </w:rPr>
        <w:tab/>
        <w:t>= 0,195X</w:t>
      </w:r>
      <w:r w:rsidRPr="00B779CE">
        <w:rPr>
          <w:color w:val="000000"/>
          <w:sz w:val="20"/>
          <w:szCs w:val="20"/>
          <w:vertAlign w:val="subscript"/>
        </w:rPr>
        <w:t>1</w:t>
      </w:r>
      <w:r w:rsidRPr="00B779CE">
        <w:rPr>
          <w:color w:val="000000"/>
          <w:sz w:val="20"/>
          <w:szCs w:val="20"/>
        </w:rPr>
        <w:t xml:space="preserve"> + 0,296X</w:t>
      </w:r>
      <w:r w:rsidRPr="00B779CE">
        <w:rPr>
          <w:color w:val="000000"/>
          <w:sz w:val="20"/>
          <w:szCs w:val="20"/>
          <w:vertAlign w:val="subscript"/>
        </w:rPr>
        <w:t>1</w:t>
      </w:r>
      <w:r w:rsidRPr="00B779CE">
        <w:rPr>
          <w:color w:val="000000"/>
          <w:sz w:val="20"/>
          <w:szCs w:val="20"/>
        </w:rPr>
        <w:t xml:space="preserve"> + </w:t>
      </w:r>
      <w:r w:rsidRPr="00B779CE">
        <w:rPr>
          <w:color w:val="000000"/>
          <w:sz w:val="20"/>
          <w:szCs w:val="20"/>
        </w:rPr>
        <w:sym w:font="Symbol" w:char="F065"/>
      </w:r>
      <w:r w:rsidRPr="00B779CE">
        <w:rPr>
          <w:color w:val="000000"/>
          <w:sz w:val="20"/>
          <w:szCs w:val="20"/>
          <w:vertAlign w:val="subscript"/>
        </w:rPr>
        <w:t>1</w:t>
      </w:r>
    </w:p>
    <w:p w14:paraId="02B10913" w14:textId="77777777" w:rsidR="00491805" w:rsidRPr="00B779CE" w:rsidRDefault="00491805" w:rsidP="00491805">
      <w:pPr>
        <w:tabs>
          <w:tab w:val="left" w:pos="720"/>
          <w:tab w:val="left" w:pos="1440"/>
        </w:tabs>
        <w:jc w:val="both"/>
        <w:rPr>
          <w:color w:val="000000"/>
          <w:sz w:val="20"/>
          <w:szCs w:val="20"/>
        </w:rPr>
      </w:pPr>
      <w:r w:rsidRPr="00B779CE">
        <w:rPr>
          <w:color w:val="000000"/>
          <w:sz w:val="20"/>
          <w:szCs w:val="20"/>
        </w:rPr>
        <w:tab/>
        <w:t xml:space="preserve">   (0,044)     (0,003)</w:t>
      </w:r>
    </w:p>
    <w:p w14:paraId="5CB5D4D3" w14:textId="77777777" w:rsidR="00C33D32" w:rsidRDefault="00C33D32" w:rsidP="0014597A">
      <w:pPr>
        <w:autoSpaceDE w:val="0"/>
        <w:autoSpaceDN w:val="0"/>
        <w:adjustRightInd w:val="0"/>
        <w:rPr>
          <w:rFonts w:eastAsiaTheme="minorHAnsi"/>
          <w:b/>
          <w:noProof w:val="0"/>
          <w:color w:val="000000"/>
          <w:sz w:val="20"/>
          <w:szCs w:val="20"/>
        </w:rPr>
      </w:pPr>
    </w:p>
    <w:p w14:paraId="46B281F7"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2:</w:t>
      </w:r>
    </w:p>
    <w:p w14:paraId="4930AD02" w14:textId="77777777" w:rsidR="00491805" w:rsidRDefault="0014597A" w:rsidP="00491805">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rPr>
        <w:t>2</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3</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4</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color w:val="000000"/>
          <w:sz w:val="20"/>
          <w:szCs w:val="20"/>
        </w:rPr>
        <w:sym w:font="Symbol" w:char="F065"/>
      </w:r>
      <w:r w:rsidRPr="00C87A76">
        <w:rPr>
          <w:color w:val="000000"/>
          <w:sz w:val="20"/>
          <w:szCs w:val="20"/>
          <w:vertAlign w:val="subscript"/>
        </w:rPr>
        <w:t>2</w:t>
      </w:r>
      <w:r w:rsidRPr="00C87A76">
        <w:rPr>
          <w:color w:val="000000"/>
          <w:sz w:val="20"/>
          <w:szCs w:val="20"/>
          <w:lang w:val="id-ID"/>
        </w:rPr>
        <w:t xml:space="preserve">  </w:t>
      </w:r>
    </w:p>
    <w:p w14:paraId="6B69FC1E" w14:textId="77777777" w:rsidR="00491805" w:rsidRDefault="00491805" w:rsidP="00491805">
      <w:pPr>
        <w:tabs>
          <w:tab w:val="left" w:pos="720"/>
          <w:tab w:val="left" w:pos="1440"/>
        </w:tabs>
        <w:jc w:val="both"/>
        <w:rPr>
          <w:color w:val="000000"/>
          <w:sz w:val="20"/>
          <w:szCs w:val="20"/>
          <w:vertAlign w:val="subscript"/>
        </w:rPr>
      </w:pPr>
      <w:r w:rsidRPr="00B779CE">
        <w:rPr>
          <w:color w:val="000000"/>
          <w:sz w:val="20"/>
          <w:szCs w:val="20"/>
        </w:rPr>
        <w:tab/>
        <w:t>= 0,199X</w:t>
      </w:r>
      <w:r w:rsidRPr="00B779CE">
        <w:rPr>
          <w:color w:val="000000"/>
          <w:sz w:val="20"/>
          <w:szCs w:val="20"/>
          <w:vertAlign w:val="subscript"/>
        </w:rPr>
        <w:t>1</w:t>
      </w:r>
      <w:r w:rsidRPr="00B779CE">
        <w:rPr>
          <w:color w:val="000000"/>
          <w:sz w:val="20"/>
          <w:szCs w:val="20"/>
        </w:rPr>
        <w:t xml:space="preserve"> + 0,276X</w:t>
      </w:r>
      <w:r w:rsidRPr="00B779CE">
        <w:rPr>
          <w:color w:val="000000"/>
          <w:sz w:val="20"/>
          <w:szCs w:val="20"/>
          <w:vertAlign w:val="subscript"/>
        </w:rPr>
        <w:t>1</w:t>
      </w:r>
      <w:r w:rsidRPr="00B779CE">
        <w:rPr>
          <w:color w:val="000000"/>
          <w:sz w:val="20"/>
          <w:szCs w:val="20"/>
        </w:rPr>
        <w:t xml:space="preserve"> + </w:t>
      </w:r>
      <w:r w:rsidRPr="00B779CE">
        <w:rPr>
          <w:color w:val="000000"/>
          <w:sz w:val="20"/>
          <w:szCs w:val="20"/>
        </w:rPr>
        <w:sym w:font="Symbol" w:char="F065"/>
      </w:r>
      <w:r w:rsidRPr="00B779CE">
        <w:rPr>
          <w:color w:val="000000"/>
          <w:sz w:val="20"/>
          <w:szCs w:val="20"/>
          <w:vertAlign w:val="subscript"/>
        </w:rPr>
        <w:t>2</w:t>
      </w:r>
    </w:p>
    <w:p w14:paraId="5BF9F54C" w14:textId="77777777" w:rsidR="00491805" w:rsidRPr="00B779CE" w:rsidRDefault="00491805" w:rsidP="00491805">
      <w:pPr>
        <w:tabs>
          <w:tab w:val="left" w:pos="720"/>
          <w:tab w:val="left" w:pos="1440"/>
        </w:tabs>
        <w:jc w:val="both"/>
        <w:rPr>
          <w:color w:val="000000"/>
          <w:sz w:val="20"/>
          <w:szCs w:val="20"/>
        </w:rPr>
      </w:pPr>
      <w:r w:rsidRPr="00B779CE">
        <w:rPr>
          <w:color w:val="000000"/>
          <w:sz w:val="20"/>
          <w:szCs w:val="20"/>
        </w:rPr>
        <w:tab/>
        <w:t xml:space="preserve">   (0,041)     (0,005)</w:t>
      </w:r>
    </w:p>
    <w:p w14:paraId="1F443BC1" w14:textId="77777777" w:rsidR="00C33D32" w:rsidRDefault="00C33D32" w:rsidP="0014597A">
      <w:pPr>
        <w:autoSpaceDE w:val="0"/>
        <w:autoSpaceDN w:val="0"/>
        <w:adjustRightInd w:val="0"/>
        <w:rPr>
          <w:rFonts w:eastAsiaTheme="minorHAnsi"/>
          <w:b/>
          <w:noProof w:val="0"/>
          <w:color w:val="000000"/>
          <w:sz w:val="20"/>
          <w:szCs w:val="20"/>
        </w:rPr>
      </w:pPr>
    </w:p>
    <w:p w14:paraId="17B5181C" w14:textId="77777777" w:rsidR="0014597A" w:rsidRPr="00C87A76" w:rsidRDefault="0014597A" w:rsidP="0014597A">
      <w:pPr>
        <w:autoSpaceDE w:val="0"/>
        <w:autoSpaceDN w:val="0"/>
        <w:adjustRightInd w:val="0"/>
        <w:rPr>
          <w:rFonts w:eastAsiaTheme="minorHAnsi"/>
          <w:b/>
          <w:noProof w:val="0"/>
          <w:color w:val="000000"/>
          <w:sz w:val="20"/>
          <w:szCs w:val="20"/>
        </w:rPr>
      </w:pPr>
      <w:proofErr w:type="spellStart"/>
      <w:r w:rsidRPr="00C87A76">
        <w:rPr>
          <w:rFonts w:eastAsiaTheme="minorHAnsi"/>
          <w:b/>
          <w:noProof w:val="0"/>
          <w:color w:val="000000"/>
          <w:sz w:val="20"/>
          <w:szCs w:val="20"/>
        </w:rPr>
        <w:t>Persamaan</w:t>
      </w:r>
      <w:proofErr w:type="spellEnd"/>
      <w:r w:rsidRPr="00C87A76">
        <w:rPr>
          <w:rFonts w:eastAsiaTheme="minorHAnsi"/>
          <w:b/>
          <w:noProof w:val="0"/>
          <w:color w:val="000000"/>
          <w:sz w:val="20"/>
          <w:szCs w:val="20"/>
        </w:rPr>
        <w:t xml:space="preserve"> 3:</w:t>
      </w:r>
    </w:p>
    <w:p w14:paraId="196A981B" w14:textId="77777777" w:rsidR="00491805" w:rsidRDefault="0014597A" w:rsidP="00491805">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lang w:val="id-ID"/>
        </w:rPr>
        <w:t>1</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5</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6</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β</w:t>
      </w:r>
      <w:r w:rsidRPr="00C87A76">
        <w:rPr>
          <w:color w:val="000000"/>
          <w:sz w:val="20"/>
          <w:szCs w:val="20"/>
          <w:vertAlign w:val="subscript"/>
        </w:rPr>
        <w:t>7</w:t>
      </w:r>
      <w:r w:rsidRPr="00C87A76">
        <w:rPr>
          <w:color w:val="000000"/>
          <w:sz w:val="20"/>
          <w:szCs w:val="20"/>
        </w:rPr>
        <w:t>Y</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rPr>
        <w:t>8</w:t>
      </w:r>
      <w:r w:rsidRPr="00C87A76">
        <w:rPr>
          <w:color w:val="000000"/>
          <w:sz w:val="20"/>
          <w:szCs w:val="20"/>
        </w:rPr>
        <w:t>Y</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sz w:val="20"/>
          <w:szCs w:val="20"/>
        </w:rPr>
        <w:sym w:font="Symbol" w:char="F065"/>
      </w:r>
      <w:r w:rsidRPr="00C87A76">
        <w:rPr>
          <w:color w:val="000000"/>
          <w:sz w:val="20"/>
          <w:szCs w:val="20"/>
          <w:vertAlign w:val="subscript"/>
        </w:rPr>
        <w:t>3</w:t>
      </w:r>
      <w:r w:rsidRPr="00C87A76">
        <w:rPr>
          <w:color w:val="000000"/>
          <w:sz w:val="20"/>
          <w:szCs w:val="20"/>
          <w:lang w:val="id-ID"/>
        </w:rPr>
        <w:t xml:space="preserve">                                         </w:t>
      </w:r>
    </w:p>
    <w:p w14:paraId="295A048C" w14:textId="77777777" w:rsidR="00491805" w:rsidRDefault="00491805" w:rsidP="00491805">
      <w:pPr>
        <w:tabs>
          <w:tab w:val="left" w:pos="720"/>
          <w:tab w:val="left" w:pos="1440"/>
        </w:tabs>
        <w:jc w:val="both"/>
        <w:rPr>
          <w:color w:val="000000"/>
          <w:sz w:val="20"/>
          <w:szCs w:val="20"/>
          <w:vertAlign w:val="subscript"/>
        </w:rPr>
      </w:pPr>
      <w:r w:rsidRPr="00B779CE">
        <w:rPr>
          <w:color w:val="000000"/>
          <w:sz w:val="20"/>
          <w:szCs w:val="20"/>
        </w:rPr>
        <w:tab/>
        <w:t>= 0,025X</w:t>
      </w:r>
      <w:r w:rsidRPr="00B779CE">
        <w:rPr>
          <w:color w:val="000000"/>
          <w:sz w:val="20"/>
          <w:szCs w:val="20"/>
          <w:vertAlign w:val="subscript"/>
        </w:rPr>
        <w:t>1</w:t>
      </w:r>
      <w:r w:rsidRPr="00B779CE">
        <w:rPr>
          <w:color w:val="000000"/>
          <w:sz w:val="20"/>
          <w:szCs w:val="20"/>
        </w:rPr>
        <w:t xml:space="preserve"> + 0,257X</w:t>
      </w:r>
      <w:r w:rsidRPr="00B779CE">
        <w:rPr>
          <w:color w:val="000000"/>
          <w:sz w:val="20"/>
          <w:szCs w:val="20"/>
          <w:vertAlign w:val="subscript"/>
        </w:rPr>
        <w:t>2</w:t>
      </w:r>
      <w:r w:rsidRPr="00B779CE">
        <w:rPr>
          <w:color w:val="000000"/>
          <w:sz w:val="20"/>
          <w:szCs w:val="20"/>
        </w:rPr>
        <w:t xml:space="preserve"> + 0,186Y</w:t>
      </w:r>
      <w:r w:rsidRPr="00B779CE">
        <w:rPr>
          <w:color w:val="000000"/>
          <w:sz w:val="20"/>
          <w:szCs w:val="20"/>
          <w:vertAlign w:val="subscript"/>
          <w:lang w:val="id-ID"/>
        </w:rPr>
        <w:t xml:space="preserve">1 </w:t>
      </w:r>
      <w:r w:rsidRPr="00B779CE">
        <w:rPr>
          <w:color w:val="000000"/>
          <w:sz w:val="20"/>
          <w:szCs w:val="20"/>
          <w:lang w:val="id-ID"/>
        </w:rPr>
        <w:t xml:space="preserve">+ </w:t>
      </w:r>
      <w:r w:rsidRPr="00B779CE">
        <w:rPr>
          <w:color w:val="000000"/>
          <w:sz w:val="20"/>
          <w:szCs w:val="20"/>
        </w:rPr>
        <w:t>0,108Y</w:t>
      </w:r>
      <w:r w:rsidRPr="00B779CE">
        <w:rPr>
          <w:color w:val="000000"/>
          <w:sz w:val="20"/>
          <w:szCs w:val="20"/>
          <w:vertAlign w:val="subscript"/>
          <w:lang w:val="id-ID"/>
        </w:rPr>
        <w:t xml:space="preserve">2 </w:t>
      </w:r>
      <w:r w:rsidRPr="00B779CE">
        <w:rPr>
          <w:color w:val="000000"/>
          <w:sz w:val="20"/>
          <w:szCs w:val="20"/>
          <w:lang w:val="id-ID"/>
        </w:rPr>
        <w:t>+</w:t>
      </w:r>
      <w:r w:rsidRPr="00B779CE">
        <w:rPr>
          <w:color w:val="000000"/>
          <w:sz w:val="20"/>
          <w:szCs w:val="20"/>
        </w:rPr>
        <w:t xml:space="preserve"> </w:t>
      </w:r>
      <w:r w:rsidRPr="00B779CE">
        <w:rPr>
          <w:sz w:val="20"/>
          <w:szCs w:val="20"/>
        </w:rPr>
        <w:sym w:font="Symbol" w:char="F065"/>
      </w:r>
      <w:r w:rsidRPr="00B779CE">
        <w:rPr>
          <w:color w:val="000000"/>
          <w:sz w:val="20"/>
          <w:szCs w:val="20"/>
          <w:vertAlign w:val="subscript"/>
        </w:rPr>
        <w:t>3</w:t>
      </w:r>
    </w:p>
    <w:p w14:paraId="7D6D464C" w14:textId="77777777" w:rsidR="00491805" w:rsidRPr="00B779CE" w:rsidRDefault="00491805" w:rsidP="00491805">
      <w:pPr>
        <w:tabs>
          <w:tab w:val="left" w:pos="720"/>
          <w:tab w:val="left" w:pos="1440"/>
        </w:tabs>
        <w:jc w:val="both"/>
        <w:rPr>
          <w:color w:val="000000"/>
          <w:sz w:val="20"/>
          <w:szCs w:val="20"/>
        </w:rPr>
      </w:pPr>
      <w:r w:rsidRPr="00B779CE">
        <w:rPr>
          <w:color w:val="000000"/>
          <w:sz w:val="20"/>
          <w:szCs w:val="20"/>
        </w:rPr>
        <w:tab/>
        <w:t xml:space="preserve">   (0,792)      (0,010)      (0,228)     (0,481)</w:t>
      </w:r>
    </w:p>
    <w:p w14:paraId="642ED0D6" w14:textId="77777777" w:rsidR="0014597A" w:rsidRPr="00C87A76" w:rsidRDefault="0014597A" w:rsidP="0014597A">
      <w:pPr>
        <w:autoSpaceDE w:val="0"/>
        <w:autoSpaceDN w:val="0"/>
        <w:adjustRightInd w:val="0"/>
        <w:rPr>
          <w:rFonts w:eastAsiaTheme="minorHAnsi"/>
          <w:noProof w:val="0"/>
          <w:color w:val="000000"/>
          <w:sz w:val="20"/>
          <w:szCs w:val="20"/>
        </w:rPr>
      </w:pPr>
    </w:p>
    <w:p w14:paraId="7AB42B37" w14:textId="77777777" w:rsidR="00C26441" w:rsidRDefault="00C26441" w:rsidP="003B5923">
      <w:pPr>
        <w:autoSpaceDE w:val="0"/>
        <w:autoSpaceDN w:val="0"/>
        <w:adjustRightInd w:val="0"/>
        <w:jc w:val="center"/>
        <w:rPr>
          <w:rFonts w:eastAsiaTheme="minorHAnsi"/>
          <w:noProof w:val="0"/>
          <w:color w:val="000000"/>
          <w:sz w:val="20"/>
          <w:szCs w:val="20"/>
        </w:rPr>
      </w:pPr>
    </w:p>
    <w:p w14:paraId="0A003CB8" w14:textId="77777777" w:rsidR="00C26441" w:rsidRDefault="00C26441" w:rsidP="003B5923">
      <w:pPr>
        <w:autoSpaceDE w:val="0"/>
        <w:autoSpaceDN w:val="0"/>
        <w:adjustRightInd w:val="0"/>
        <w:jc w:val="center"/>
        <w:rPr>
          <w:rFonts w:eastAsiaTheme="minorHAnsi"/>
          <w:noProof w:val="0"/>
          <w:color w:val="000000"/>
          <w:sz w:val="20"/>
          <w:szCs w:val="20"/>
        </w:rPr>
      </w:pPr>
    </w:p>
    <w:p w14:paraId="3C073791" w14:textId="77777777" w:rsidR="00C26441" w:rsidRDefault="00C26441" w:rsidP="003B5923">
      <w:pPr>
        <w:autoSpaceDE w:val="0"/>
        <w:autoSpaceDN w:val="0"/>
        <w:adjustRightInd w:val="0"/>
        <w:jc w:val="center"/>
        <w:rPr>
          <w:rFonts w:eastAsiaTheme="minorHAnsi"/>
          <w:noProof w:val="0"/>
          <w:color w:val="000000"/>
          <w:sz w:val="20"/>
          <w:szCs w:val="20"/>
        </w:rPr>
      </w:pPr>
    </w:p>
    <w:p w14:paraId="1715CAD1" w14:textId="77777777" w:rsidR="00C26441" w:rsidRDefault="00C26441" w:rsidP="003B5923">
      <w:pPr>
        <w:autoSpaceDE w:val="0"/>
        <w:autoSpaceDN w:val="0"/>
        <w:adjustRightInd w:val="0"/>
        <w:jc w:val="center"/>
        <w:rPr>
          <w:rFonts w:eastAsiaTheme="minorHAnsi"/>
          <w:noProof w:val="0"/>
          <w:color w:val="000000"/>
          <w:sz w:val="20"/>
          <w:szCs w:val="20"/>
        </w:rPr>
      </w:pPr>
    </w:p>
    <w:p w14:paraId="71DE8C04" w14:textId="77777777" w:rsidR="00C26441" w:rsidRDefault="00C26441" w:rsidP="003B5923">
      <w:pPr>
        <w:autoSpaceDE w:val="0"/>
        <w:autoSpaceDN w:val="0"/>
        <w:adjustRightInd w:val="0"/>
        <w:jc w:val="center"/>
        <w:rPr>
          <w:rFonts w:eastAsiaTheme="minorHAnsi"/>
          <w:noProof w:val="0"/>
          <w:color w:val="000000"/>
          <w:sz w:val="20"/>
          <w:szCs w:val="20"/>
        </w:rPr>
      </w:pPr>
    </w:p>
    <w:p w14:paraId="19246AFA" w14:textId="77777777" w:rsidR="00C26441" w:rsidRDefault="00C26441" w:rsidP="003B5923">
      <w:pPr>
        <w:autoSpaceDE w:val="0"/>
        <w:autoSpaceDN w:val="0"/>
        <w:adjustRightInd w:val="0"/>
        <w:jc w:val="center"/>
        <w:rPr>
          <w:rFonts w:eastAsiaTheme="minorHAnsi"/>
          <w:noProof w:val="0"/>
          <w:color w:val="000000"/>
          <w:sz w:val="20"/>
          <w:szCs w:val="20"/>
        </w:rPr>
      </w:pPr>
    </w:p>
    <w:p w14:paraId="24AEA50E" w14:textId="77777777" w:rsidR="00C26441" w:rsidRDefault="00C26441" w:rsidP="003B5923">
      <w:pPr>
        <w:autoSpaceDE w:val="0"/>
        <w:autoSpaceDN w:val="0"/>
        <w:adjustRightInd w:val="0"/>
        <w:jc w:val="center"/>
        <w:rPr>
          <w:rFonts w:eastAsiaTheme="minorHAnsi"/>
          <w:noProof w:val="0"/>
          <w:color w:val="000000"/>
          <w:sz w:val="20"/>
          <w:szCs w:val="20"/>
        </w:rPr>
      </w:pPr>
    </w:p>
    <w:p w14:paraId="7A1CCA96" w14:textId="77777777" w:rsidR="00C26441" w:rsidRDefault="00C26441" w:rsidP="003B5923">
      <w:pPr>
        <w:autoSpaceDE w:val="0"/>
        <w:autoSpaceDN w:val="0"/>
        <w:adjustRightInd w:val="0"/>
        <w:jc w:val="center"/>
        <w:rPr>
          <w:rFonts w:eastAsiaTheme="minorHAnsi"/>
          <w:noProof w:val="0"/>
          <w:color w:val="000000"/>
          <w:sz w:val="20"/>
          <w:szCs w:val="20"/>
        </w:rPr>
      </w:pPr>
    </w:p>
    <w:p w14:paraId="0F121663" w14:textId="77777777" w:rsidR="00C26441" w:rsidRDefault="00C26441" w:rsidP="003B5923">
      <w:pPr>
        <w:autoSpaceDE w:val="0"/>
        <w:autoSpaceDN w:val="0"/>
        <w:adjustRightInd w:val="0"/>
        <w:jc w:val="center"/>
        <w:rPr>
          <w:rFonts w:eastAsiaTheme="minorHAnsi"/>
          <w:noProof w:val="0"/>
          <w:color w:val="000000"/>
          <w:sz w:val="20"/>
          <w:szCs w:val="20"/>
        </w:rPr>
      </w:pPr>
    </w:p>
    <w:p w14:paraId="22228007" w14:textId="77777777" w:rsidR="00C26441" w:rsidRDefault="00C26441" w:rsidP="003B5923">
      <w:pPr>
        <w:autoSpaceDE w:val="0"/>
        <w:autoSpaceDN w:val="0"/>
        <w:adjustRightInd w:val="0"/>
        <w:jc w:val="center"/>
        <w:rPr>
          <w:rFonts w:eastAsiaTheme="minorHAnsi"/>
          <w:noProof w:val="0"/>
          <w:color w:val="000000"/>
          <w:sz w:val="20"/>
          <w:szCs w:val="20"/>
        </w:rPr>
      </w:pPr>
    </w:p>
    <w:p w14:paraId="730E8C10" w14:textId="43F17BAD" w:rsidR="003B5923" w:rsidRPr="00C87A76" w:rsidRDefault="003B5923" w:rsidP="003B5923">
      <w:pPr>
        <w:autoSpaceDE w:val="0"/>
        <w:autoSpaceDN w:val="0"/>
        <w:adjustRightInd w:val="0"/>
        <w:jc w:val="center"/>
        <w:rPr>
          <w:rFonts w:eastAsiaTheme="minorHAnsi"/>
          <w:noProof w:val="0"/>
          <w:color w:val="000000"/>
          <w:sz w:val="20"/>
          <w:szCs w:val="20"/>
        </w:rPr>
      </w:pPr>
      <w:proofErr w:type="spellStart"/>
      <w:r w:rsidRPr="00C87A76">
        <w:rPr>
          <w:rFonts w:eastAsiaTheme="minorHAnsi"/>
          <w:noProof w:val="0"/>
          <w:color w:val="000000"/>
          <w:sz w:val="20"/>
          <w:szCs w:val="20"/>
        </w:rPr>
        <w:t>Tabel</w:t>
      </w:r>
      <w:proofErr w:type="spellEnd"/>
      <w:r w:rsidRPr="00C87A76">
        <w:rPr>
          <w:rFonts w:eastAsiaTheme="minorHAnsi"/>
          <w:noProof w:val="0"/>
          <w:color w:val="000000"/>
          <w:sz w:val="20"/>
          <w:szCs w:val="20"/>
        </w:rPr>
        <w:t xml:space="preserve"> 7. </w:t>
      </w:r>
      <w:proofErr w:type="spellStart"/>
      <w:r w:rsidRPr="00C87A76">
        <w:rPr>
          <w:rFonts w:eastAsiaTheme="minorHAnsi"/>
          <w:noProof w:val="0"/>
          <w:color w:val="000000"/>
          <w:sz w:val="20"/>
          <w:szCs w:val="20"/>
        </w:rPr>
        <w:t>Pengaruh</w:t>
      </w:r>
      <w:proofErr w:type="spellEnd"/>
      <w:r w:rsidRPr="00C87A76">
        <w:rPr>
          <w:rFonts w:eastAsiaTheme="minorHAnsi"/>
          <w:noProof w:val="0"/>
          <w:color w:val="000000"/>
          <w:sz w:val="20"/>
          <w:szCs w:val="20"/>
        </w:rPr>
        <w:t xml:space="preserve"> </w:t>
      </w:r>
      <w:proofErr w:type="spellStart"/>
      <w:r w:rsidRPr="00C87A76">
        <w:rPr>
          <w:rFonts w:eastAsiaTheme="minorHAnsi"/>
          <w:noProof w:val="0"/>
          <w:color w:val="000000"/>
          <w:sz w:val="20"/>
          <w:szCs w:val="20"/>
        </w:rPr>
        <w:t>Langsung</w:t>
      </w:r>
      <w:proofErr w:type="spellEnd"/>
      <w:r w:rsidRPr="00C87A76">
        <w:rPr>
          <w:rFonts w:eastAsiaTheme="minorHAnsi"/>
          <w:noProof w:val="0"/>
          <w:color w:val="000000"/>
          <w:sz w:val="20"/>
          <w:szCs w:val="20"/>
        </w:rPr>
        <w:t xml:space="preserve"> dan </w:t>
      </w:r>
      <w:proofErr w:type="spellStart"/>
      <w:r w:rsidRPr="00C87A76">
        <w:rPr>
          <w:rFonts w:eastAsiaTheme="minorHAnsi"/>
          <w:noProof w:val="0"/>
          <w:color w:val="000000"/>
          <w:sz w:val="20"/>
          <w:szCs w:val="20"/>
        </w:rPr>
        <w:t>Pengaruh</w:t>
      </w:r>
      <w:proofErr w:type="spellEnd"/>
      <w:r w:rsidRPr="00C87A76">
        <w:rPr>
          <w:rFonts w:eastAsiaTheme="minorHAnsi"/>
          <w:noProof w:val="0"/>
          <w:color w:val="000000"/>
          <w:sz w:val="20"/>
          <w:szCs w:val="20"/>
        </w:rPr>
        <w:t xml:space="preserve"> Tidak Langsung </w:t>
      </w:r>
    </w:p>
    <w:p w14:paraId="1020385A" w14:textId="77777777" w:rsidR="003B5923" w:rsidRDefault="00491805" w:rsidP="003B5923">
      <w:pPr>
        <w:autoSpaceDE w:val="0"/>
        <w:autoSpaceDN w:val="0"/>
        <w:adjustRightInd w:val="0"/>
        <w:jc w:val="center"/>
        <w:rPr>
          <w:rFonts w:ascii="Times Roman" w:eastAsiaTheme="minorHAnsi" w:hAnsi="Times Roman" w:cs="Times Roman"/>
          <w:noProof w:val="0"/>
          <w:color w:val="000000"/>
          <w:sz w:val="20"/>
          <w:szCs w:val="20"/>
        </w:rPr>
      </w:pPr>
      <w:r>
        <w:drawing>
          <wp:inline distT="0" distB="0" distL="0" distR="0" wp14:anchorId="77368943" wp14:editId="023CD10B">
            <wp:extent cx="4829175" cy="18045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419" t="37187" r="60049" b="40625"/>
                    <a:stretch/>
                  </pic:blipFill>
                  <pic:spPr bwMode="auto">
                    <a:xfrm>
                      <a:off x="0" y="0"/>
                      <a:ext cx="4833474" cy="1806194"/>
                    </a:xfrm>
                    <a:prstGeom prst="rect">
                      <a:avLst/>
                    </a:prstGeom>
                    <a:ln>
                      <a:noFill/>
                    </a:ln>
                    <a:extLst>
                      <a:ext uri="{53640926-AAD7-44D8-BBD7-CCE9431645EC}">
                        <a14:shadowObscured xmlns:a14="http://schemas.microsoft.com/office/drawing/2010/main"/>
                      </a:ext>
                    </a:extLst>
                  </pic:spPr>
                </pic:pic>
              </a:graphicData>
            </a:graphic>
          </wp:inline>
        </w:drawing>
      </w:r>
    </w:p>
    <w:p w14:paraId="3F1E95F5" w14:textId="77777777" w:rsidR="003B5923" w:rsidRDefault="003B5923" w:rsidP="003B5923">
      <w:pPr>
        <w:autoSpaceDE w:val="0"/>
        <w:autoSpaceDN w:val="0"/>
        <w:adjustRightInd w:val="0"/>
        <w:jc w:val="center"/>
        <w:rPr>
          <w:rFonts w:ascii="Times Roman" w:eastAsiaTheme="minorHAnsi" w:hAnsi="Times Roman" w:cs="Times Roman"/>
          <w:noProof w:val="0"/>
          <w:color w:val="000000"/>
          <w:sz w:val="20"/>
          <w:szCs w:val="20"/>
        </w:rPr>
      </w:pPr>
    </w:p>
    <w:p w14:paraId="136BB9DD" w14:textId="77777777" w:rsidR="00EC70B1" w:rsidRDefault="00EC70B1">
      <w:pPr>
        <w:spacing w:after="200" w:line="276" w:lineRule="auto"/>
        <w:rPr>
          <w:rFonts w:ascii="Times Roman" w:eastAsiaTheme="minorHAnsi" w:hAnsi="Times Roman" w:cs="Times Roman"/>
          <w:b/>
          <w:noProof w:val="0"/>
          <w:color w:val="000000"/>
          <w:sz w:val="20"/>
          <w:szCs w:val="20"/>
        </w:rPr>
      </w:pPr>
    </w:p>
    <w:p w14:paraId="26C60F4E" w14:textId="77777777" w:rsidR="00C87A76" w:rsidRDefault="00C87A76">
      <w:pPr>
        <w:spacing w:after="200" w:line="276" w:lineRule="auto"/>
        <w:rPr>
          <w:rFonts w:ascii="Times Roman" w:eastAsiaTheme="minorHAnsi" w:hAnsi="Times Roman" w:cs="Times Roman"/>
          <w:b/>
          <w:noProof w:val="0"/>
          <w:color w:val="000000"/>
          <w:sz w:val="20"/>
          <w:szCs w:val="20"/>
        </w:rPr>
      </w:pPr>
    </w:p>
    <w:p w14:paraId="1745E9C5" w14:textId="77777777" w:rsidR="00C87A76" w:rsidRDefault="00C87A76">
      <w:pPr>
        <w:spacing w:after="200" w:line="276" w:lineRule="auto"/>
        <w:rPr>
          <w:rFonts w:ascii="Times Roman" w:eastAsiaTheme="minorHAnsi" w:hAnsi="Times Roman" w:cs="Times Roman"/>
          <w:b/>
          <w:noProof w:val="0"/>
          <w:color w:val="000000"/>
          <w:sz w:val="20"/>
          <w:szCs w:val="20"/>
        </w:rPr>
      </w:pPr>
    </w:p>
    <w:p w14:paraId="7025FA83" w14:textId="77777777" w:rsidR="00224E63" w:rsidRDefault="00224E63" w:rsidP="0014597A">
      <w:pPr>
        <w:autoSpaceDE w:val="0"/>
        <w:autoSpaceDN w:val="0"/>
        <w:adjustRightInd w:val="0"/>
        <w:rPr>
          <w:rFonts w:ascii="Times Roman" w:eastAsiaTheme="minorHAnsi" w:hAnsi="Times Roman" w:cs="Times Roman"/>
          <w:b/>
          <w:noProof w:val="0"/>
          <w:color w:val="000000"/>
          <w:sz w:val="20"/>
          <w:szCs w:val="20"/>
        </w:rPr>
      </w:pPr>
      <w:r w:rsidRPr="003B5923">
        <w:rPr>
          <w:rFonts w:ascii="Times Roman" w:eastAsiaTheme="minorHAnsi" w:hAnsi="Times Roman" w:cs="Times Roman"/>
          <w:b/>
          <w:noProof w:val="0"/>
          <w:color w:val="000000"/>
          <w:sz w:val="20"/>
          <w:szCs w:val="20"/>
        </w:rPr>
        <w:t xml:space="preserve">Model Hasil </w:t>
      </w:r>
      <w:proofErr w:type="spellStart"/>
      <w:r w:rsidRPr="003B5923">
        <w:rPr>
          <w:rFonts w:ascii="Times Roman" w:eastAsiaTheme="minorHAnsi" w:hAnsi="Times Roman" w:cs="Times Roman"/>
          <w:b/>
          <w:noProof w:val="0"/>
          <w:color w:val="000000"/>
          <w:sz w:val="20"/>
          <w:szCs w:val="20"/>
        </w:rPr>
        <w:t>Analisis</w:t>
      </w:r>
      <w:proofErr w:type="spellEnd"/>
      <w:r w:rsidRPr="003B5923">
        <w:rPr>
          <w:rFonts w:ascii="Times Roman" w:eastAsiaTheme="minorHAnsi" w:hAnsi="Times Roman" w:cs="Times Roman"/>
          <w:b/>
          <w:noProof w:val="0"/>
          <w:color w:val="000000"/>
          <w:sz w:val="20"/>
          <w:szCs w:val="20"/>
        </w:rPr>
        <w:t>:</w:t>
      </w:r>
    </w:p>
    <w:p w14:paraId="7C086C85" w14:textId="77777777" w:rsidR="00C87A76" w:rsidRPr="003B5923" w:rsidRDefault="00C87A76" w:rsidP="0014597A">
      <w:pPr>
        <w:autoSpaceDE w:val="0"/>
        <w:autoSpaceDN w:val="0"/>
        <w:adjustRightInd w:val="0"/>
        <w:rPr>
          <w:rFonts w:ascii="Times Roman" w:eastAsiaTheme="minorHAnsi" w:hAnsi="Times Roman" w:cs="Times Roman"/>
          <w:b/>
          <w:noProof w:val="0"/>
          <w:color w:val="000000"/>
          <w:sz w:val="20"/>
          <w:szCs w:val="20"/>
        </w:rPr>
      </w:pPr>
    </w:p>
    <w:p w14:paraId="6A38311C" w14:textId="77777777" w:rsidR="00224E63" w:rsidRDefault="00491805" w:rsidP="00491805">
      <w:pPr>
        <w:autoSpaceDE w:val="0"/>
        <w:autoSpaceDN w:val="0"/>
        <w:adjustRightInd w:val="0"/>
        <w:jc w:val="center"/>
      </w:pPr>
      <w:r>
        <w:drawing>
          <wp:inline distT="0" distB="0" distL="0" distR="0" wp14:anchorId="722C56A7" wp14:editId="2A0545B3">
            <wp:extent cx="4791075" cy="45159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2649" t="27189" r="30466" b="11249"/>
                    <a:stretch/>
                  </pic:blipFill>
                  <pic:spPr bwMode="auto">
                    <a:xfrm>
                      <a:off x="0" y="0"/>
                      <a:ext cx="4796747" cy="4521335"/>
                    </a:xfrm>
                    <a:prstGeom prst="rect">
                      <a:avLst/>
                    </a:prstGeom>
                    <a:ln>
                      <a:noFill/>
                    </a:ln>
                    <a:extLst>
                      <a:ext uri="{53640926-AAD7-44D8-BBD7-CCE9431645EC}">
                        <a14:shadowObscured xmlns:a14="http://schemas.microsoft.com/office/drawing/2010/main"/>
                      </a:ext>
                    </a:extLst>
                  </pic:spPr>
                </pic:pic>
              </a:graphicData>
            </a:graphic>
          </wp:inline>
        </w:drawing>
      </w:r>
    </w:p>
    <w:p w14:paraId="08C0F6B0" w14:textId="77777777" w:rsidR="00C33D32" w:rsidRPr="00C87A76" w:rsidRDefault="00360996" w:rsidP="00C87A76">
      <w:pPr>
        <w:autoSpaceDE w:val="0"/>
        <w:autoSpaceDN w:val="0"/>
        <w:adjustRightInd w:val="0"/>
        <w:jc w:val="center"/>
        <w:rPr>
          <w:rFonts w:eastAsiaTheme="minorHAnsi"/>
          <w:noProof w:val="0"/>
          <w:color w:val="000000"/>
          <w:sz w:val="20"/>
          <w:szCs w:val="20"/>
        </w:rPr>
      </w:pPr>
      <w:r w:rsidRPr="00C87A76">
        <w:rPr>
          <w:rFonts w:eastAsiaTheme="minorHAnsi"/>
          <w:noProof w:val="0"/>
          <w:color w:val="000000"/>
          <w:sz w:val="20"/>
          <w:szCs w:val="20"/>
        </w:rPr>
        <w:t>Gambar 1.</w:t>
      </w:r>
      <w:r w:rsidR="00C87A76" w:rsidRPr="00C87A76">
        <w:rPr>
          <w:rFonts w:eastAsiaTheme="minorHAnsi"/>
          <w:noProof w:val="0"/>
          <w:color w:val="000000"/>
          <w:sz w:val="20"/>
          <w:szCs w:val="20"/>
        </w:rPr>
        <w:t xml:space="preserve"> </w:t>
      </w:r>
      <w:proofErr w:type="spellStart"/>
      <w:r w:rsidR="00C33D32">
        <w:rPr>
          <w:rFonts w:eastAsiaTheme="minorHAnsi"/>
          <w:noProof w:val="0"/>
          <w:color w:val="000000"/>
          <w:sz w:val="20"/>
          <w:szCs w:val="20"/>
        </w:rPr>
        <w:t>K</w:t>
      </w:r>
      <w:r w:rsidR="00C33D32" w:rsidRPr="00C33D32">
        <w:rPr>
          <w:rFonts w:eastAsiaTheme="minorHAnsi"/>
          <w:noProof w:val="0"/>
          <w:color w:val="000000"/>
          <w:sz w:val="20"/>
          <w:szCs w:val="20"/>
        </w:rPr>
        <w:t>erangka</w:t>
      </w:r>
      <w:proofErr w:type="spellEnd"/>
      <w:r w:rsidR="00C33D32" w:rsidRPr="00C33D32">
        <w:rPr>
          <w:rFonts w:eastAsiaTheme="minorHAnsi"/>
          <w:noProof w:val="0"/>
          <w:color w:val="000000"/>
          <w:sz w:val="20"/>
          <w:szCs w:val="20"/>
        </w:rPr>
        <w:t xml:space="preserve"> </w:t>
      </w:r>
      <w:proofErr w:type="spellStart"/>
      <w:r w:rsidR="00C33D32" w:rsidRPr="00C33D32">
        <w:rPr>
          <w:rFonts w:eastAsiaTheme="minorHAnsi"/>
          <w:noProof w:val="0"/>
          <w:color w:val="000000"/>
          <w:sz w:val="20"/>
          <w:szCs w:val="20"/>
        </w:rPr>
        <w:t>konseptual</w:t>
      </w:r>
      <w:proofErr w:type="spellEnd"/>
      <w:r w:rsidR="00C33D32" w:rsidRPr="00C33D32">
        <w:rPr>
          <w:rFonts w:eastAsiaTheme="minorHAnsi"/>
          <w:noProof w:val="0"/>
          <w:color w:val="000000"/>
          <w:sz w:val="20"/>
          <w:szCs w:val="20"/>
        </w:rPr>
        <w:t xml:space="preserve"> </w:t>
      </w:r>
      <w:proofErr w:type="spellStart"/>
      <w:r w:rsidR="00C33D32" w:rsidRPr="00C33D32">
        <w:rPr>
          <w:rFonts w:eastAsiaTheme="minorHAnsi"/>
          <w:noProof w:val="0"/>
          <w:color w:val="000000"/>
          <w:sz w:val="20"/>
          <w:szCs w:val="20"/>
        </w:rPr>
        <w:t>akhir</w:t>
      </w:r>
      <w:proofErr w:type="spellEnd"/>
    </w:p>
    <w:p w14:paraId="6DC4668C" w14:textId="77777777" w:rsidR="00C87A76" w:rsidRDefault="00C87A76" w:rsidP="00360996">
      <w:pPr>
        <w:autoSpaceDE w:val="0"/>
        <w:autoSpaceDN w:val="0"/>
        <w:adjustRightInd w:val="0"/>
        <w:jc w:val="center"/>
        <w:rPr>
          <w:rFonts w:ascii="Times Roman" w:eastAsiaTheme="minorHAnsi" w:hAnsi="Times Roman" w:cs="Times Roman"/>
          <w:noProof w:val="0"/>
          <w:color w:val="000000"/>
          <w:sz w:val="20"/>
          <w:szCs w:val="20"/>
        </w:rPr>
      </w:pPr>
    </w:p>
    <w:p w14:paraId="229EF3EF" w14:textId="77777777" w:rsidR="00360996" w:rsidRPr="00360996" w:rsidRDefault="00360996" w:rsidP="00360996">
      <w:pPr>
        <w:autoSpaceDE w:val="0"/>
        <w:autoSpaceDN w:val="0"/>
        <w:adjustRightInd w:val="0"/>
        <w:jc w:val="center"/>
        <w:rPr>
          <w:rFonts w:ascii="Times Roman" w:eastAsiaTheme="minorHAnsi" w:hAnsi="Times Roman" w:cs="Times Roman"/>
          <w:noProof w:val="0"/>
          <w:color w:val="000000"/>
          <w:sz w:val="20"/>
          <w:szCs w:val="20"/>
        </w:rPr>
      </w:pPr>
    </w:p>
    <w:p w14:paraId="440AF8F9" w14:textId="77777777" w:rsidR="00C26441" w:rsidRDefault="00C26441" w:rsidP="00C60B83">
      <w:pPr>
        <w:autoSpaceDE w:val="0"/>
        <w:autoSpaceDN w:val="0"/>
        <w:adjustRightInd w:val="0"/>
        <w:rPr>
          <w:rFonts w:ascii="Times Roman" w:eastAsiaTheme="minorHAnsi" w:hAnsi="Times Roman" w:cs="Times Roman"/>
          <w:b/>
          <w:noProof w:val="0"/>
          <w:color w:val="000000"/>
          <w:sz w:val="20"/>
          <w:szCs w:val="20"/>
        </w:rPr>
      </w:pPr>
    </w:p>
    <w:p w14:paraId="7C844C4E" w14:textId="77777777" w:rsidR="00C26441" w:rsidRDefault="00C26441" w:rsidP="00C60B83">
      <w:pPr>
        <w:autoSpaceDE w:val="0"/>
        <w:autoSpaceDN w:val="0"/>
        <w:adjustRightInd w:val="0"/>
        <w:rPr>
          <w:rFonts w:ascii="Times Roman" w:eastAsiaTheme="minorHAnsi" w:hAnsi="Times Roman" w:cs="Times Roman"/>
          <w:b/>
          <w:noProof w:val="0"/>
          <w:color w:val="000000"/>
          <w:sz w:val="20"/>
          <w:szCs w:val="20"/>
        </w:rPr>
      </w:pPr>
    </w:p>
    <w:p w14:paraId="4700E107" w14:textId="73FE4404" w:rsidR="00C60B83" w:rsidRPr="00D14C77" w:rsidRDefault="00C60B83" w:rsidP="00C60B83">
      <w:pPr>
        <w:autoSpaceDE w:val="0"/>
        <w:autoSpaceDN w:val="0"/>
        <w:adjustRightInd w:val="0"/>
        <w:rPr>
          <w:rFonts w:ascii="Times Roman" w:eastAsiaTheme="minorHAnsi" w:hAnsi="Times Roman" w:cs="Times Roman"/>
          <w:b/>
          <w:noProof w:val="0"/>
          <w:color w:val="000000"/>
          <w:sz w:val="20"/>
          <w:szCs w:val="20"/>
        </w:rPr>
      </w:pPr>
      <w:proofErr w:type="spellStart"/>
      <w:r w:rsidRPr="00D14C77">
        <w:rPr>
          <w:rFonts w:ascii="Times Roman" w:eastAsiaTheme="minorHAnsi" w:hAnsi="Times Roman" w:cs="Times Roman"/>
          <w:b/>
          <w:noProof w:val="0"/>
          <w:color w:val="000000"/>
          <w:sz w:val="20"/>
          <w:szCs w:val="20"/>
        </w:rPr>
        <w:t>Determinan</w:t>
      </w:r>
      <w:proofErr w:type="spellEnd"/>
      <w:r w:rsidRPr="00D14C77">
        <w:rPr>
          <w:rFonts w:ascii="Times Roman" w:eastAsiaTheme="minorHAnsi" w:hAnsi="Times Roman" w:cs="Times Roman"/>
          <w:b/>
          <w:noProof w:val="0"/>
          <w:color w:val="000000"/>
          <w:sz w:val="20"/>
          <w:szCs w:val="20"/>
        </w:rPr>
        <w:t xml:space="preserve"> Total (R</w:t>
      </w:r>
      <w:r w:rsidRPr="00D14C77">
        <w:rPr>
          <w:rFonts w:ascii="Times Roman" w:eastAsiaTheme="minorHAnsi" w:hAnsi="Times Roman" w:cs="Times Roman"/>
          <w:b/>
          <w:noProof w:val="0"/>
          <w:color w:val="000000"/>
          <w:sz w:val="20"/>
          <w:szCs w:val="20"/>
          <w:vertAlign w:val="superscript"/>
        </w:rPr>
        <w:t>2</w:t>
      </w:r>
      <w:r w:rsidRPr="00D14C77">
        <w:rPr>
          <w:rFonts w:ascii="Times Roman" w:eastAsiaTheme="minorHAnsi" w:hAnsi="Times Roman" w:cs="Times Roman"/>
          <w:b/>
          <w:noProof w:val="0"/>
          <w:color w:val="000000"/>
          <w:sz w:val="20"/>
          <w:szCs w:val="20"/>
        </w:rPr>
        <w:t>)</w:t>
      </w:r>
    </w:p>
    <w:p w14:paraId="07C5B525" w14:textId="77777777" w:rsidR="00C60B83"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20" w:dyaOrig="499" w14:anchorId="274FA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4.75pt" o:ole="">
            <v:imagedata r:id="rId16" o:title=""/>
          </v:shape>
          <o:OLEObject Type="Embed" ProgID="Equation.3" ShapeID="_x0000_i1025" DrawAspect="Content" ObjectID="_1719910678" r:id="rId17"/>
        </w:object>
      </w:r>
      <w:r w:rsidR="005676FC" w:rsidRPr="00D14C77">
        <w:rPr>
          <w:color w:val="000000"/>
          <w:position w:val="-12"/>
          <w:sz w:val="20"/>
          <w:szCs w:val="20"/>
        </w:rPr>
        <w:object w:dxaOrig="1579" w:dyaOrig="460" w14:anchorId="35AD27EE">
          <v:shape id="_x0000_i1026" type="#_x0000_t75" style="width:78.75pt;height:23.25pt" o:ole="">
            <v:imagedata r:id="rId18" o:title=""/>
          </v:shape>
          <o:OLEObject Type="Embed" ProgID="Equation.3" ShapeID="_x0000_i1026" DrawAspect="Content" ObjectID="_1719910679" r:id="rId19"/>
        </w:object>
      </w:r>
      <w:r w:rsidRPr="00D14C77">
        <w:rPr>
          <w:color w:val="000000"/>
          <w:sz w:val="20"/>
          <w:szCs w:val="20"/>
        </w:rPr>
        <w:t xml:space="preserve"> </w:t>
      </w:r>
      <w:r w:rsidRPr="00D14C77">
        <w:rPr>
          <w:color w:val="000000"/>
          <w:sz w:val="20"/>
          <w:szCs w:val="20"/>
        </w:rPr>
        <w:sym w:font="Symbol" w:char="F065"/>
      </w:r>
      <w:r w:rsidRPr="00D14C77">
        <w:rPr>
          <w:color w:val="000000"/>
          <w:sz w:val="20"/>
          <w:szCs w:val="20"/>
          <w:vertAlign w:val="subscript"/>
        </w:rPr>
        <w:t xml:space="preserve">1 </w:t>
      </w:r>
      <w:r w:rsidRPr="00D14C77">
        <w:rPr>
          <w:color w:val="000000"/>
          <w:sz w:val="20"/>
          <w:szCs w:val="20"/>
        </w:rPr>
        <w:t>= 0,</w:t>
      </w:r>
      <w:r w:rsidR="005676FC">
        <w:rPr>
          <w:color w:val="000000"/>
          <w:sz w:val="20"/>
          <w:szCs w:val="20"/>
        </w:rPr>
        <w:t>837</w:t>
      </w:r>
    </w:p>
    <w:p w14:paraId="46C2F9A0" w14:textId="77777777" w:rsidR="00C60B83" w:rsidRPr="00D14C77"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60" w:dyaOrig="499" w14:anchorId="4EE1A482">
          <v:shape id="_x0000_i1027" type="#_x0000_t75" style="width:72.75pt;height:24.75pt" o:ole="">
            <v:imagedata r:id="rId20" o:title=""/>
          </v:shape>
          <o:OLEObject Type="Embed" ProgID="Equation.3" ShapeID="_x0000_i1027" DrawAspect="Content" ObjectID="_1719910680" r:id="rId21"/>
        </w:object>
      </w:r>
      <w:r w:rsidR="00EA70B0" w:rsidRPr="00D14C77">
        <w:rPr>
          <w:color w:val="000000"/>
          <w:position w:val="-12"/>
          <w:sz w:val="20"/>
          <w:szCs w:val="20"/>
        </w:rPr>
        <w:object w:dxaOrig="1620" w:dyaOrig="460" w14:anchorId="41710145">
          <v:shape id="_x0000_i1028" type="#_x0000_t75" style="width:81pt;height:23.25pt" o:ole="">
            <v:imagedata r:id="rId22" o:title=""/>
          </v:shape>
          <o:OLEObject Type="Embed" ProgID="Equation.3" ShapeID="_x0000_i1028" DrawAspect="Content" ObjectID="_1719910681" r:id="rId23"/>
        </w:object>
      </w:r>
      <w:r w:rsidRPr="00D14C77">
        <w:rPr>
          <w:color w:val="000000"/>
          <w:sz w:val="20"/>
          <w:szCs w:val="20"/>
        </w:rPr>
        <w:sym w:font="Symbol" w:char="F065"/>
      </w:r>
      <w:r w:rsidRPr="00D14C77">
        <w:rPr>
          <w:color w:val="000000"/>
          <w:sz w:val="20"/>
          <w:szCs w:val="20"/>
          <w:vertAlign w:val="subscript"/>
        </w:rPr>
        <w:t xml:space="preserve">2 </w:t>
      </w:r>
      <w:r w:rsidRPr="00D14C77">
        <w:rPr>
          <w:color w:val="000000"/>
          <w:sz w:val="20"/>
          <w:szCs w:val="20"/>
        </w:rPr>
        <w:t>= 0,</w:t>
      </w:r>
      <w:r w:rsidR="005676FC">
        <w:rPr>
          <w:color w:val="000000"/>
          <w:sz w:val="20"/>
          <w:szCs w:val="20"/>
        </w:rPr>
        <w:t>848</w:t>
      </w:r>
    </w:p>
    <w:p w14:paraId="40EF36E8" w14:textId="77777777" w:rsidR="00C60B83" w:rsidRDefault="00C60B83" w:rsidP="00C60B83">
      <w:pPr>
        <w:autoSpaceDE w:val="0"/>
        <w:autoSpaceDN w:val="0"/>
        <w:adjustRightInd w:val="0"/>
        <w:spacing w:line="480" w:lineRule="auto"/>
        <w:jc w:val="both"/>
        <w:rPr>
          <w:color w:val="000000"/>
          <w:sz w:val="20"/>
          <w:szCs w:val="20"/>
        </w:rPr>
      </w:pPr>
      <w:r w:rsidRPr="00D14C77">
        <w:rPr>
          <w:color w:val="000000"/>
          <w:position w:val="-14"/>
          <w:sz w:val="20"/>
          <w:szCs w:val="20"/>
        </w:rPr>
        <w:object w:dxaOrig="1440" w:dyaOrig="520" w14:anchorId="274A7914">
          <v:shape id="_x0000_i1029" type="#_x0000_t75" style="width:1in;height:26.25pt" o:ole="">
            <v:imagedata r:id="rId24" o:title=""/>
          </v:shape>
          <o:OLEObject Type="Embed" ProgID="Equation.3" ShapeID="_x0000_i1029" DrawAspect="Content" ObjectID="_1719910682" r:id="rId25"/>
        </w:object>
      </w:r>
      <w:r w:rsidR="00EA70B0" w:rsidRPr="00D14C77">
        <w:rPr>
          <w:color w:val="000000"/>
          <w:position w:val="-12"/>
          <w:sz w:val="20"/>
          <w:szCs w:val="20"/>
        </w:rPr>
        <w:object w:dxaOrig="1640" w:dyaOrig="460" w14:anchorId="6F13B2E7">
          <v:shape id="_x0000_i1030" type="#_x0000_t75" style="width:81.75pt;height:23.25pt" o:ole="">
            <v:imagedata r:id="rId26" o:title=""/>
          </v:shape>
          <o:OLEObject Type="Embed" ProgID="Equation.3" ShapeID="_x0000_i1030" DrawAspect="Content" ObjectID="_1719910683" r:id="rId27"/>
        </w:object>
      </w:r>
      <w:r w:rsidRPr="00D14C77">
        <w:rPr>
          <w:color w:val="000000"/>
          <w:sz w:val="20"/>
          <w:szCs w:val="20"/>
        </w:rPr>
        <w:sym w:font="Symbol" w:char="F065"/>
      </w:r>
      <w:r w:rsidRPr="00D14C77">
        <w:rPr>
          <w:color w:val="000000"/>
          <w:sz w:val="20"/>
          <w:szCs w:val="20"/>
          <w:vertAlign w:val="subscript"/>
        </w:rPr>
        <w:t xml:space="preserve">3 </w:t>
      </w:r>
      <w:r w:rsidRPr="00D14C77">
        <w:rPr>
          <w:color w:val="000000"/>
          <w:sz w:val="20"/>
          <w:szCs w:val="20"/>
        </w:rPr>
        <w:t>= 0,</w:t>
      </w:r>
      <w:r w:rsidR="005676FC">
        <w:rPr>
          <w:color w:val="000000"/>
          <w:sz w:val="20"/>
          <w:szCs w:val="20"/>
        </w:rPr>
        <w:t>793</w:t>
      </w:r>
    </w:p>
    <w:p w14:paraId="341A3C92"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R</w:t>
      </w:r>
      <w:r w:rsidRPr="00D14C77">
        <w:rPr>
          <w:noProof w:val="0"/>
          <w:color w:val="000000"/>
          <w:sz w:val="20"/>
          <w:szCs w:val="20"/>
          <w:vertAlign w:val="superscript"/>
        </w:rPr>
        <w:t>2</w:t>
      </w:r>
      <w:r w:rsidRPr="00D14C77">
        <w:rPr>
          <w:noProof w:val="0"/>
          <w:color w:val="000000"/>
          <w:sz w:val="20"/>
          <w:szCs w:val="20"/>
        </w:rPr>
        <w:t xml:space="preserve"> total = 1 </w:t>
      </w:r>
      <w:proofErr w:type="gramStart"/>
      <w:r w:rsidRPr="00D14C77">
        <w:rPr>
          <w:noProof w:val="0"/>
          <w:color w:val="000000"/>
          <w:sz w:val="20"/>
          <w:szCs w:val="20"/>
        </w:rPr>
        <w:t>–  (</w:t>
      </w:r>
      <w:proofErr w:type="gramEnd"/>
      <w:r w:rsidRPr="00D14C77">
        <w:rPr>
          <w:color w:val="000000"/>
          <w:sz w:val="20"/>
          <w:szCs w:val="20"/>
        </w:rPr>
        <w:sym w:font="Symbol" w:char="F065"/>
      </w:r>
      <w:r w:rsidRPr="00D14C77">
        <w:rPr>
          <w:color w:val="000000"/>
          <w:sz w:val="20"/>
          <w:szCs w:val="20"/>
          <w:vertAlign w:val="subscript"/>
        </w:rPr>
        <w:t>1</w:t>
      </w:r>
      <w:r w:rsidRPr="00D14C77">
        <w:rPr>
          <w:color w:val="000000"/>
          <w:sz w:val="20"/>
          <w:szCs w:val="20"/>
          <w:vertAlign w:val="superscript"/>
        </w:rPr>
        <w:t>2</w:t>
      </w:r>
      <w:r w:rsidRPr="00D14C77">
        <w:rPr>
          <w:color w:val="000000"/>
          <w:sz w:val="20"/>
          <w:szCs w:val="20"/>
          <w:vertAlign w:val="subscript"/>
        </w:rPr>
        <w:t xml:space="preserve"> x </w:t>
      </w:r>
      <w:r w:rsidRPr="00D14C77">
        <w:rPr>
          <w:color w:val="000000"/>
          <w:sz w:val="20"/>
          <w:szCs w:val="20"/>
        </w:rPr>
        <w:sym w:font="Symbol" w:char="F065"/>
      </w:r>
      <w:r w:rsidRPr="00D14C77">
        <w:rPr>
          <w:color w:val="000000"/>
          <w:sz w:val="20"/>
          <w:szCs w:val="20"/>
          <w:vertAlign w:val="subscript"/>
        </w:rPr>
        <w:t>2</w:t>
      </w:r>
      <w:r w:rsidRPr="00D14C77">
        <w:rPr>
          <w:color w:val="000000"/>
          <w:sz w:val="20"/>
          <w:szCs w:val="20"/>
          <w:vertAlign w:val="superscript"/>
        </w:rPr>
        <w:t xml:space="preserve">2 </w:t>
      </w:r>
      <w:r w:rsidRPr="00D14C77">
        <w:rPr>
          <w:noProof w:val="0"/>
          <w:color w:val="000000"/>
          <w:sz w:val="20"/>
          <w:szCs w:val="20"/>
        </w:rPr>
        <w:t xml:space="preserve">x </w:t>
      </w:r>
      <w:r w:rsidRPr="00D14C77">
        <w:rPr>
          <w:color w:val="000000"/>
          <w:sz w:val="20"/>
          <w:szCs w:val="20"/>
        </w:rPr>
        <w:sym w:font="Symbol" w:char="F065"/>
      </w:r>
      <w:r w:rsidRPr="00D14C77">
        <w:rPr>
          <w:color w:val="000000"/>
          <w:sz w:val="20"/>
          <w:szCs w:val="20"/>
          <w:vertAlign w:val="subscript"/>
        </w:rPr>
        <w:t>3</w:t>
      </w:r>
      <w:r w:rsidRPr="00D14C77">
        <w:rPr>
          <w:color w:val="000000"/>
          <w:sz w:val="20"/>
          <w:szCs w:val="20"/>
          <w:vertAlign w:val="superscript"/>
        </w:rPr>
        <w:t>2</w:t>
      </w:r>
      <w:r w:rsidRPr="00D14C77">
        <w:rPr>
          <w:noProof w:val="0"/>
          <w:color w:val="000000"/>
          <w:sz w:val="20"/>
          <w:szCs w:val="20"/>
        </w:rPr>
        <w:t xml:space="preserve"> )</w:t>
      </w:r>
    </w:p>
    <w:p w14:paraId="6D928228"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xml:space="preserve">= 1 – </w:t>
      </w:r>
      <w:proofErr w:type="gramStart"/>
      <w:r w:rsidRPr="00D14C77">
        <w:rPr>
          <w:noProof w:val="0"/>
          <w:color w:val="000000"/>
          <w:sz w:val="20"/>
          <w:szCs w:val="20"/>
        </w:rPr>
        <w:t>( 0</w:t>
      </w:r>
      <w:proofErr w:type="gramEnd"/>
      <w:r w:rsidRPr="00D14C77">
        <w:rPr>
          <w:noProof w:val="0"/>
          <w:color w:val="000000"/>
          <w:sz w:val="20"/>
          <w:szCs w:val="20"/>
        </w:rPr>
        <w:t>,</w:t>
      </w:r>
      <w:r w:rsidR="005676FC">
        <w:rPr>
          <w:noProof w:val="0"/>
          <w:color w:val="000000"/>
          <w:sz w:val="20"/>
          <w:szCs w:val="20"/>
        </w:rPr>
        <w:t>837</w:t>
      </w:r>
      <w:r w:rsidRPr="00D14C77">
        <w:rPr>
          <w:noProof w:val="0"/>
          <w:color w:val="000000"/>
          <w:sz w:val="20"/>
          <w:szCs w:val="20"/>
          <w:vertAlign w:val="superscript"/>
        </w:rPr>
        <w:t>2</w:t>
      </w:r>
      <w:r w:rsidRPr="00D14C77">
        <w:rPr>
          <w:noProof w:val="0"/>
          <w:color w:val="000000"/>
          <w:sz w:val="20"/>
          <w:szCs w:val="20"/>
        </w:rPr>
        <w:t xml:space="preserve"> x </w:t>
      </w:r>
      <w:r w:rsidRPr="00D14C77">
        <w:rPr>
          <w:color w:val="000000"/>
          <w:sz w:val="20"/>
          <w:szCs w:val="20"/>
        </w:rPr>
        <w:t>0,</w:t>
      </w:r>
      <w:r w:rsidR="005676FC">
        <w:rPr>
          <w:color w:val="000000"/>
          <w:sz w:val="20"/>
          <w:szCs w:val="20"/>
        </w:rPr>
        <w:t>848</w:t>
      </w:r>
      <w:r w:rsidRPr="00D14C77">
        <w:rPr>
          <w:color w:val="000000"/>
          <w:sz w:val="20"/>
          <w:szCs w:val="20"/>
          <w:vertAlign w:val="superscript"/>
        </w:rPr>
        <w:t>2</w:t>
      </w:r>
      <w:r w:rsidRPr="00D14C77">
        <w:rPr>
          <w:noProof w:val="0"/>
          <w:color w:val="000000"/>
          <w:sz w:val="20"/>
          <w:szCs w:val="20"/>
        </w:rPr>
        <w:t xml:space="preserve"> x 0,</w:t>
      </w:r>
      <w:r w:rsidR="005676FC">
        <w:rPr>
          <w:noProof w:val="0"/>
          <w:color w:val="000000"/>
          <w:sz w:val="20"/>
          <w:szCs w:val="20"/>
        </w:rPr>
        <w:t>793</w:t>
      </w:r>
      <w:r w:rsidR="00D458D1" w:rsidRPr="00D458D1">
        <w:rPr>
          <w:noProof w:val="0"/>
          <w:color w:val="000000"/>
          <w:sz w:val="20"/>
          <w:szCs w:val="20"/>
          <w:vertAlign w:val="superscript"/>
        </w:rPr>
        <w:t>2</w:t>
      </w:r>
      <w:r w:rsidRPr="00D14C77">
        <w:rPr>
          <w:noProof w:val="0"/>
          <w:color w:val="000000"/>
          <w:sz w:val="20"/>
          <w:szCs w:val="20"/>
        </w:rPr>
        <w:t>)</w:t>
      </w:r>
      <w:r>
        <w:rPr>
          <w:noProof w:val="0"/>
          <w:color w:val="000000"/>
          <w:sz w:val="20"/>
          <w:szCs w:val="20"/>
        </w:rPr>
        <w:t xml:space="preserve"> </w:t>
      </w:r>
    </w:p>
    <w:p w14:paraId="28981F8F"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1 – 0,</w:t>
      </w:r>
      <w:r w:rsidR="005676FC">
        <w:rPr>
          <w:noProof w:val="0"/>
          <w:color w:val="000000"/>
          <w:sz w:val="20"/>
          <w:szCs w:val="20"/>
        </w:rPr>
        <w:t>563</w:t>
      </w:r>
    </w:p>
    <w:p w14:paraId="6EFF817F"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0,</w:t>
      </w:r>
      <w:r w:rsidR="005676FC">
        <w:rPr>
          <w:noProof w:val="0"/>
          <w:color w:val="000000"/>
          <w:sz w:val="20"/>
          <w:szCs w:val="20"/>
        </w:rPr>
        <w:t>437</w:t>
      </w:r>
    </w:p>
    <w:p w14:paraId="5B17C917" w14:textId="77777777" w:rsidR="00C87A76" w:rsidRPr="00D14C77" w:rsidRDefault="00C87A76" w:rsidP="00C60B83">
      <w:pPr>
        <w:autoSpaceDE w:val="0"/>
        <w:autoSpaceDN w:val="0"/>
        <w:adjustRightInd w:val="0"/>
        <w:spacing w:line="480" w:lineRule="auto"/>
        <w:jc w:val="both"/>
        <w:rPr>
          <w:noProof w:val="0"/>
          <w:color w:val="000000"/>
          <w:sz w:val="20"/>
          <w:szCs w:val="20"/>
        </w:rPr>
      </w:pPr>
    </w:p>
    <w:p w14:paraId="3A8A5D2F" w14:textId="77777777" w:rsidR="00742C32" w:rsidRPr="003B5923" w:rsidRDefault="00742C32" w:rsidP="00742C32">
      <w:pPr>
        <w:pStyle w:val="abstrak"/>
        <w:spacing w:before="240" w:after="40"/>
        <w:ind w:left="0" w:right="11"/>
        <w:jc w:val="left"/>
        <w:rPr>
          <w:b/>
          <w:bCs/>
          <w:color w:val="000000"/>
        </w:rPr>
      </w:pPr>
      <w:r w:rsidRPr="003B5923">
        <w:rPr>
          <w:b/>
          <w:bCs/>
          <w:color w:val="000000"/>
        </w:rPr>
        <w:t>PEMBAHASAN</w:t>
      </w:r>
    </w:p>
    <w:p w14:paraId="6925A824" w14:textId="77777777" w:rsidR="00C60B83" w:rsidRDefault="00742C32" w:rsidP="001C55A4">
      <w:pPr>
        <w:pStyle w:val="abstrak"/>
        <w:spacing w:before="240" w:after="40"/>
        <w:ind w:left="0" w:right="11"/>
        <w:jc w:val="left"/>
        <w:rPr>
          <w:b/>
          <w:bCs/>
          <w:color w:val="000000"/>
        </w:rPr>
      </w:pPr>
      <w:r>
        <w:rPr>
          <w:b/>
          <w:bCs/>
          <w:color w:val="000000"/>
        </w:rPr>
        <w:t xml:space="preserve">Uji </w:t>
      </w:r>
      <w:proofErr w:type="spellStart"/>
      <w:r>
        <w:rPr>
          <w:b/>
          <w:bCs/>
          <w:color w:val="000000"/>
        </w:rPr>
        <w:t>Pengaruh</w:t>
      </w:r>
      <w:proofErr w:type="spellEnd"/>
      <w:r>
        <w:rPr>
          <w:b/>
          <w:bCs/>
          <w:color w:val="000000"/>
        </w:rPr>
        <w:t xml:space="preserve"> </w:t>
      </w:r>
      <w:proofErr w:type="spellStart"/>
      <w:r>
        <w:rPr>
          <w:b/>
          <w:bCs/>
          <w:color w:val="000000"/>
        </w:rPr>
        <w:t>Langsung</w:t>
      </w:r>
      <w:proofErr w:type="spellEnd"/>
    </w:p>
    <w:p w14:paraId="64B065A3" w14:textId="77777777" w:rsid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Lingkungan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OCB</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OCB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5E380205" w14:textId="77777777" w:rsidR="00742C32" w:rsidRP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OCB</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kepuasan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OCB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r w:rsidR="00742C32" w:rsidRPr="00742C32">
        <w:rPr>
          <w:rFonts w:ascii="Times New Roman" w:hAnsi="Times New Roman" w:cs="Times New Roman"/>
          <w:sz w:val="20"/>
          <w:szCs w:val="20"/>
        </w:rPr>
        <w:t xml:space="preserve"> </w:t>
      </w:r>
    </w:p>
    <w:p w14:paraId="25B2518F" w14:textId="77777777" w:rsid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Lingkungan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motivasi</w:t>
      </w:r>
      <w:proofErr w:type="spellEnd"/>
      <w:r w:rsidR="00742C32" w:rsidRPr="00742C32">
        <w:rPr>
          <w:rFonts w:ascii="Times New Roman" w:hAnsi="Times New Roman" w:cs="Times New Roman"/>
          <w:sz w:val="20"/>
          <w:szCs w:val="20"/>
        </w:rPr>
        <w:t>.</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motivasi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44EFA953" w14:textId="77777777" w:rsidR="00742C32" w:rsidRP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motivasi</w:t>
      </w:r>
      <w:proofErr w:type="spellEnd"/>
      <w:r w:rsidR="00742C32" w:rsidRPr="00742C32">
        <w:rPr>
          <w:rFonts w:ascii="Times New Roman" w:hAnsi="Times New Roman" w:cs="Times New Roman"/>
          <w:sz w:val="20"/>
          <w:szCs w:val="20"/>
        </w:rPr>
        <w:t>.</w:t>
      </w:r>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proofErr w:type="gram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r w:rsidR="00742C32"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kepuasan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dirtingkatkan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motivasi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Pr>
          <w:rFonts w:ascii="Times New Roman" w:hAnsi="Times New Roman" w:cs="Times New Roman"/>
          <w:color w:val="000000"/>
          <w:sz w:val="20"/>
          <w:szCs w:val="20"/>
        </w:rPr>
        <w:t>.</w:t>
      </w:r>
    </w:p>
    <w:p w14:paraId="393FAED8" w14:textId="77777777" w:rsid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Lingkungan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tidak</w:t>
      </w:r>
      <w:proofErr w:type="spellEnd"/>
      <w:r w:rsid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kinerja</w:t>
      </w:r>
      <w:proofErr w:type="spellEnd"/>
      <w:r w:rsid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Artinya</w:t>
      </w:r>
      <w:proofErr w:type="spellEnd"/>
      <w:r w:rsidR="00742C32">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tidak</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efektif</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untuk</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kinerja</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w:t>
      </w:r>
    </w:p>
    <w:p w14:paraId="5B235834" w14:textId="77777777" w:rsidR="00742C32" w:rsidRPr="00742C32" w:rsidRDefault="006B39F3"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sz w:val="20"/>
          <w:szCs w:val="20"/>
        </w:rPr>
        <w:t>berpengaruh</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signifikan</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terhadap</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kinerja</w:t>
      </w:r>
      <w:proofErr w:type="spellEnd"/>
      <w:r w:rsidR="00742C32" w:rsidRPr="00742C32">
        <w:rPr>
          <w:rFonts w:ascii="Times New Roman" w:hAnsi="Times New Roman" w:cs="Times New Roman"/>
          <w:sz w:val="20"/>
          <w:szCs w:val="20"/>
        </w:rPr>
        <w:t xml:space="preserve">. </w:t>
      </w:r>
      <w:proofErr w:type="spellStart"/>
      <w:r w:rsidR="00742C32" w:rsidRPr="00742C32">
        <w:rPr>
          <w:rFonts w:ascii="Times New Roman" w:hAnsi="Times New Roman" w:cs="Times New Roman"/>
          <w:sz w:val="20"/>
          <w:szCs w:val="20"/>
        </w:rPr>
        <w:t>Artinya</w:t>
      </w:r>
      <w:proofErr w:type="spellEnd"/>
      <w:r w:rsidR="00742C32" w:rsidRPr="00742C32">
        <w:rPr>
          <w:rFonts w:ascii="Times New Roman" w:hAnsi="Times New Roman" w:cs="Times New Roman"/>
          <w:sz w:val="20"/>
          <w:szCs w:val="20"/>
        </w:rPr>
        <w:t xml:space="preserve"> </w:t>
      </w:r>
      <w:proofErr w:type="spellStart"/>
      <w:r w:rsidR="00742C32">
        <w:rPr>
          <w:rFonts w:ascii="Times New Roman" w:hAnsi="Times New Roman" w:cs="Times New Roman"/>
          <w:sz w:val="20"/>
          <w:szCs w:val="20"/>
        </w:rPr>
        <w:t>jika</w:t>
      </w:r>
      <w:proofErr w:type="spellEnd"/>
      <w:r w:rsidR="00742C32">
        <w:rPr>
          <w:rFonts w:ascii="Times New Roman" w:hAnsi="Times New Roman" w:cs="Times New Roman"/>
          <w:sz w:val="20"/>
          <w:szCs w:val="20"/>
        </w:rPr>
        <w:t xml:space="preserve"> </w:t>
      </w:r>
      <w:proofErr w:type="spellStart"/>
      <w:r>
        <w:rPr>
          <w:rFonts w:ascii="Times New Roman" w:hAnsi="Times New Roman" w:cs="Times New Roman"/>
          <w:sz w:val="20"/>
          <w:szCs w:val="20"/>
        </w:rPr>
        <w:t>kepuasan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742C32" w:rsidRP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ditingkatkan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maka</w:t>
      </w:r>
      <w:proofErr w:type="spellEnd"/>
      <w:r w:rsid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color w:val="000000"/>
          <w:sz w:val="20"/>
          <w:szCs w:val="20"/>
        </w:rPr>
        <w:t>kinerja</w:t>
      </w:r>
      <w:proofErr w:type="spellEnd"/>
      <w:r w:rsidR="00742C32" w:rsidRPr="00742C32">
        <w:rPr>
          <w:rFonts w:ascii="Times New Roman" w:hAnsi="Times New Roman" w:cs="Times New Roman"/>
          <w:color w:val="000000"/>
          <w:sz w:val="20"/>
          <w:szCs w:val="20"/>
        </w:rPr>
        <w:t xml:space="preserve"> </w:t>
      </w:r>
      <w:proofErr w:type="spellStart"/>
      <w:r w:rsidR="00742C32" w:rsidRPr="00742C32">
        <w:rPr>
          <w:rFonts w:ascii="Times New Roman" w:hAnsi="Times New Roman" w:cs="Times New Roman"/>
          <w:color w:val="000000"/>
          <w:sz w:val="20"/>
          <w:szCs w:val="20"/>
        </w:rPr>
        <w:t>pegawai</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akan</w:t>
      </w:r>
      <w:proofErr w:type="spellEnd"/>
      <w:r w:rsidR="00742C32">
        <w:rPr>
          <w:rFonts w:ascii="Times New Roman" w:hAnsi="Times New Roman" w:cs="Times New Roman"/>
          <w:color w:val="000000"/>
          <w:sz w:val="20"/>
          <w:szCs w:val="20"/>
        </w:rPr>
        <w:t xml:space="preserve"> </w:t>
      </w:r>
      <w:proofErr w:type="spellStart"/>
      <w:r w:rsidR="00742C32">
        <w:rPr>
          <w:rFonts w:ascii="Times New Roman" w:hAnsi="Times New Roman" w:cs="Times New Roman"/>
          <w:color w:val="000000"/>
          <w:sz w:val="20"/>
          <w:szCs w:val="20"/>
        </w:rPr>
        <w:t>meningkat</w:t>
      </w:r>
      <w:proofErr w:type="spellEnd"/>
      <w:r w:rsidR="00742C32" w:rsidRPr="00742C32">
        <w:rPr>
          <w:rFonts w:ascii="Times New Roman" w:hAnsi="Times New Roman" w:cs="Times New Roman"/>
          <w:color w:val="000000"/>
          <w:sz w:val="20"/>
          <w:szCs w:val="20"/>
        </w:rPr>
        <w:t>.</w:t>
      </w:r>
    </w:p>
    <w:p w14:paraId="75FBA485" w14:textId="77777777" w:rsidR="001A5D0C" w:rsidRDefault="00742C32" w:rsidP="001A5D0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OCB </w:t>
      </w:r>
      <w:proofErr w:type="spellStart"/>
      <w:r w:rsidRPr="00742C32">
        <w:rPr>
          <w:rFonts w:ascii="Times New Roman" w:hAnsi="Times New Roman" w:cs="Times New Roman"/>
          <w:sz w:val="20"/>
          <w:szCs w:val="20"/>
        </w:rPr>
        <w:t>berpengaruh</w:t>
      </w:r>
      <w:proofErr w:type="spellEnd"/>
      <w:r w:rsidRPr="00742C32">
        <w:rPr>
          <w:rFonts w:ascii="Times New Roman" w:hAnsi="Times New Roman" w:cs="Times New Roman"/>
          <w:sz w:val="20"/>
          <w:szCs w:val="20"/>
        </w:rPr>
        <w:t xml:space="preserve"> </w:t>
      </w:r>
      <w:proofErr w:type="spellStart"/>
      <w:r w:rsidR="001A5D0C">
        <w:rPr>
          <w:rFonts w:ascii="Times New Roman" w:hAnsi="Times New Roman" w:cs="Times New Roman"/>
          <w:sz w:val="20"/>
          <w:szCs w:val="20"/>
        </w:rPr>
        <w:t>tidak</w:t>
      </w:r>
      <w:proofErr w:type="spellEnd"/>
      <w:r w:rsidR="001A5D0C">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signifikan</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terhadap</w:t>
      </w:r>
      <w:proofErr w:type="spellEnd"/>
      <w:r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sidR="001A5D0C">
        <w:rPr>
          <w:rFonts w:ascii="Times New Roman" w:hAnsi="Times New Roman" w:cs="Times New Roman"/>
          <w:sz w:val="20"/>
          <w:szCs w:val="20"/>
        </w:rPr>
        <w:t>Artinya</w:t>
      </w:r>
      <w:proofErr w:type="spellEnd"/>
      <w:r w:rsidR="001A5D0C">
        <w:rPr>
          <w:rFonts w:ascii="Times New Roman" w:hAnsi="Times New Roman" w:cs="Times New Roman"/>
          <w:sz w:val="20"/>
          <w:szCs w:val="20"/>
        </w:rPr>
        <w:t xml:space="preserve"> OCB </w:t>
      </w:r>
      <w:proofErr w:type="spellStart"/>
      <w:r w:rsidR="001A5D0C">
        <w:rPr>
          <w:rFonts w:ascii="Times New Roman" w:hAnsi="Times New Roman" w:cs="Times New Roman"/>
          <w:color w:val="000000"/>
          <w:sz w:val="20"/>
          <w:szCs w:val="20"/>
        </w:rPr>
        <w:t>tidak</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efektif</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untuk</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meningkatkan</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kinerja</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pegawai</w:t>
      </w:r>
      <w:proofErr w:type="spellEnd"/>
      <w:r w:rsidR="001A5D0C">
        <w:rPr>
          <w:rFonts w:ascii="Times New Roman" w:hAnsi="Times New Roman" w:cs="Times New Roman"/>
          <w:color w:val="000000"/>
          <w:sz w:val="20"/>
          <w:szCs w:val="20"/>
        </w:rPr>
        <w:t>.</w:t>
      </w:r>
    </w:p>
    <w:p w14:paraId="51E37628" w14:textId="77777777" w:rsidR="001A5D0C" w:rsidRPr="00531BB6" w:rsidRDefault="00742C32" w:rsidP="001A5D0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proofErr w:type="spellStart"/>
      <w:r w:rsidRPr="001A5D0C">
        <w:rPr>
          <w:rFonts w:ascii="Times New Roman" w:hAnsi="Times New Roman" w:cs="Times New Roman"/>
          <w:color w:val="000000"/>
          <w:sz w:val="20"/>
          <w:szCs w:val="20"/>
        </w:rPr>
        <w:t>Motivasi</w:t>
      </w:r>
      <w:proofErr w:type="spellEnd"/>
      <w:r w:rsidRPr="001A5D0C">
        <w:rPr>
          <w:rFonts w:ascii="Times New Roman" w:hAnsi="Times New Roman" w:cs="Times New Roman"/>
          <w:color w:val="000000"/>
          <w:sz w:val="20"/>
          <w:szCs w:val="20"/>
        </w:rPr>
        <w:t xml:space="preserve"> </w:t>
      </w:r>
      <w:proofErr w:type="spellStart"/>
      <w:r w:rsidRPr="00742C32">
        <w:rPr>
          <w:rFonts w:ascii="Times New Roman" w:hAnsi="Times New Roman" w:cs="Times New Roman"/>
          <w:sz w:val="20"/>
          <w:szCs w:val="20"/>
        </w:rPr>
        <w:t>berpengaruh</w:t>
      </w:r>
      <w:proofErr w:type="spellEnd"/>
      <w:r w:rsidRPr="00742C32">
        <w:rPr>
          <w:rFonts w:ascii="Times New Roman" w:hAnsi="Times New Roman" w:cs="Times New Roman"/>
          <w:sz w:val="20"/>
          <w:szCs w:val="20"/>
        </w:rPr>
        <w:t xml:space="preserve"> </w:t>
      </w:r>
      <w:proofErr w:type="spellStart"/>
      <w:r w:rsidR="001A5D0C">
        <w:rPr>
          <w:rFonts w:ascii="Times New Roman" w:hAnsi="Times New Roman" w:cs="Times New Roman"/>
          <w:sz w:val="20"/>
          <w:szCs w:val="20"/>
        </w:rPr>
        <w:t>tidak</w:t>
      </w:r>
      <w:proofErr w:type="spellEnd"/>
      <w:r w:rsidR="001A5D0C">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signifikan</w:t>
      </w:r>
      <w:proofErr w:type="spellEnd"/>
      <w:r w:rsidRPr="00742C32">
        <w:rPr>
          <w:rFonts w:ascii="Times New Roman" w:hAnsi="Times New Roman" w:cs="Times New Roman"/>
          <w:sz w:val="20"/>
          <w:szCs w:val="20"/>
        </w:rPr>
        <w:t xml:space="preserve"> </w:t>
      </w:r>
      <w:proofErr w:type="spellStart"/>
      <w:r w:rsidRPr="00742C32">
        <w:rPr>
          <w:rFonts w:ascii="Times New Roman" w:hAnsi="Times New Roman" w:cs="Times New Roman"/>
          <w:sz w:val="20"/>
          <w:szCs w:val="20"/>
        </w:rPr>
        <w:t>terhadap</w:t>
      </w:r>
      <w:proofErr w:type="spellEnd"/>
      <w:r w:rsidRPr="00742C32">
        <w:rPr>
          <w:rFonts w:ascii="Times New Roman" w:hAnsi="Times New Roman" w:cs="Times New Roman"/>
          <w:sz w:val="20"/>
          <w:szCs w:val="20"/>
        </w:rPr>
        <w:t xml:space="preserve">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sidR="001A5D0C">
        <w:rPr>
          <w:rFonts w:ascii="Times New Roman" w:hAnsi="Times New Roman" w:cs="Times New Roman"/>
          <w:sz w:val="20"/>
          <w:szCs w:val="20"/>
        </w:rPr>
        <w:t>Artinya</w:t>
      </w:r>
      <w:proofErr w:type="spellEnd"/>
      <w:r w:rsidR="001A5D0C">
        <w:rPr>
          <w:rFonts w:ascii="Times New Roman" w:hAnsi="Times New Roman" w:cs="Times New Roman"/>
          <w:sz w:val="20"/>
          <w:szCs w:val="20"/>
        </w:rPr>
        <w:t xml:space="preserve"> </w:t>
      </w:r>
      <w:proofErr w:type="spellStart"/>
      <w:r w:rsidR="001A5D0C">
        <w:rPr>
          <w:rFonts w:ascii="Times New Roman" w:hAnsi="Times New Roman" w:cs="Times New Roman"/>
          <w:sz w:val="20"/>
          <w:szCs w:val="20"/>
        </w:rPr>
        <w:t>motivasi</w:t>
      </w:r>
      <w:proofErr w:type="spellEnd"/>
      <w:r w:rsidR="001A5D0C">
        <w:rPr>
          <w:rFonts w:ascii="Times New Roman" w:hAnsi="Times New Roman" w:cs="Times New Roman"/>
          <w:sz w:val="20"/>
          <w:szCs w:val="20"/>
        </w:rPr>
        <w:t xml:space="preserve"> </w:t>
      </w:r>
      <w:proofErr w:type="spellStart"/>
      <w:r w:rsidR="001A5D0C">
        <w:rPr>
          <w:rFonts w:ascii="Times New Roman" w:hAnsi="Times New Roman" w:cs="Times New Roman"/>
          <w:color w:val="000000"/>
          <w:sz w:val="20"/>
          <w:szCs w:val="20"/>
        </w:rPr>
        <w:t>tidak</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efektif</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untuk</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meningkatkan</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kinerja</w:t>
      </w:r>
      <w:proofErr w:type="spellEnd"/>
      <w:r w:rsidR="001A5D0C">
        <w:rPr>
          <w:rFonts w:ascii="Times New Roman" w:hAnsi="Times New Roman" w:cs="Times New Roman"/>
          <w:color w:val="000000"/>
          <w:sz w:val="20"/>
          <w:szCs w:val="20"/>
        </w:rPr>
        <w:t xml:space="preserve"> </w:t>
      </w:r>
      <w:proofErr w:type="spellStart"/>
      <w:r w:rsidR="001A5D0C">
        <w:rPr>
          <w:rFonts w:ascii="Times New Roman" w:hAnsi="Times New Roman" w:cs="Times New Roman"/>
          <w:color w:val="000000"/>
          <w:sz w:val="20"/>
          <w:szCs w:val="20"/>
        </w:rPr>
        <w:t>pegawai</w:t>
      </w:r>
      <w:proofErr w:type="spellEnd"/>
      <w:r w:rsidR="001A5D0C">
        <w:rPr>
          <w:rFonts w:ascii="Times New Roman" w:hAnsi="Times New Roman" w:cs="Times New Roman"/>
          <w:color w:val="000000"/>
          <w:sz w:val="20"/>
          <w:szCs w:val="20"/>
        </w:rPr>
        <w:t>.</w:t>
      </w:r>
    </w:p>
    <w:p w14:paraId="1E38AF7B" w14:textId="77777777" w:rsidR="00531BB6" w:rsidRPr="00531BB6" w:rsidRDefault="00531BB6" w:rsidP="00531BB6">
      <w:pPr>
        <w:autoSpaceDE w:val="0"/>
        <w:autoSpaceDN w:val="0"/>
        <w:adjustRightInd w:val="0"/>
        <w:jc w:val="both"/>
        <w:rPr>
          <w:sz w:val="20"/>
          <w:szCs w:val="20"/>
        </w:rPr>
      </w:pPr>
      <w:r>
        <w:rPr>
          <w:sz w:val="20"/>
          <w:szCs w:val="20"/>
        </w:rPr>
        <w:t xml:space="preserve">Kesimpulan uji direct effect, </w:t>
      </w:r>
      <w:r w:rsidRPr="00531BB6">
        <w:rPr>
          <w:sz w:val="20"/>
          <w:szCs w:val="20"/>
        </w:rPr>
        <w:t>kepuasan kerja merupakan variabel yang efektif untuk meningkatkan kinerja pegawai secara langsung</w:t>
      </w:r>
      <w:r>
        <w:rPr>
          <w:sz w:val="20"/>
          <w:szCs w:val="20"/>
        </w:rPr>
        <w:t>.</w:t>
      </w:r>
    </w:p>
    <w:p w14:paraId="7FB0B814" w14:textId="77777777" w:rsidR="00742C32" w:rsidRPr="001A5D0C" w:rsidRDefault="00742C32" w:rsidP="001A5D0C">
      <w:pPr>
        <w:pStyle w:val="abstrak"/>
        <w:spacing w:before="240" w:after="40"/>
        <w:ind w:left="0" w:right="11"/>
        <w:jc w:val="left"/>
        <w:rPr>
          <w:b/>
          <w:bCs/>
          <w:color w:val="000000"/>
        </w:rPr>
      </w:pPr>
      <w:r w:rsidRPr="001A5D0C">
        <w:rPr>
          <w:b/>
          <w:bCs/>
          <w:color w:val="000000"/>
        </w:rPr>
        <w:t xml:space="preserve">Uji </w:t>
      </w:r>
      <w:proofErr w:type="spellStart"/>
      <w:r w:rsidRPr="001A5D0C">
        <w:rPr>
          <w:b/>
          <w:bCs/>
          <w:color w:val="000000"/>
        </w:rPr>
        <w:t>Pengaruh</w:t>
      </w:r>
      <w:proofErr w:type="spellEnd"/>
      <w:r w:rsidRPr="001A5D0C">
        <w:rPr>
          <w:b/>
          <w:bCs/>
          <w:color w:val="000000"/>
        </w:rPr>
        <w:t xml:space="preserve"> </w:t>
      </w:r>
      <w:proofErr w:type="spellStart"/>
      <w:r w:rsidRPr="00531BB6">
        <w:rPr>
          <w:b/>
          <w:color w:val="000000"/>
        </w:rPr>
        <w:t>Tidak</w:t>
      </w:r>
      <w:proofErr w:type="spellEnd"/>
      <w:r w:rsidRPr="001A5D0C">
        <w:rPr>
          <w:b/>
          <w:bCs/>
          <w:color w:val="000000"/>
        </w:rPr>
        <w:t xml:space="preserve"> </w:t>
      </w:r>
      <w:proofErr w:type="spellStart"/>
      <w:r w:rsidRPr="001A5D0C">
        <w:rPr>
          <w:b/>
          <w:bCs/>
          <w:color w:val="000000"/>
        </w:rPr>
        <w:t>Langsung</w:t>
      </w:r>
      <w:proofErr w:type="spellEnd"/>
    </w:p>
    <w:p w14:paraId="3992D286" w14:textId="77777777" w:rsidR="00531BB6" w:rsidRPr="0074569E" w:rsidRDefault="00531BB6" w:rsidP="00531BB6">
      <w:pPr>
        <w:pStyle w:val="abstrak"/>
        <w:spacing w:before="240" w:after="40"/>
        <w:ind w:left="0" w:right="11"/>
      </w:pPr>
      <w:r w:rsidRPr="00531BB6">
        <w:t xml:space="preserve">OCB efektif </w:t>
      </w:r>
      <w:r w:rsidRPr="00531BB6">
        <w:rPr>
          <w:color w:val="000000"/>
        </w:rPr>
        <w:t>sebagai</w:t>
      </w:r>
      <w:r w:rsidRPr="00531BB6">
        <w:t xml:space="preserve"> variabel intermediare untuk lingkungan kerja dan kepuasan kerja dalam mempengaruhi kinerja pegawai di Kecamatan Banjarsari Surakarta.</w:t>
      </w:r>
      <w:r>
        <w:t xml:space="preserve"> </w:t>
      </w:r>
    </w:p>
    <w:p w14:paraId="50A330E0" w14:textId="77777777" w:rsidR="00683E57" w:rsidRPr="002C4B82" w:rsidRDefault="00683E57" w:rsidP="001C55A4">
      <w:pPr>
        <w:pStyle w:val="abstrak"/>
        <w:spacing w:before="240" w:after="40"/>
        <w:ind w:left="0" w:right="11"/>
        <w:jc w:val="left"/>
        <w:rPr>
          <w:b/>
          <w:color w:val="000000"/>
        </w:rPr>
      </w:pPr>
      <w:proofErr w:type="spellStart"/>
      <w:r w:rsidRPr="002C4B82">
        <w:rPr>
          <w:b/>
          <w:color w:val="000000"/>
        </w:rPr>
        <w:t>Koefisien</w:t>
      </w:r>
      <w:proofErr w:type="spellEnd"/>
      <w:r w:rsidRPr="002C4B82">
        <w:rPr>
          <w:b/>
          <w:color w:val="000000"/>
        </w:rPr>
        <w:t xml:space="preserve"> </w:t>
      </w:r>
      <w:proofErr w:type="spellStart"/>
      <w:r w:rsidRPr="002C4B82">
        <w:rPr>
          <w:b/>
          <w:color w:val="000000"/>
        </w:rPr>
        <w:t>Determinasi</w:t>
      </w:r>
      <w:proofErr w:type="spellEnd"/>
      <w:r w:rsidRPr="002C4B82">
        <w:rPr>
          <w:b/>
          <w:color w:val="000000"/>
        </w:rPr>
        <w:t xml:space="preserve"> Total </w:t>
      </w:r>
    </w:p>
    <w:p w14:paraId="1F96E52F" w14:textId="77777777" w:rsidR="00742C32" w:rsidRDefault="002C4B82" w:rsidP="001C55A4">
      <w:pPr>
        <w:pStyle w:val="abstrak"/>
        <w:spacing w:before="240" w:after="40"/>
        <w:ind w:left="0" w:right="11"/>
        <w:jc w:val="left"/>
        <w:rPr>
          <w:color w:val="000000"/>
        </w:rPr>
      </w:pPr>
      <w:proofErr w:type="spellStart"/>
      <w:r w:rsidRPr="002C4B82">
        <w:rPr>
          <w:color w:val="000000"/>
        </w:rPr>
        <w:t>Koefisien</w:t>
      </w:r>
      <w:proofErr w:type="spellEnd"/>
      <w:r w:rsidRPr="002C4B82">
        <w:rPr>
          <w:color w:val="000000"/>
        </w:rPr>
        <w:t xml:space="preserve"> </w:t>
      </w:r>
      <w:proofErr w:type="spellStart"/>
      <w:r w:rsidRPr="002C4B82">
        <w:rPr>
          <w:color w:val="000000"/>
        </w:rPr>
        <w:t>Determinasi</w:t>
      </w:r>
      <w:proofErr w:type="spellEnd"/>
      <w:r w:rsidRPr="002C4B82">
        <w:rPr>
          <w:color w:val="000000"/>
        </w:rPr>
        <w:t xml:space="preserve"> Total (</w:t>
      </w:r>
      <w:r w:rsidR="00683E57" w:rsidRPr="002C4B82">
        <w:rPr>
          <w:color w:val="000000"/>
        </w:rPr>
        <w:t>R</w:t>
      </w:r>
      <w:r w:rsidR="00683E57" w:rsidRPr="002C4B82">
        <w:rPr>
          <w:color w:val="000000"/>
          <w:vertAlign w:val="superscript"/>
        </w:rPr>
        <w:t>2</w:t>
      </w:r>
      <w:r w:rsidR="00683E57" w:rsidRPr="002C4B82">
        <w:rPr>
          <w:color w:val="000000"/>
        </w:rPr>
        <w:t xml:space="preserve"> total</w:t>
      </w:r>
      <w:r w:rsidRPr="002C4B82">
        <w:rPr>
          <w:color w:val="000000"/>
        </w:rPr>
        <w:t xml:space="preserve">) </w:t>
      </w:r>
      <w:r w:rsidR="00683E57" w:rsidRPr="002C4B82">
        <w:rPr>
          <w:color w:val="000000"/>
        </w:rPr>
        <w:t>=</w:t>
      </w:r>
      <w:r w:rsidRPr="002C4B82">
        <w:rPr>
          <w:color w:val="000000"/>
        </w:rPr>
        <w:t xml:space="preserve"> 0,</w:t>
      </w:r>
      <w:r w:rsidR="00531BB6">
        <w:rPr>
          <w:color w:val="000000"/>
        </w:rPr>
        <w:t xml:space="preserve">437 </w:t>
      </w:r>
      <w:proofErr w:type="spellStart"/>
      <w:r>
        <w:rPr>
          <w:color w:val="000000"/>
        </w:rPr>
        <w:t>artinya</w:t>
      </w:r>
      <w:proofErr w:type="spellEnd"/>
      <w:r>
        <w:rPr>
          <w:color w:val="000000"/>
        </w:rPr>
        <w:t xml:space="preserve"> </w:t>
      </w:r>
      <w:proofErr w:type="spellStart"/>
      <w:r>
        <w:rPr>
          <w:color w:val="000000"/>
        </w:rPr>
        <w:t>variasi</w:t>
      </w:r>
      <w:proofErr w:type="spellEnd"/>
      <w:r>
        <w:rPr>
          <w:color w:val="000000"/>
        </w:rPr>
        <w:t xml:space="preserve"> </w:t>
      </w:r>
      <w:proofErr w:type="spellStart"/>
      <w:r>
        <w:rPr>
          <w:color w:val="000000"/>
        </w:rPr>
        <w:t>variabel</w:t>
      </w:r>
      <w:proofErr w:type="spellEnd"/>
      <w:r>
        <w:rPr>
          <w:color w:val="000000"/>
        </w:rPr>
        <w:t xml:space="preserve"> </w:t>
      </w:r>
      <w:proofErr w:type="spellStart"/>
      <w:proofErr w:type="gramStart"/>
      <w:r>
        <w:rPr>
          <w:color w:val="000000"/>
        </w:rPr>
        <w:t>kinerja</w:t>
      </w:r>
      <w:proofErr w:type="spellEnd"/>
      <w:r>
        <w:rPr>
          <w:color w:val="000000"/>
        </w:rPr>
        <w:t xml:space="preserve">  </w:t>
      </w:r>
      <w:proofErr w:type="spellStart"/>
      <w:r>
        <w:rPr>
          <w:color w:val="000000"/>
        </w:rPr>
        <w:t>dijelaskan</w:t>
      </w:r>
      <w:proofErr w:type="spellEnd"/>
      <w:proofErr w:type="gramEnd"/>
      <w:r>
        <w:rPr>
          <w:color w:val="000000"/>
        </w:rPr>
        <w:t xml:space="preserve"> </w:t>
      </w:r>
      <w:proofErr w:type="spellStart"/>
      <w:r>
        <w:rPr>
          <w:color w:val="000000"/>
        </w:rPr>
        <w:t>variasi</w:t>
      </w:r>
      <w:proofErr w:type="spellEnd"/>
      <w:r>
        <w:rPr>
          <w:color w:val="000000"/>
        </w:rPr>
        <w:t xml:space="preserve"> variable </w:t>
      </w:r>
      <w:proofErr w:type="spellStart"/>
      <w:r w:rsidR="006B39F3">
        <w:rPr>
          <w:color w:val="000000"/>
        </w:rPr>
        <w:t>lingkungan</w:t>
      </w:r>
      <w:proofErr w:type="spellEnd"/>
      <w:r w:rsidR="006B39F3">
        <w:rPr>
          <w:color w:val="000000"/>
        </w:rPr>
        <w:t xml:space="preserve"> </w:t>
      </w:r>
      <w:proofErr w:type="spellStart"/>
      <w:r w:rsidR="006B39F3">
        <w:rPr>
          <w:color w:val="000000"/>
        </w:rPr>
        <w:t>kerja</w:t>
      </w:r>
      <w:proofErr w:type="spellEnd"/>
      <w:r>
        <w:rPr>
          <w:color w:val="000000"/>
        </w:rPr>
        <w:t xml:space="preserve">, </w:t>
      </w:r>
      <w:proofErr w:type="spellStart"/>
      <w:r w:rsidR="006B39F3">
        <w:rPr>
          <w:color w:val="000000"/>
        </w:rPr>
        <w:t>kepuasan</w:t>
      </w:r>
      <w:proofErr w:type="spellEnd"/>
      <w:r w:rsidR="006B39F3">
        <w:rPr>
          <w:color w:val="000000"/>
        </w:rPr>
        <w:t xml:space="preserve"> </w:t>
      </w:r>
      <w:proofErr w:type="spellStart"/>
      <w:r w:rsidR="006B39F3">
        <w:rPr>
          <w:color w:val="000000"/>
        </w:rPr>
        <w:t>kerja</w:t>
      </w:r>
      <w:proofErr w:type="spellEnd"/>
      <w:r>
        <w:rPr>
          <w:color w:val="000000"/>
        </w:rPr>
        <w:t xml:space="preserve">, OCB, </w:t>
      </w:r>
      <w:proofErr w:type="spellStart"/>
      <w:r>
        <w:rPr>
          <w:color w:val="000000"/>
        </w:rPr>
        <w:t>motivasi</w:t>
      </w:r>
      <w:proofErr w:type="spellEnd"/>
      <w:r>
        <w:rPr>
          <w:color w:val="000000"/>
        </w:rPr>
        <w:t xml:space="preserve"> </w:t>
      </w:r>
      <w:r w:rsidR="00531BB6">
        <w:rPr>
          <w:color w:val="000000"/>
        </w:rPr>
        <w:t>43</w:t>
      </w:r>
      <w:r>
        <w:rPr>
          <w:color w:val="000000"/>
        </w:rPr>
        <w:t>,</w:t>
      </w:r>
      <w:r w:rsidR="00531BB6">
        <w:rPr>
          <w:color w:val="000000"/>
        </w:rPr>
        <w:t>7</w:t>
      </w:r>
      <w:r>
        <w:rPr>
          <w:color w:val="000000"/>
        </w:rPr>
        <w:t xml:space="preserve">% </w:t>
      </w:r>
      <w:proofErr w:type="spellStart"/>
      <w:r>
        <w:rPr>
          <w:color w:val="000000"/>
        </w:rPr>
        <w:t>sisanya</w:t>
      </w:r>
      <w:proofErr w:type="spellEnd"/>
      <w:r>
        <w:rPr>
          <w:color w:val="000000"/>
        </w:rPr>
        <w:t xml:space="preserve"> </w:t>
      </w:r>
      <w:proofErr w:type="spellStart"/>
      <w:r>
        <w:rPr>
          <w:color w:val="000000"/>
        </w:rPr>
        <w:t>dijelaskan</w:t>
      </w:r>
      <w:proofErr w:type="spellEnd"/>
      <w:r>
        <w:rPr>
          <w:color w:val="000000"/>
        </w:rPr>
        <w:t xml:space="preserve"> factor lain.</w:t>
      </w:r>
    </w:p>
    <w:p w14:paraId="7AE2ED73" w14:textId="77777777" w:rsidR="00C87A76" w:rsidRPr="002C4B82" w:rsidRDefault="00C87A76" w:rsidP="001C55A4">
      <w:pPr>
        <w:pStyle w:val="abstrak"/>
        <w:spacing w:before="240" w:after="40"/>
        <w:ind w:left="0" w:right="11"/>
        <w:jc w:val="left"/>
        <w:rPr>
          <w:bCs/>
          <w:color w:val="000000"/>
        </w:rPr>
      </w:pPr>
    </w:p>
    <w:p w14:paraId="3E71FBB2" w14:textId="77777777" w:rsidR="00C26441" w:rsidRDefault="00C26441" w:rsidP="00C87A76">
      <w:pPr>
        <w:pStyle w:val="abstrak"/>
        <w:ind w:left="0" w:right="14"/>
        <w:jc w:val="left"/>
        <w:rPr>
          <w:b/>
          <w:bCs/>
          <w:color w:val="000000"/>
        </w:rPr>
      </w:pPr>
    </w:p>
    <w:p w14:paraId="46DCC22D" w14:textId="77777777" w:rsidR="00C26441" w:rsidRDefault="00C26441" w:rsidP="00C87A76">
      <w:pPr>
        <w:pStyle w:val="abstrak"/>
        <w:ind w:left="0" w:right="14"/>
        <w:jc w:val="left"/>
        <w:rPr>
          <w:b/>
          <w:bCs/>
          <w:color w:val="000000"/>
        </w:rPr>
      </w:pPr>
    </w:p>
    <w:p w14:paraId="6EBC4983" w14:textId="35D1A612" w:rsidR="001C55A4" w:rsidRDefault="001C55A4" w:rsidP="00C87A76">
      <w:pPr>
        <w:pStyle w:val="abstrak"/>
        <w:ind w:left="0" w:right="14"/>
        <w:jc w:val="left"/>
        <w:rPr>
          <w:b/>
          <w:bCs/>
          <w:color w:val="000000"/>
        </w:rPr>
      </w:pPr>
      <w:r>
        <w:rPr>
          <w:b/>
          <w:bCs/>
          <w:color w:val="000000"/>
        </w:rPr>
        <w:t>PENUTUP</w:t>
      </w:r>
    </w:p>
    <w:p w14:paraId="485D26CB" w14:textId="77777777" w:rsidR="002B6A8A" w:rsidRDefault="002B6A8A" w:rsidP="002B6A8A">
      <w:pPr>
        <w:pStyle w:val="abstrak"/>
        <w:spacing w:before="240" w:after="40"/>
        <w:ind w:left="0" w:right="11"/>
        <w:jc w:val="left"/>
        <w:rPr>
          <w:b/>
          <w:bCs/>
          <w:color w:val="000000"/>
        </w:rPr>
      </w:pPr>
      <w:proofErr w:type="spellStart"/>
      <w:r>
        <w:rPr>
          <w:b/>
          <w:bCs/>
          <w:color w:val="000000"/>
        </w:rPr>
        <w:t>Simpulan</w:t>
      </w:r>
      <w:proofErr w:type="spellEnd"/>
    </w:p>
    <w:p w14:paraId="38A60B7E" w14:textId="77777777" w:rsidR="006D5019" w:rsidRPr="006D5019" w:rsidRDefault="006B39F3"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Lingkungan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OCB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Kecamatan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Banjarsari</w:t>
      </w:r>
      <w:proofErr w:type="spellEnd"/>
      <w:r w:rsidR="006D5019" w:rsidRPr="006D5019">
        <w:rPr>
          <w:rFonts w:ascii="Times New Roman" w:hAnsi="Times New Roman" w:cs="Times New Roman"/>
          <w:sz w:val="20"/>
          <w:szCs w:val="20"/>
        </w:rPr>
        <w:t xml:space="preserve"> Surakarta.</w:t>
      </w:r>
    </w:p>
    <w:p w14:paraId="5513C121" w14:textId="77777777" w:rsidR="006D5019" w:rsidRPr="006D5019" w:rsidRDefault="006B39F3"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Lingkungan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6D5019"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motivasi</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w:t>
      </w:r>
    </w:p>
    <w:p w14:paraId="71E4FF74" w14:textId="77777777" w:rsidR="006D5019" w:rsidRPr="006D5019" w:rsidRDefault="006B39F3" w:rsidP="006D5019">
      <w:pPr>
        <w:pStyle w:val="ListParagraph"/>
        <w:numPr>
          <w:ilvl w:val="0"/>
          <w:numId w:val="3"/>
        </w:numPr>
        <w:autoSpaceDE w:val="0"/>
        <w:autoSpaceDN w:val="0"/>
        <w:adjustRightInd w:val="0"/>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color w:val="000000"/>
          <w:sz w:val="20"/>
          <w:szCs w:val="20"/>
        </w:rPr>
        <w:t>Kepuasan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kerja</w:t>
      </w:r>
      <w:proofErr w:type="spellEnd"/>
      <w:r w:rsidR="0074569E">
        <w:rPr>
          <w:rFonts w:ascii="Times New Roman" w:hAnsi="Times New Roman" w:cs="Times New Roman"/>
          <w:color w:val="000000"/>
          <w:sz w:val="20"/>
          <w:szCs w:val="20"/>
        </w:rPr>
        <w:t>,</w:t>
      </w:r>
      <w:r w:rsidR="0074569E" w:rsidRPr="0074569E">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kinerja</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74569E">
        <w:rPr>
          <w:rFonts w:ascii="Times New Roman" w:hAnsi="Times New Roman" w:cs="Times New Roman"/>
          <w:sz w:val="20"/>
          <w:szCs w:val="20"/>
        </w:rPr>
        <w:t>.</w:t>
      </w:r>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Namun</w:t>
      </w:r>
      <w:proofErr w:type="spellEnd"/>
      <w:r w:rsidR="006D5019" w:rsidRPr="006D5019">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sidR="006D5019" w:rsidRPr="006D5019">
        <w:rPr>
          <w:rFonts w:ascii="Times New Roman" w:hAnsi="Times New Roman" w:cs="Times New Roman"/>
          <w:color w:val="000000"/>
          <w:sz w:val="20"/>
          <w:szCs w:val="20"/>
        </w:rPr>
        <w:t xml:space="preserve">, </w:t>
      </w:r>
      <w:r w:rsidR="00531BB6" w:rsidRPr="006D5019">
        <w:rPr>
          <w:rFonts w:ascii="Times New Roman" w:hAnsi="Times New Roman" w:cs="Times New Roman"/>
          <w:color w:val="000000"/>
          <w:sz w:val="20"/>
          <w:szCs w:val="20"/>
        </w:rPr>
        <w:t xml:space="preserve">OCB, dan </w:t>
      </w:r>
      <w:proofErr w:type="spellStart"/>
      <w:r w:rsidR="00531BB6" w:rsidRPr="006D5019">
        <w:rPr>
          <w:rFonts w:ascii="Times New Roman" w:hAnsi="Times New Roman" w:cs="Times New Roman"/>
          <w:color w:val="000000"/>
          <w:sz w:val="20"/>
          <w:szCs w:val="20"/>
        </w:rPr>
        <w:t>motivasi</w:t>
      </w:r>
      <w:proofErr w:type="spellEnd"/>
      <w:r w:rsidR="00531BB6" w:rsidRPr="006D5019">
        <w:rPr>
          <w:rFonts w:ascii="Times New Roman" w:hAnsi="Times New Roman" w:cs="Times New Roman"/>
          <w:color w:val="000000"/>
          <w:sz w:val="20"/>
          <w:szCs w:val="20"/>
        </w:rPr>
        <w:t xml:space="preserve"> </w:t>
      </w:r>
      <w:proofErr w:type="spellStart"/>
      <w:r w:rsidR="006D5019" w:rsidRPr="006D5019">
        <w:rPr>
          <w:rFonts w:ascii="Times New Roman" w:hAnsi="Times New Roman" w:cs="Times New Roman"/>
          <w:sz w:val="20"/>
          <w:szCs w:val="20"/>
        </w:rPr>
        <w:t>berpengaruh</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tidak</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signifikan</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terhadap</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kinerja</w:t>
      </w:r>
      <w:proofErr w:type="spellEnd"/>
      <w:r w:rsidR="006D5019" w:rsidRPr="006D5019">
        <w:rPr>
          <w:rFonts w:ascii="Times New Roman" w:hAnsi="Times New Roman" w:cs="Times New Roman"/>
          <w:sz w:val="20"/>
          <w:szCs w:val="20"/>
        </w:rPr>
        <w:t xml:space="preserve"> </w:t>
      </w:r>
      <w:proofErr w:type="spellStart"/>
      <w:r w:rsidR="006D5019" w:rsidRPr="006D5019">
        <w:rPr>
          <w:rFonts w:ascii="Times New Roman" w:hAnsi="Times New Roman" w:cs="Times New Roman"/>
          <w:sz w:val="20"/>
          <w:szCs w:val="20"/>
        </w:rPr>
        <w:t>pegawai</w:t>
      </w:r>
      <w:proofErr w:type="spellEnd"/>
      <w:r w:rsidR="006D5019" w:rsidRPr="006D5019">
        <w:rPr>
          <w:rFonts w:ascii="Times New Roman" w:hAnsi="Times New Roman" w:cs="Times New Roman"/>
          <w:sz w:val="20"/>
          <w:szCs w:val="20"/>
        </w:rPr>
        <w:t>.</w:t>
      </w:r>
    </w:p>
    <w:p w14:paraId="7928F7A1" w14:textId="77777777" w:rsidR="006D5019" w:rsidRPr="006D5019" w:rsidRDefault="006D5019" w:rsidP="006D5019">
      <w:pPr>
        <w:autoSpaceDE w:val="0"/>
        <w:autoSpaceDN w:val="0"/>
        <w:adjustRightInd w:val="0"/>
        <w:ind w:left="360" w:hanging="360"/>
        <w:jc w:val="both"/>
        <w:rPr>
          <w:sz w:val="20"/>
          <w:szCs w:val="20"/>
        </w:rPr>
      </w:pPr>
      <w:r w:rsidRPr="006D5019">
        <w:rPr>
          <w:sz w:val="20"/>
          <w:szCs w:val="20"/>
        </w:rPr>
        <w:t xml:space="preserve">4. </w:t>
      </w:r>
      <w:r w:rsidRPr="006D5019">
        <w:rPr>
          <w:sz w:val="20"/>
          <w:szCs w:val="20"/>
        </w:rPr>
        <w:tab/>
        <w:t>Total Determinasi  =  0,</w:t>
      </w:r>
      <w:r w:rsidR="00531BB6">
        <w:rPr>
          <w:sz w:val="20"/>
          <w:szCs w:val="20"/>
        </w:rPr>
        <w:t xml:space="preserve">437 </w:t>
      </w:r>
      <w:r>
        <w:rPr>
          <w:sz w:val="20"/>
          <w:szCs w:val="20"/>
        </w:rPr>
        <w:t>(</w:t>
      </w:r>
      <w:r w:rsidR="00531BB6">
        <w:rPr>
          <w:sz w:val="20"/>
          <w:szCs w:val="20"/>
        </w:rPr>
        <w:t>43</w:t>
      </w:r>
      <w:r w:rsidR="0074569E">
        <w:rPr>
          <w:sz w:val="20"/>
          <w:szCs w:val="20"/>
        </w:rPr>
        <w:t>,</w:t>
      </w:r>
      <w:r w:rsidR="00531BB6">
        <w:rPr>
          <w:sz w:val="20"/>
          <w:szCs w:val="20"/>
        </w:rPr>
        <w:t>7</w:t>
      </w:r>
      <w:r w:rsidRPr="006D5019">
        <w:rPr>
          <w:sz w:val="20"/>
          <w:szCs w:val="20"/>
        </w:rPr>
        <w:t>%</w:t>
      </w:r>
      <w:r>
        <w:rPr>
          <w:sz w:val="20"/>
          <w:szCs w:val="20"/>
        </w:rPr>
        <w:t>)</w:t>
      </w:r>
    </w:p>
    <w:p w14:paraId="33B0CA4F" w14:textId="77777777" w:rsidR="009721D1" w:rsidRDefault="006D5019" w:rsidP="009721D1">
      <w:pPr>
        <w:autoSpaceDE w:val="0"/>
        <w:autoSpaceDN w:val="0"/>
        <w:adjustRightInd w:val="0"/>
        <w:ind w:left="360" w:hanging="360"/>
        <w:jc w:val="both"/>
        <w:rPr>
          <w:sz w:val="20"/>
          <w:szCs w:val="20"/>
        </w:rPr>
      </w:pPr>
      <w:r w:rsidRPr="006D5019">
        <w:rPr>
          <w:sz w:val="20"/>
          <w:szCs w:val="20"/>
        </w:rPr>
        <w:t xml:space="preserve">5. </w:t>
      </w:r>
      <w:r w:rsidRPr="006D5019">
        <w:rPr>
          <w:sz w:val="20"/>
          <w:szCs w:val="20"/>
        </w:rPr>
        <w:tab/>
      </w:r>
      <w:r w:rsidR="0074569E" w:rsidRPr="00683E57">
        <w:rPr>
          <w:sz w:val="20"/>
          <w:szCs w:val="20"/>
        </w:rPr>
        <w:t xml:space="preserve">OCB </w:t>
      </w:r>
      <w:r w:rsidR="0074569E">
        <w:rPr>
          <w:sz w:val="20"/>
          <w:szCs w:val="20"/>
        </w:rPr>
        <w:t xml:space="preserve">dan motivasi </w:t>
      </w:r>
      <w:r w:rsidR="0074569E" w:rsidRPr="00683E57">
        <w:rPr>
          <w:sz w:val="20"/>
          <w:szCs w:val="20"/>
        </w:rPr>
        <w:t xml:space="preserve">efektif sebagai variabel </w:t>
      </w:r>
      <w:r w:rsidR="0074569E" w:rsidRPr="00683E57">
        <w:rPr>
          <w:i/>
          <w:sz w:val="20"/>
          <w:szCs w:val="20"/>
        </w:rPr>
        <w:t>intermediare</w:t>
      </w:r>
      <w:r w:rsidR="0074569E" w:rsidRPr="00683E57">
        <w:rPr>
          <w:sz w:val="20"/>
          <w:szCs w:val="20"/>
        </w:rPr>
        <w:t xml:space="preserve"> untuk </w:t>
      </w:r>
      <w:r w:rsidR="006B39F3">
        <w:rPr>
          <w:sz w:val="20"/>
          <w:szCs w:val="20"/>
        </w:rPr>
        <w:t>lingkungan kerja</w:t>
      </w:r>
      <w:r w:rsidR="0074569E" w:rsidRPr="00683E57">
        <w:rPr>
          <w:sz w:val="20"/>
          <w:szCs w:val="20"/>
        </w:rPr>
        <w:t xml:space="preserve"> dalam mempengaruhi kinerja pegawai</w:t>
      </w:r>
      <w:r w:rsidR="009721D1">
        <w:rPr>
          <w:sz w:val="20"/>
          <w:szCs w:val="20"/>
        </w:rPr>
        <w:t xml:space="preserve">, serta </w:t>
      </w:r>
      <w:r w:rsidR="0074569E" w:rsidRPr="0074569E">
        <w:rPr>
          <w:sz w:val="20"/>
          <w:szCs w:val="20"/>
        </w:rPr>
        <w:t xml:space="preserve">motivasi efektif sebagai variabel intermediare untuk </w:t>
      </w:r>
      <w:r w:rsidR="006B39F3">
        <w:rPr>
          <w:sz w:val="20"/>
          <w:szCs w:val="20"/>
        </w:rPr>
        <w:t>kepuasan kerja</w:t>
      </w:r>
      <w:r w:rsidR="0074569E" w:rsidRPr="0074569E">
        <w:rPr>
          <w:sz w:val="20"/>
          <w:szCs w:val="20"/>
        </w:rPr>
        <w:t xml:space="preserve"> dalam mempengaruhi kinerja pegawai di Kecamatan Banjarsari Surakarta.</w:t>
      </w:r>
    </w:p>
    <w:p w14:paraId="204E050E" w14:textId="77777777" w:rsidR="006D5019" w:rsidRPr="006D5019" w:rsidRDefault="009721D1" w:rsidP="009721D1">
      <w:pPr>
        <w:autoSpaceDE w:val="0"/>
        <w:autoSpaceDN w:val="0"/>
        <w:adjustRightInd w:val="0"/>
        <w:ind w:left="360" w:hanging="360"/>
        <w:jc w:val="both"/>
        <w:rPr>
          <w:sz w:val="20"/>
          <w:szCs w:val="20"/>
        </w:rPr>
      </w:pPr>
      <w:r>
        <w:rPr>
          <w:sz w:val="20"/>
          <w:szCs w:val="20"/>
        </w:rPr>
        <w:t>6</w:t>
      </w:r>
      <w:r>
        <w:rPr>
          <w:sz w:val="20"/>
          <w:szCs w:val="20"/>
        </w:rPr>
        <w:tab/>
        <w:t>V</w:t>
      </w:r>
      <w:r w:rsidR="006D5019" w:rsidRPr="006D5019">
        <w:rPr>
          <w:sz w:val="20"/>
          <w:szCs w:val="20"/>
        </w:rPr>
        <w:t xml:space="preserve">ariabel </w:t>
      </w:r>
      <w:r w:rsidR="006B39F3">
        <w:rPr>
          <w:sz w:val="20"/>
          <w:szCs w:val="20"/>
        </w:rPr>
        <w:t>kepuasan kerja</w:t>
      </w:r>
      <w:r w:rsidR="006D5019" w:rsidRPr="006D5019">
        <w:rPr>
          <w:sz w:val="20"/>
          <w:szCs w:val="20"/>
        </w:rPr>
        <w:t xml:space="preserve"> merupakan variabel yang efektif untuk meningkatkan kinerja pegawai</w:t>
      </w:r>
      <w:r w:rsidR="0074569E">
        <w:rPr>
          <w:sz w:val="20"/>
          <w:szCs w:val="20"/>
        </w:rPr>
        <w:t xml:space="preserve"> secara langsung</w:t>
      </w:r>
      <w:r w:rsidR="006D5019" w:rsidRPr="006D5019">
        <w:rPr>
          <w:sz w:val="20"/>
          <w:szCs w:val="20"/>
        </w:rPr>
        <w:t>.</w:t>
      </w:r>
    </w:p>
    <w:p w14:paraId="6C24A115" w14:textId="77777777" w:rsidR="001C55A4" w:rsidRDefault="001C55A4" w:rsidP="001C55A4">
      <w:pPr>
        <w:pStyle w:val="abstrak"/>
        <w:spacing w:before="240" w:after="40"/>
        <w:ind w:left="0" w:right="11"/>
        <w:jc w:val="left"/>
        <w:rPr>
          <w:b/>
          <w:bCs/>
          <w:color w:val="000000"/>
        </w:rPr>
      </w:pPr>
      <w:r>
        <w:rPr>
          <w:b/>
          <w:bCs/>
          <w:color w:val="000000"/>
        </w:rPr>
        <w:t>Saran</w:t>
      </w:r>
    </w:p>
    <w:p w14:paraId="544488E8" w14:textId="77777777" w:rsidR="005E354F" w:rsidRPr="005E354F" w:rsidRDefault="00862DC6" w:rsidP="0048644B">
      <w:pPr>
        <w:pStyle w:val="ListParagraph"/>
        <w:numPr>
          <w:ilvl w:val="0"/>
          <w:numId w:val="6"/>
        </w:numPr>
        <w:autoSpaceDE w:val="0"/>
        <w:autoSpaceDN w:val="0"/>
        <w:adjustRightInd w:val="0"/>
        <w:ind w:left="360"/>
        <w:jc w:val="both"/>
        <w:rPr>
          <w:rFonts w:ascii="Times New Roman" w:hAnsi="Times New Roman" w:cs="Times New Roman"/>
          <w:sz w:val="20"/>
          <w:szCs w:val="20"/>
        </w:rPr>
      </w:pPr>
      <w:proofErr w:type="spellStart"/>
      <w:r w:rsidRPr="005E354F">
        <w:rPr>
          <w:rFonts w:ascii="Times New Roman" w:hAnsi="Times New Roman" w:cs="Times New Roman"/>
          <w:sz w:val="20"/>
          <w:szCs w:val="20"/>
        </w:rPr>
        <w:t>Riset</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ini</w:t>
      </w:r>
      <w:proofErr w:type="spellEnd"/>
      <w:r w:rsidRPr="005E354F">
        <w:rPr>
          <w:rFonts w:ascii="Times New Roman" w:hAnsi="Times New Roman" w:cs="Times New Roman"/>
          <w:sz w:val="20"/>
          <w:szCs w:val="20"/>
        </w:rPr>
        <w:t xml:space="preserve"> yang </w:t>
      </w:r>
      <w:proofErr w:type="spellStart"/>
      <w:r w:rsidRPr="005E354F">
        <w:rPr>
          <w:rFonts w:ascii="Times New Roman" w:hAnsi="Times New Roman" w:cs="Times New Roman"/>
          <w:sz w:val="20"/>
          <w:szCs w:val="20"/>
        </w:rPr>
        <w:t>mendominasi</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pengaruh</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kinerja</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pegawai</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adalah</w:t>
      </w:r>
      <w:proofErr w:type="spellEnd"/>
      <w:r w:rsidRPr="005E354F">
        <w:rPr>
          <w:rFonts w:ascii="Times New Roman" w:hAnsi="Times New Roman" w:cs="Times New Roman"/>
          <w:sz w:val="20"/>
          <w:szCs w:val="20"/>
        </w:rPr>
        <w:t xml:space="preserve"> </w:t>
      </w:r>
      <w:proofErr w:type="spellStart"/>
      <w:r w:rsidR="006B39F3" w:rsidRPr="005E354F">
        <w:rPr>
          <w:rFonts w:ascii="Times New Roman" w:hAnsi="Times New Roman" w:cs="Times New Roman"/>
          <w:sz w:val="20"/>
          <w:szCs w:val="20"/>
        </w:rPr>
        <w:t>kepuasan</w:t>
      </w:r>
      <w:proofErr w:type="spellEnd"/>
      <w:r w:rsidR="006B39F3" w:rsidRPr="005E354F">
        <w:rPr>
          <w:rFonts w:ascii="Times New Roman" w:hAnsi="Times New Roman" w:cs="Times New Roman"/>
          <w:sz w:val="20"/>
          <w:szCs w:val="20"/>
        </w:rPr>
        <w:t xml:space="preserve"> </w:t>
      </w:r>
      <w:proofErr w:type="spellStart"/>
      <w:r w:rsidR="006B39F3" w:rsidRPr="005E354F">
        <w:rPr>
          <w:rFonts w:ascii="Times New Roman" w:hAnsi="Times New Roman" w:cs="Times New Roman"/>
          <w:sz w:val="20"/>
          <w:szCs w:val="20"/>
        </w:rPr>
        <w:t>kerja</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secara</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langsung</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Pimpinan</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perlu</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mengupayakan</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peningkatan</w:t>
      </w:r>
      <w:proofErr w:type="spellEnd"/>
      <w:r w:rsidRPr="005E354F">
        <w:rPr>
          <w:rFonts w:ascii="Times New Roman" w:hAnsi="Times New Roman" w:cs="Times New Roman"/>
          <w:sz w:val="20"/>
          <w:szCs w:val="20"/>
        </w:rPr>
        <w:t xml:space="preserve"> </w:t>
      </w:r>
      <w:proofErr w:type="spellStart"/>
      <w:r w:rsidR="006B39F3" w:rsidRPr="005E354F">
        <w:rPr>
          <w:rFonts w:ascii="Times New Roman" w:hAnsi="Times New Roman" w:cs="Times New Roman"/>
          <w:sz w:val="20"/>
          <w:szCs w:val="20"/>
        </w:rPr>
        <w:t>kepuasan</w:t>
      </w:r>
      <w:proofErr w:type="spellEnd"/>
      <w:r w:rsidR="006B39F3" w:rsidRPr="005E354F">
        <w:rPr>
          <w:rFonts w:ascii="Times New Roman" w:hAnsi="Times New Roman" w:cs="Times New Roman"/>
          <w:sz w:val="20"/>
          <w:szCs w:val="20"/>
        </w:rPr>
        <w:t xml:space="preserve"> </w:t>
      </w:r>
      <w:proofErr w:type="spellStart"/>
      <w:r w:rsidR="006B39F3" w:rsidRPr="005E354F">
        <w:rPr>
          <w:rFonts w:ascii="Times New Roman" w:hAnsi="Times New Roman" w:cs="Times New Roman"/>
          <w:sz w:val="20"/>
          <w:szCs w:val="20"/>
        </w:rPr>
        <w:t>kerja</w:t>
      </w:r>
      <w:proofErr w:type="spellEnd"/>
      <w:r w:rsidR="005E354F" w:rsidRPr="005E354F">
        <w:rPr>
          <w:rFonts w:ascii="Times New Roman" w:hAnsi="Times New Roman" w:cs="Times New Roman"/>
          <w:sz w:val="20"/>
          <w:szCs w:val="20"/>
        </w:rPr>
        <w:t xml:space="preserve">. </w:t>
      </w:r>
      <w:proofErr w:type="spellStart"/>
      <w:r w:rsidR="005E354F">
        <w:rPr>
          <w:rFonts w:ascii="Times New Roman" w:hAnsi="Times New Roman" w:cs="Times New Roman"/>
          <w:sz w:val="20"/>
          <w:szCs w:val="20"/>
        </w:rPr>
        <w:t>Upayanya</w:t>
      </w:r>
      <w:proofErr w:type="spellEnd"/>
      <w:r w:rsidR="005E354F">
        <w:rPr>
          <w:rFonts w:ascii="Times New Roman" w:hAnsi="Times New Roman" w:cs="Times New Roman"/>
          <w:sz w:val="20"/>
          <w:szCs w:val="20"/>
        </w:rPr>
        <w:t xml:space="preserve">, </w:t>
      </w:r>
      <w:proofErr w:type="spellStart"/>
      <w:r w:rsidR="005E354F">
        <w:rPr>
          <w:rFonts w:ascii="Times New Roman" w:hAnsi="Times New Roman" w:cs="Times New Roman"/>
          <w:sz w:val="20"/>
          <w:szCs w:val="20"/>
        </w:rPr>
        <w:t>b</w:t>
      </w:r>
      <w:r w:rsidR="005E354F" w:rsidRPr="005E354F">
        <w:rPr>
          <w:rFonts w:ascii="Times New Roman" w:hAnsi="Times New Roman" w:cs="Times New Roman"/>
          <w:sz w:val="20"/>
          <w:szCs w:val="20"/>
        </w:rPr>
        <w:t>esarnya</w:t>
      </w:r>
      <w:proofErr w:type="spellEnd"/>
      <w:r w:rsidR="005E354F" w:rsidRPr="005E354F">
        <w:rPr>
          <w:rFonts w:ascii="Times New Roman" w:hAnsi="Times New Roman" w:cs="Times New Roman"/>
          <w:sz w:val="20"/>
          <w:szCs w:val="20"/>
        </w:rPr>
        <w:t xml:space="preserve"> TPP </w:t>
      </w:r>
      <w:proofErr w:type="spellStart"/>
      <w:r w:rsidR="005E354F" w:rsidRPr="005E354F">
        <w:rPr>
          <w:rFonts w:ascii="Times New Roman" w:hAnsi="Times New Roman" w:cs="Times New Roman"/>
          <w:sz w:val="20"/>
          <w:szCs w:val="20"/>
        </w:rPr>
        <w:t>perlu</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menyesuaikan</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jabatan</w:t>
      </w:r>
      <w:proofErr w:type="spellEnd"/>
      <w:r w:rsidR="005E354F" w:rsidRPr="005E354F">
        <w:rPr>
          <w:rFonts w:ascii="Times New Roman" w:hAnsi="Times New Roman" w:cs="Times New Roman"/>
          <w:sz w:val="20"/>
          <w:szCs w:val="20"/>
        </w:rPr>
        <w:t xml:space="preserve"> dan </w:t>
      </w:r>
      <w:proofErr w:type="spellStart"/>
      <w:r w:rsidR="005E354F" w:rsidRPr="005E354F">
        <w:rPr>
          <w:rFonts w:ascii="Times New Roman" w:hAnsi="Times New Roman" w:cs="Times New Roman"/>
          <w:sz w:val="20"/>
          <w:szCs w:val="20"/>
        </w:rPr>
        <w:t>golongan</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kepangkatan</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perlakuan</w:t>
      </w:r>
      <w:proofErr w:type="spellEnd"/>
      <w:r w:rsidR="005E354F" w:rsidRPr="005E354F">
        <w:rPr>
          <w:rFonts w:ascii="Times New Roman" w:hAnsi="Times New Roman" w:cs="Times New Roman"/>
          <w:sz w:val="20"/>
          <w:szCs w:val="20"/>
        </w:rPr>
        <w:t xml:space="preserve"> yang </w:t>
      </w:r>
      <w:proofErr w:type="spellStart"/>
      <w:r w:rsidR="005E354F" w:rsidRPr="005E354F">
        <w:rPr>
          <w:rFonts w:ascii="Times New Roman" w:hAnsi="Times New Roman" w:cs="Times New Roman"/>
          <w:sz w:val="20"/>
          <w:szCs w:val="20"/>
        </w:rPr>
        <w:t>baik</w:t>
      </w:r>
      <w:proofErr w:type="spellEnd"/>
      <w:r w:rsidR="005E354F" w:rsidRPr="005E354F">
        <w:rPr>
          <w:rFonts w:ascii="Times New Roman" w:hAnsi="Times New Roman" w:cs="Times New Roman"/>
          <w:sz w:val="20"/>
          <w:szCs w:val="20"/>
        </w:rPr>
        <w:t xml:space="preserve"> di </w:t>
      </w:r>
      <w:proofErr w:type="spellStart"/>
      <w:r w:rsidR="005E354F" w:rsidRPr="005E354F">
        <w:rPr>
          <w:rFonts w:ascii="Times New Roman" w:hAnsi="Times New Roman" w:cs="Times New Roman"/>
          <w:sz w:val="20"/>
          <w:szCs w:val="20"/>
        </w:rPr>
        <w:t>tempat</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kerja</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ketersediaan</w:t>
      </w:r>
      <w:proofErr w:type="spellEnd"/>
      <w:r w:rsidR="005E354F" w:rsidRPr="005E354F">
        <w:rPr>
          <w:rFonts w:ascii="Times New Roman" w:hAnsi="Times New Roman" w:cs="Times New Roman"/>
          <w:sz w:val="20"/>
          <w:szCs w:val="20"/>
        </w:rPr>
        <w:t xml:space="preserve"> </w:t>
      </w:r>
      <w:proofErr w:type="spellStart"/>
      <w:r w:rsidR="005E354F" w:rsidRPr="005E354F">
        <w:rPr>
          <w:rFonts w:ascii="Times New Roman" w:hAnsi="Times New Roman" w:cs="Times New Roman"/>
          <w:sz w:val="20"/>
          <w:szCs w:val="20"/>
        </w:rPr>
        <w:t>sumber</w:t>
      </w:r>
      <w:proofErr w:type="spellEnd"/>
      <w:r w:rsidR="005E354F" w:rsidRPr="005E354F">
        <w:rPr>
          <w:rFonts w:ascii="Times New Roman" w:hAnsi="Times New Roman" w:cs="Times New Roman"/>
          <w:sz w:val="20"/>
          <w:szCs w:val="20"/>
        </w:rPr>
        <w:t xml:space="preserve"> daya yang memadai.</w:t>
      </w:r>
    </w:p>
    <w:p w14:paraId="644503DF" w14:textId="77777777" w:rsidR="005E354F" w:rsidRPr="005E354F" w:rsidRDefault="005E354F" w:rsidP="005E354F">
      <w:pPr>
        <w:pStyle w:val="ListParagraph"/>
        <w:numPr>
          <w:ilvl w:val="0"/>
          <w:numId w:val="6"/>
        </w:numPr>
        <w:autoSpaceDE w:val="0"/>
        <w:autoSpaceDN w:val="0"/>
        <w:adjustRightInd w:val="0"/>
        <w:ind w:left="360"/>
        <w:jc w:val="both"/>
        <w:rPr>
          <w:rFonts w:ascii="Times New Roman" w:hAnsi="Times New Roman" w:cs="Times New Roman"/>
          <w:sz w:val="20"/>
          <w:szCs w:val="20"/>
        </w:rPr>
      </w:pPr>
      <w:proofErr w:type="spellStart"/>
      <w:r w:rsidRPr="005E354F">
        <w:rPr>
          <w:rFonts w:ascii="Times New Roman" w:hAnsi="Times New Roman" w:cs="Times New Roman"/>
          <w:sz w:val="20"/>
          <w:szCs w:val="20"/>
        </w:rPr>
        <w:t>Peneliti</w:t>
      </w:r>
      <w:proofErr w:type="spellEnd"/>
      <w:r w:rsidRPr="005E354F">
        <w:rPr>
          <w:rFonts w:ascii="Times New Roman" w:hAnsi="Times New Roman" w:cs="Times New Roman"/>
          <w:sz w:val="20"/>
          <w:szCs w:val="20"/>
        </w:rPr>
        <w:t xml:space="preserve"> yang </w:t>
      </w:r>
      <w:proofErr w:type="spellStart"/>
      <w:r w:rsidRPr="005E354F">
        <w:rPr>
          <w:rFonts w:ascii="Times New Roman" w:hAnsi="Times New Roman" w:cs="Times New Roman"/>
          <w:sz w:val="20"/>
          <w:szCs w:val="20"/>
        </w:rPr>
        <w:t>akan</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datang</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bisa</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merubah</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konsep</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atau</w:t>
      </w:r>
      <w:proofErr w:type="spellEnd"/>
      <w:r w:rsidRPr="005E354F">
        <w:rPr>
          <w:rFonts w:ascii="Times New Roman" w:hAnsi="Times New Roman" w:cs="Times New Roman"/>
          <w:sz w:val="20"/>
          <w:szCs w:val="20"/>
        </w:rPr>
        <w:t xml:space="preserve"> </w:t>
      </w:r>
      <w:proofErr w:type="spellStart"/>
      <w:r w:rsidRPr="005E354F">
        <w:rPr>
          <w:rFonts w:ascii="Times New Roman" w:hAnsi="Times New Roman" w:cs="Times New Roman"/>
          <w:sz w:val="20"/>
          <w:szCs w:val="20"/>
        </w:rPr>
        <w:t>kerangka</w:t>
      </w:r>
      <w:proofErr w:type="spellEnd"/>
      <w:r w:rsidRPr="005E354F">
        <w:rPr>
          <w:rFonts w:ascii="Times New Roman" w:hAnsi="Times New Roman" w:cs="Times New Roman"/>
          <w:sz w:val="20"/>
          <w:szCs w:val="20"/>
        </w:rPr>
        <w:t xml:space="preserve"> model. </w:t>
      </w:r>
    </w:p>
    <w:p w14:paraId="46B268D0" w14:textId="09A3AFEF" w:rsidR="005E354F" w:rsidRDefault="005E354F" w:rsidP="005E354F">
      <w:pPr>
        <w:autoSpaceDE w:val="0"/>
        <w:autoSpaceDN w:val="0"/>
        <w:adjustRightInd w:val="0"/>
        <w:jc w:val="center"/>
      </w:pPr>
    </w:p>
    <w:p w14:paraId="67A10757" w14:textId="27A37231" w:rsidR="00156359" w:rsidRDefault="00156359" w:rsidP="005E354F">
      <w:pPr>
        <w:autoSpaceDE w:val="0"/>
        <w:autoSpaceDN w:val="0"/>
        <w:adjustRightInd w:val="0"/>
        <w:jc w:val="center"/>
      </w:pPr>
    </w:p>
    <w:p w14:paraId="4460969F" w14:textId="487F1CEA" w:rsidR="00156359" w:rsidRDefault="00156359" w:rsidP="005E354F">
      <w:pPr>
        <w:autoSpaceDE w:val="0"/>
        <w:autoSpaceDN w:val="0"/>
        <w:adjustRightInd w:val="0"/>
        <w:jc w:val="center"/>
      </w:pPr>
    </w:p>
    <w:p w14:paraId="4F851DF7" w14:textId="40DB6838" w:rsidR="00156359" w:rsidRDefault="00156359" w:rsidP="005E354F">
      <w:pPr>
        <w:autoSpaceDE w:val="0"/>
        <w:autoSpaceDN w:val="0"/>
        <w:adjustRightInd w:val="0"/>
        <w:jc w:val="center"/>
      </w:pPr>
    </w:p>
    <w:p w14:paraId="3C39FDDE" w14:textId="17CCF91B" w:rsidR="00156359" w:rsidRDefault="00156359" w:rsidP="005E354F">
      <w:pPr>
        <w:autoSpaceDE w:val="0"/>
        <w:autoSpaceDN w:val="0"/>
        <w:adjustRightInd w:val="0"/>
        <w:jc w:val="center"/>
      </w:pPr>
    </w:p>
    <w:p w14:paraId="2D7D30EA" w14:textId="36CA4C03" w:rsidR="00156359" w:rsidRDefault="00156359" w:rsidP="005E354F">
      <w:pPr>
        <w:autoSpaceDE w:val="0"/>
        <w:autoSpaceDN w:val="0"/>
        <w:adjustRightInd w:val="0"/>
        <w:jc w:val="center"/>
      </w:pPr>
    </w:p>
    <w:p w14:paraId="09D2E21D" w14:textId="7A392FE6" w:rsidR="00156359" w:rsidRDefault="00156359" w:rsidP="005E354F">
      <w:pPr>
        <w:autoSpaceDE w:val="0"/>
        <w:autoSpaceDN w:val="0"/>
        <w:adjustRightInd w:val="0"/>
        <w:jc w:val="center"/>
      </w:pPr>
    </w:p>
    <w:p w14:paraId="7EEF81B0" w14:textId="454F35F2" w:rsidR="00156359" w:rsidRDefault="00156359" w:rsidP="005E354F">
      <w:pPr>
        <w:autoSpaceDE w:val="0"/>
        <w:autoSpaceDN w:val="0"/>
        <w:adjustRightInd w:val="0"/>
        <w:jc w:val="center"/>
      </w:pPr>
    </w:p>
    <w:p w14:paraId="0AD56C3E" w14:textId="38A64C82" w:rsidR="00156359" w:rsidRDefault="00156359" w:rsidP="005E354F">
      <w:pPr>
        <w:autoSpaceDE w:val="0"/>
        <w:autoSpaceDN w:val="0"/>
        <w:adjustRightInd w:val="0"/>
        <w:jc w:val="center"/>
      </w:pPr>
    </w:p>
    <w:p w14:paraId="5ED1E3BA" w14:textId="351A41DE" w:rsidR="00156359" w:rsidRDefault="00156359" w:rsidP="005E354F">
      <w:pPr>
        <w:autoSpaceDE w:val="0"/>
        <w:autoSpaceDN w:val="0"/>
        <w:adjustRightInd w:val="0"/>
        <w:jc w:val="center"/>
      </w:pPr>
    </w:p>
    <w:p w14:paraId="4B5DBFAF" w14:textId="668F74D6" w:rsidR="00156359" w:rsidRDefault="00156359" w:rsidP="005E354F">
      <w:pPr>
        <w:autoSpaceDE w:val="0"/>
        <w:autoSpaceDN w:val="0"/>
        <w:adjustRightInd w:val="0"/>
        <w:jc w:val="center"/>
      </w:pPr>
    </w:p>
    <w:p w14:paraId="288234E6" w14:textId="26341866" w:rsidR="00156359" w:rsidRDefault="00156359" w:rsidP="005E354F">
      <w:pPr>
        <w:autoSpaceDE w:val="0"/>
        <w:autoSpaceDN w:val="0"/>
        <w:adjustRightInd w:val="0"/>
        <w:jc w:val="center"/>
      </w:pPr>
    </w:p>
    <w:p w14:paraId="3798C76A" w14:textId="7B26F67C" w:rsidR="00156359" w:rsidRDefault="00156359" w:rsidP="005E354F">
      <w:pPr>
        <w:autoSpaceDE w:val="0"/>
        <w:autoSpaceDN w:val="0"/>
        <w:adjustRightInd w:val="0"/>
        <w:jc w:val="center"/>
      </w:pPr>
    </w:p>
    <w:p w14:paraId="20CAF01B" w14:textId="2469F56E" w:rsidR="00156359" w:rsidRDefault="00156359" w:rsidP="005E354F">
      <w:pPr>
        <w:autoSpaceDE w:val="0"/>
        <w:autoSpaceDN w:val="0"/>
        <w:adjustRightInd w:val="0"/>
        <w:jc w:val="center"/>
      </w:pPr>
    </w:p>
    <w:p w14:paraId="0FF94A97" w14:textId="69AF3D39" w:rsidR="00156359" w:rsidRDefault="00156359" w:rsidP="005E354F">
      <w:pPr>
        <w:autoSpaceDE w:val="0"/>
        <w:autoSpaceDN w:val="0"/>
        <w:adjustRightInd w:val="0"/>
        <w:jc w:val="center"/>
      </w:pPr>
    </w:p>
    <w:p w14:paraId="02CCA0A8" w14:textId="7F3C048D" w:rsidR="00156359" w:rsidRDefault="00156359" w:rsidP="005E354F">
      <w:pPr>
        <w:autoSpaceDE w:val="0"/>
        <w:autoSpaceDN w:val="0"/>
        <w:adjustRightInd w:val="0"/>
        <w:jc w:val="center"/>
      </w:pPr>
    </w:p>
    <w:p w14:paraId="3C8785EB" w14:textId="36295A1E" w:rsidR="00156359" w:rsidRDefault="00156359" w:rsidP="005E354F">
      <w:pPr>
        <w:autoSpaceDE w:val="0"/>
        <w:autoSpaceDN w:val="0"/>
        <w:adjustRightInd w:val="0"/>
        <w:jc w:val="center"/>
      </w:pPr>
    </w:p>
    <w:p w14:paraId="6B731141" w14:textId="3869DB15" w:rsidR="00156359" w:rsidRDefault="00156359" w:rsidP="005E354F">
      <w:pPr>
        <w:autoSpaceDE w:val="0"/>
        <w:autoSpaceDN w:val="0"/>
        <w:adjustRightInd w:val="0"/>
        <w:jc w:val="center"/>
      </w:pPr>
    </w:p>
    <w:p w14:paraId="500680D5" w14:textId="24893ACE" w:rsidR="00156359" w:rsidRDefault="00156359" w:rsidP="005E354F">
      <w:pPr>
        <w:autoSpaceDE w:val="0"/>
        <w:autoSpaceDN w:val="0"/>
        <w:adjustRightInd w:val="0"/>
        <w:jc w:val="center"/>
      </w:pPr>
    </w:p>
    <w:p w14:paraId="3FA1B8FE" w14:textId="3A42BF0B" w:rsidR="00156359" w:rsidRDefault="00156359" w:rsidP="005E354F">
      <w:pPr>
        <w:autoSpaceDE w:val="0"/>
        <w:autoSpaceDN w:val="0"/>
        <w:adjustRightInd w:val="0"/>
        <w:jc w:val="center"/>
      </w:pPr>
    </w:p>
    <w:p w14:paraId="2DA7C983" w14:textId="18EA6921" w:rsidR="00156359" w:rsidRDefault="00156359" w:rsidP="005E354F">
      <w:pPr>
        <w:autoSpaceDE w:val="0"/>
        <w:autoSpaceDN w:val="0"/>
        <w:adjustRightInd w:val="0"/>
        <w:jc w:val="center"/>
      </w:pPr>
    </w:p>
    <w:p w14:paraId="73CFD5DA" w14:textId="074BF540" w:rsidR="00156359" w:rsidRDefault="00156359" w:rsidP="005E354F">
      <w:pPr>
        <w:autoSpaceDE w:val="0"/>
        <w:autoSpaceDN w:val="0"/>
        <w:adjustRightInd w:val="0"/>
        <w:jc w:val="center"/>
      </w:pPr>
    </w:p>
    <w:p w14:paraId="080C3ED8" w14:textId="58D3867C" w:rsidR="00156359" w:rsidRDefault="00156359" w:rsidP="005E354F">
      <w:pPr>
        <w:autoSpaceDE w:val="0"/>
        <w:autoSpaceDN w:val="0"/>
        <w:adjustRightInd w:val="0"/>
        <w:jc w:val="center"/>
      </w:pPr>
    </w:p>
    <w:p w14:paraId="45DB2EB8" w14:textId="049C235C" w:rsidR="00156359" w:rsidRDefault="00156359" w:rsidP="005E354F">
      <w:pPr>
        <w:autoSpaceDE w:val="0"/>
        <w:autoSpaceDN w:val="0"/>
        <w:adjustRightInd w:val="0"/>
        <w:jc w:val="center"/>
      </w:pPr>
    </w:p>
    <w:p w14:paraId="75054414" w14:textId="6611B44A" w:rsidR="00156359" w:rsidRDefault="00156359" w:rsidP="005E354F">
      <w:pPr>
        <w:autoSpaceDE w:val="0"/>
        <w:autoSpaceDN w:val="0"/>
        <w:adjustRightInd w:val="0"/>
        <w:jc w:val="center"/>
      </w:pPr>
    </w:p>
    <w:p w14:paraId="503E72FE" w14:textId="06CE5AA3" w:rsidR="00156359" w:rsidRDefault="00156359" w:rsidP="005E354F">
      <w:pPr>
        <w:autoSpaceDE w:val="0"/>
        <w:autoSpaceDN w:val="0"/>
        <w:adjustRightInd w:val="0"/>
        <w:jc w:val="center"/>
      </w:pPr>
    </w:p>
    <w:p w14:paraId="3577C2F5" w14:textId="4E7EFD21" w:rsidR="00156359" w:rsidRDefault="00156359" w:rsidP="005E354F">
      <w:pPr>
        <w:autoSpaceDE w:val="0"/>
        <w:autoSpaceDN w:val="0"/>
        <w:adjustRightInd w:val="0"/>
        <w:jc w:val="center"/>
      </w:pPr>
    </w:p>
    <w:p w14:paraId="78C1C9CE" w14:textId="3D67D67A" w:rsidR="00156359" w:rsidRDefault="00156359" w:rsidP="005E354F">
      <w:pPr>
        <w:autoSpaceDE w:val="0"/>
        <w:autoSpaceDN w:val="0"/>
        <w:adjustRightInd w:val="0"/>
        <w:jc w:val="center"/>
      </w:pPr>
    </w:p>
    <w:p w14:paraId="539BDCDD" w14:textId="1D74DC42" w:rsidR="00156359" w:rsidRDefault="00156359" w:rsidP="005E354F">
      <w:pPr>
        <w:autoSpaceDE w:val="0"/>
        <w:autoSpaceDN w:val="0"/>
        <w:adjustRightInd w:val="0"/>
        <w:jc w:val="center"/>
      </w:pPr>
    </w:p>
    <w:p w14:paraId="456BD57E" w14:textId="5C05DB7A" w:rsidR="00762E75" w:rsidRPr="005E354F" w:rsidRDefault="00762E75" w:rsidP="005E354F">
      <w:pPr>
        <w:autoSpaceDE w:val="0"/>
        <w:autoSpaceDN w:val="0"/>
        <w:adjustRightInd w:val="0"/>
        <w:jc w:val="center"/>
        <w:rPr>
          <w:b/>
          <w:color w:val="000000"/>
        </w:rPr>
      </w:pPr>
      <w:r w:rsidRPr="005E354F">
        <w:rPr>
          <w:b/>
          <w:color w:val="000000"/>
        </w:rPr>
        <w:t>DAFTAR PUSTAKA</w:t>
      </w:r>
    </w:p>
    <w:p w14:paraId="54EA2C1F" w14:textId="77777777" w:rsidR="00FA7101" w:rsidRDefault="00FA7101" w:rsidP="00762E75">
      <w:pPr>
        <w:pStyle w:val="abstrak"/>
        <w:jc w:val="center"/>
        <w:rPr>
          <w:b/>
          <w:color w:val="000000"/>
        </w:rPr>
      </w:pPr>
    </w:p>
    <w:p w14:paraId="36AB89F0"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Adely, Anggun Parassuci. 2017.  Pengaruh Kepemimpinan Dan Kepuasan Kerja  Terhadap Motivasi Kerja Karyawan: Studi Pada Bank BJB Cabang Ciamis. </w:t>
      </w:r>
      <w:r w:rsidRPr="0029669A">
        <w:rPr>
          <w:i/>
          <w:sz w:val="20"/>
          <w:szCs w:val="20"/>
          <w:lang w:val="id-ID"/>
        </w:rPr>
        <w:t>Journal of Management Review</w:t>
      </w:r>
      <w:r w:rsidRPr="0029669A">
        <w:rPr>
          <w:sz w:val="20"/>
          <w:szCs w:val="20"/>
          <w:lang w:val="id-ID"/>
        </w:rPr>
        <w:t>, 1</w:t>
      </w:r>
      <w:r w:rsidR="00ED2BAE">
        <w:rPr>
          <w:sz w:val="20"/>
          <w:szCs w:val="20"/>
        </w:rPr>
        <w:t xml:space="preserve">(3): </w:t>
      </w:r>
      <w:r w:rsidRPr="0029669A">
        <w:rPr>
          <w:sz w:val="20"/>
          <w:szCs w:val="20"/>
          <w:lang w:val="id-ID"/>
        </w:rPr>
        <w:t>107-112.</w:t>
      </w:r>
    </w:p>
    <w:p w14:paraId="6DD78C82" w14:textId="77777777" w:rsidR="003D6E3F" w:rsidRPr="0029669A" w:rsidRDefault="003D6E3F" w:rsidP="003D6E3F">
      <w:pPr>
        <w:spacing w:after="240"/>
        <w:ind w:left="600" w:hanging="600"/>
        <w:jc w:val="both"/>
        <w:rPr>
          <w:rStyle w:val="tlid-translationtranslation"/>
          <w:color w:val="000000"/>
          <w:sz w:val="20"/>
          <w:szCs w:val="20"/>
          <w:lang w:val="id-ID"/>
        </w:rPr>
      </w:pPr>
      <w:r w:rsidRPr="0029669A">
        <w:rPr>
          <w:rStyle w:val="tlid-translationtranslation"/>
          <w:color w:val="000000"/>
          <w:sz w:val="20"/>
          <w:szCs w:val="20"/>
          <w:lang w:val="id-ID"/>
        </w:rPr>
        <w:t xml:space="preserve">Baihaqi, I., dan Saifudin. 2021. Pengaruh Budaya Organisasi, Gaya Kepemimpinan Transformasional dan Komitmen Organisasi Terhadap Kinerja  Karyawan dengan OCB sebagai Variabel Intervening. </w:t>
      </w:r>
      <w:r w:rsidRPr="0029669A">
        <w:rPr>
          <w:rStyle w:val="tlid-translationtranslation"/>
          <w:i/>
          <w:iCs/>
          <w:color w:val="000000"/>
          <w:sz w:val="20"/>
          <w:szCs w:val="20"/>
          <w:lang w:val="id-ID"/>
        </w:rPr>
        <w:t>JIMEBIS</w:t>
      </w:r>
      <w:r w:rsidRPr="0029669A">
        <w:rPr>
          <w:rStyle w:val="tlid-translationtranslation"/>
          <w:color w:val="000000"/>
          <w:sz w:val="20"/>
          <w:szCs w:val="20"/>
          <w:lang w:val="id-ID"/>
        </w:rPr>
        <w:t xml:space="preserve">, </w:t>
      </w:r>
      <w:r w:rsidRPr="0029669A">
        <w:rPr>
          <w:rStyle w:val="tlid-translationtranslation"/>
          <w:color w:val="000000"/>
          <w:sz w:val="20"/>
          <w:szCs w:val="20"/>
        </w:rPr>
        <w:t>2</w:t>
      </w:r>
      <w:r w:rsidR="00ED2BAE">
        <w:rPr>
          <w:rStyle w:val="tlid-translationtranslation"/>
          <w:color w:val="000000"/>
          <w:sz w:val="20"/>
          <w:szCs w:val="20"/>
        </w:rPr>
        <w:t>(</w:t>
      </w:r>
      <w:r w:rsidRPr="0029669A">
        <w:rPr>
          <w:rStyle w:val="tlid-translationtranslation"/>
          <w:color w:val="000000"/>
          <w:sz w:val="20"/>
          <w:szCs w:val="20"/>
        </w:rPr>
        <w:t>1</w:t>
      </w:r>
      <w:r w:rsidR="00ED2BAE">
        <w:rPr>
          <w:rStyle w:val="tlid-translationtranslation"/>
          <w:color w:val="000000"/>
          <w:sz w:val="20"/>
          <w:szCs w:val="20"/>
        </w:rPr>
        <w:t xml:space="preserve">): </w:t>
      </w:r>
      <w:r w:rsidRPr="0029669A">
        <w:rPr>
          <w:rStyle w:val="tlid-translationtranslation"/>
          <w:color w:val="000000"/>
          <w:sz w:val="20"/>
          <w:szCs w:val="20"/>
          <w:lang w:val="id-ID"/>
        </w:rPr>
        <w:t>10</w:t>
      </w:r>
      <w:r w:rsidRPr="0029669A">
        <w:rPr>
          <w:rStyle w:val="tlid-translationtranslation"/>
          <w:color w:val="000000"/>
          <w:sz w:val="20"/>
          <w:szCs w:val="20"/>
        </w:rPr>
        <w:t>-22.</w:t>
      </w:r>
      <w:r w:rsidRPr="0029669A">
        <w:rPr>
          <w:rStyle w:val="tlid-translationtranslation"/>
          <w:color w:val="000000"/>
          <w:sz w:val="20"/>
          <w:szCs w:val="20"/>
          <w:lang w:val="id-ID"/>
        </w:rPr>
        <w:t xml:space="preserve">  </w:t>
      </w:r>
    </w:p>
    <w:p w14:paraId="01364CA5" w14:textId="77777777" w:rsidR="003D6E3F" w:rsidRPr="0029669A" w:rsidRDefault="003D6E3F" w:rsidP="003D6E3F">
      <w:pPr>
        <w:tabs>
          <w:tab w:val="left" w:pos="540"/>
          <w:tab w:val="left" w:pos="993"/>
        </w:tabs>
        <w:spacing w:after="240"/>
        <w:ind w:left="600" w:hanging="600"/>
        <w:jc w:val="both"/>
        <w:rPr>
          <w:sz w:val="20"/>
          <w:szCs w:val="20"/>
        </w:rPr>
      </w:pPr>
      <w:r w:rsidRPr="0029669A">
        <w:rPr>
          <w:sz w:val="20"/>
          <w:szCs w:val="20"/>
        </w:rPr>
        <w:t xml:space="preserve">Dharmanegara, I.B.A., Sitiari, N.W., and Adelina, M.E. 2016. he Impact of Organizational Commitment, Motivation and Job Satisfaction on Civil Servant Job Performance in State Plantation Denpasar. </w:t>
      </w:r>
      <w:r w:rsidRPr="0029669A">
        <w:rPr>
          <w:i/>
          <w:iCs/>
          <w:sz w:val="20"/>
          <w:szCs w:val="20"/>
        </w:rPr>
        <w:t xml:space="preserve"> IOSR Journal of Business and Management (IOSR-JBM), </w:t>
      </w:r>
      <w:r w:rsidR="00ED2BAE">
        <w:rPr>
          <w:iCs/>
          <w:sz w:val="20"/>
          <w:szCs w:val="20"/>
        </w:rPr>
        <w:t>18</w:t>
      </w:r>
      <w:r w:rsidR="00ED2BAE">
        <w:rPr>
          <w:rStyle w:val="tlid-translationtranslation"/>
          <w:color w:val="000000"/>
          <w:sz w:val="20"/>
          <w:szCs w:val="20"/>
        </w:rPr>
        <w:t>(2):</w:t>
      </w:r>
      <w:r w:rsidRPr="0029669A">
        <w:rPr>
          <w:sz w:val="20"/>
          <w:szCs w:val="20"/>
        </w:rPr>
        <w:t xml:space="preserve"> 41-50.</w:t>
      </w:r>
    </w:p>
    <w:p w14:paraId="1B26FB55" w14:textId="77777777" w:rsidR="003D6E3F" w:rsidRPr="0029669A" w:rsidRDefault="003D6E3F" w:rsidP="003D6E3F">
      <w:pPr>
        <w:autoSpaceDE w:val="0"/>
        <w:autoSpaceDN w:val="0"/>
        <w:adjustRightInd w:val="0"/>
        <w:spacing w:after="240"/>
        <w:ind w:left="600" w:hanging="600"/>
        <w:jc w:val="both"/>
        <w:rPr>
          <w:sz w:val="20"/>
          <w:szCs w:val="20"/>
          <w:lang w:val="id-ID"/>
        </w:rPr>
      </w:pPr>
      <w:r w:rsidRPr="0029669A">
        <w:rPr>
          <w:sz w:val="20"/>
          <w:szCs w:val="20"/>
          <w:lang w:val="id-ID"/>
        </w:rPr>
        <w:t xml:space="preserve">Gholizade, L., Masoudi, I., Maleki, M.R.,  Aeenparast, A., and Barzegar, M. 2014. The Relationship between Job Satisfaction, Job Motivation, and Organizational Commitment in the Healthcare Workers: a Structural Equation Modeling Study. </w:t>
      </w:r>
      <w:r w:rsidRPr="0029669A">
        <w:rPr>
          <w:i/>
          <w:iCs/>
          <w:sz w:val="20"/>
          <w:szCs w:val="20"/>
          <w:lang w:val="id-ID"/>
        </w:rPr>
        <w:t>International Journal of Hospital Research</w:t>
      </w:r>
      <w:r w:rsidRPr="0029669A">
        <w:rPr>
          <w:sz w:val="20"/>
          <w:szCs w:val="20"/>
          <w:lang w:val="id-ID"/>
        </w:rPr>
        <w:t xml:space="preserve">, </w:t>
      </w:r>
      <w:r w:rsidR="00ED2BAE">
        <w:rPr>
          <w:sz w:val="20"/>
          <w:szCs w:val="20"/>
        </w:rPr>
        <w:t>3</w:t>
      </w:r>
      <w:r w:rsidR="00ED2BAE">
        <w:rPr>
          <w:rStyle w:val="tlid-translationtranslation"/>
          <w:color w:val="000000"/>
          <w:sz w:val="20"/>
          <w:szCs w:val="20"/>
        </w:rPr>
        <w:t xml:space="preserve">(3): </w:t>
      </w:r>
      <w:r w:rsidRPr="0029669A">
        <w:rPr>
          <w:sz w:val="20"/>
          <w:szCs w:val="20"/>
          <w:lang w:val="id-ID"/>
        </w:rPr>
        <w:t>139-144.</w:t>
      </w:r>
    </w:p>
    <w:p w14:paraId="4184B7DC" w14:textId="77777777" w:rsidR="003D6E3F" w:rsidRPr="0029669A" w:rsidRDefault="003D6E3F" w:rsidP="003D6E3F">
      <w:pPr>
        <w:spacing w:after="240"/>
        <w:ind w:left="600" w:hanging="600"/>
        <w:jc w:val="both"/>
        <w:rPr>
          <w:rStyle w:val="tlid-translationtranslation"/>
          <w:color w:val="000000"/>
          <w:sz w:val="20"/>
          <w:szCs w:val="20"/>
          <w:lang w:val="id-ID"/>
        </w:rPr>
      </w:pPr>
      <w:r w:rsidRPr="0029669A">
        <w:rPr>
          <w:rStyle w:val="tlid-translationtranslation"/>
          <w:color w:val="000000"/>
          <w:sz w:val="20"/>
          <w:szCs w:val="20"/>
          <w:lang w:val="id-ID"/>
        </w:rPr>
        <w:t xml:space="preserve">Hakim, A. L., Erna Nur Faizah, and Firdausi Nujulah. 2021. The Effect of Work Motivation and Work Discipline on Employee Performance.  </w:t>
      </w:r>
      <w:r w:rsidRPr="0029669A">
        <w:rPr>
          <w:rStyle w:val="tlid-translationtranslation"/>
          <w:i/>
          <w:iCs/>
          <w:color w:val="000000"/>
          <w:sz w:val="20"/>
          <w:szCs w:val="20"/>
          <w:lang w:val="id-ID"/>
        </w:rPr>
        <w:t>SINERGI: Jurnal Ilmiah Ilmu Manajemen</w:t>
      </w:r>
      <w:r w:rsidRPr="0029669A">
        <w:rPr>
          <w:rStyle w:val="tlid-translationtranslation"/>
          <w:color w:val="000000"/>
          <w:sz w:val="20"/>
          <w:szCs w:val="20"/>
          <w:lang w:val="id-ID"/>
        </w:rPr>
        <w:t xml:space="preserve">, </w:t>
      </w:r>
      <w:r w:rsidR="00ED2BAE">
        <w:rPr>
          <w:rStyle w:val="tlid-translationtranslation"/>
          <w:color w:val="000000"/>
          <w:sz w:val="20"/>
          <w:szCs w:val="20"/>
        </w:rPr>
        <w:t xml:space="preserve">11(2): </w:t>
      </w:r>
      <w:r w:rsidRPr="0029669A">
        <w:rPr>
          <w:rStyle w:val="tlid-translationtranslation"/>
          <w:color w:val="000000"/>
          <w:sz w:val="20"/>
          <w:szCs w:val="20"/>
          <w:lang w:val="id-ID"/>
        </w:rPr>
        <w:t>34-42.</w:t>
      </w:r>
    </w:p>
    <w:p w14:paraId="1B8E38F2" w14:textId="77777777" w:rsidR="003D6E3F" w:rsidRPr="0029669A" w:rsidRDefault="003D6E3F" w:rsidP="003D6E3F">
      <w:pPr>
        <w:autoSpaceDE w:val="0"/>
        <w:autoSpaceDN w:val="0"/>
        <w:adjustRightInd w:val="0"/>
        <w:spacing w:after="240"/>
        <w:ind w:left="600" w:hanging="600"/>
        <w:jc w:val="both"/>
        <w:rPr>
          <w:bCs/>
          <w:sz w:val="20"/>
          <w:szCs w:val="20"/>
        </w:rPr>
      </w:pPr>
      <w:r w:rsidRPr="0029669A">
        <w:rPr>
          <w:bCs/>
          <w:sz w:val="20"/>
          <w:szCs w:val="20"/>
        </w:rPr>
        <w:t xml:space="preserve">Hardiyono, Hamid, N., and Mardiana, R.Y. 2017. The Effect of Work Environment and Organizational Culture On Employees’ Performance Through Job  Satisfaction As Intervening Variable at State Electricity Company (PLN) of South Makassar Area. </w:t>
      </w:r>
      <w:r w:rsidRPr="0029669A">
        <w:rPr>
          <w:bCs/>
          <w:i/>
          <w:sz w:val="20"/>
          <w:szCs w:val="20"/>
        </w:rPr>
        <w:t>2nd International Conference on Accounting, Management, and Economics (ICAME 2017), Advances in Economics, Business and Management Research</w:t>
      </w:r>
      <w:r w:rsidRPr="0029669A">
        <w:rPr>
          <w:bCs/>
          <w:sz w:val="20"/>
          <w:szCs w:val="20"/>
        </w:rPr>
        <w:t>, 40</w:t>
      </w:r>
      <w:r w:rsidR="00ED2BAE">
        <w:rPr>
          <w:bCs/>
          <w:sz w:val="20"/>
          <w:szCs w:val="20"/>
        </w:rPr>
        <w:t>:</w:t>
      </w:r>
      <w:r w:rsidRPr="0029669A">
        <w:rPr>
          <w:bCs/>
          <w:sz w:val="20"/>
          <w:szCs w:val="20"/>
        </w:rPr>
        <w:t xml:space="preserve"> 86-96.</w:t>
      </w:r>
    </w:p>
    <w:p w14:paraId="3A2B58C2"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Heryanto, D., Sukisno S. Riadi, dan Robiansyah. 2018. Analisis Pengaruh Kepuasan Kerja Dukungan Organisasi dan Gaya Kepemimpinan terhadap Motivasi Kerja. </w:t>
      </w:r>
      <w:r w:rsidRPr="0029669A">
        <w:rPr>
          <w:i/>
          <w:sz w:val="20"/>
          <w:szCs w:val="20"/>
          <w:lang w:val="id-ID"/>
        </w:rPr>
        <w:t>Jurnal Manajemen,</w:t>
      </w:r>
      <w:r w:rsidRPr="0029669A">
        <w:rPr>
          <w:sz w:val="20"/>
          <w:szCs w:val="20"/>
          <w:lang w:val="id-ID"/>
        </w:rPr>
        <w:t xml:space="preserve"> 9</w:t>
      </w:r>
      <w:r w:rsidR="00ED2BAE">
        <w:rPr>
          <w:sz w:val="20"/>
          <w:szCs w:val="20"/>
        </w:rPr>
        <w:t xml:space="preserve">(1): </w:t>
      </w:r>
      <w:r w:rsidRPr="0029669A">
        <w:rPr>
          <w:sz w:val="20"/>
          <w:szCs w:val="20"/>
          <w:lang w:val="id-ID"/>
        </w:rPr>
        <w:t xml:space="preserve">8-13. </w:t>
      </w:r>
    </w:p>
    <w:p w14:paraId="2BF8D0D6"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Hidayati, Tetra dan Rahmawati, 2015.  Pengaruh  Kepuasan Kerja  terhadap  Komitmen  Organisasi   dan Kinerja Pegawai  serta Kinerja Layanan (Studi  Pada Layanan Kesehatan Puskesmas  di  Kalimantan Timur). </w:t>
      </w:r>
      <w:r w:rsidRPr="0029669A">
        <w:rPr>
          <w:i/>
          <w:iCs/>
          <w:sz w:val="20"/>
          <w:szCs w:val="20"/>
          <w:lang w:val="id-ID"/>
        </w:rPr>
        <w:t>MADIC-Management Dynamics Conference</w:t>
      </w:r>
      <w:r w:rsidRPr="0029669A">
        <w:rPr>
          <w:sz w:val="20"/>
          <w:szCs w:val="20"/>
          <w:lang w:val="id-ID"/>
        </w:rPr>
        <w:t xml:space="preserve">, </w:t>
      </w:r>
      <w:r w:rsidRPr="0029669A">
        <w:rPr>
          <w:i/>
          <w:iCs/>
          <w:sz w:val="20"/>
          <w:szCs w:val="20"/>
          <w:lang w:val="id-ID"/>
        </w:rPr>
        <w:t>Seminar and Call for Paper, Strategic Agility: Thrive in Turbulent Environment (Research and Practices),</w:t>
      </w:r>
      <w:r w:rsidRPr="0029669A">
        <w:rPr>
          <w:sz w:val="20"/>
          <w:szCs w:val="20"/>
          <w:lang w:val="id-ID"/>
        </w:rPr>
        <w:t xml:space="preserve"> Semarang 7 Oktober 2015,. 1-20.</w:t>
      </w:r>
    </w:p>
    <w:p w14:paraId="03706ABA"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Huda, Khasbulloh. 2018. Pengaruh Kepuasan Kerja Terhadap  Organizational Citizenship Behavior (OCB)  Komitmen Organisasi Sebagai Variabel Intervening (Studi Kasus Pada PT Citayasah Perdana). </w:t>
      </w:r>
      <w:r w:rsidRPr="0029669A">
        <w:rPr>
          <w:i/>
          <w:sz w:val="20"/>
          <w:szCs w:val="20"/>
          <w:lang w:val="id-ID"/>
        </w:rPr>
        <w:t>Jurnal OPTIMA</w:t>
      </w:r>
      <w:r w:rsidRPr="0029669A">
        <w:rPr>
          <w:sz w:val="20"/>
          <w:szCs w:val="20"/>
          <w:lang w:val="id-ID"/>
        </w:rPr>
        <w:t xml:space="preserve">, </w:t>
      </w:r>
      <w:r w:rsidR="00ED2BAE" w:rsidRPr="0029669A">
        <w:rPr>
          <w:rStyle w:val="tlid-translationtranslation"/>
          <w:color w:val="000000"/>
          <w:sz w:val="20"/>
          <w:szCs w:val="20"/>
        </w:rPr>
        <w:t>2</w:t>
      </w:r>
      <w:r w:rsidR="00ED2BAE">
        <w:rPr>
          <w:rStyle w:val="tlid-translationtranslation"/>
          <w:color w:val="000000"/>
          <w:sz w:val="20"/>
          <w:szCs w:val="20"/>
        </w:rPr>
        <w:t>(</w:t>
      </w:r>
      <w:r w:rsidR="00ED2BAE" w:rsidRPr="0029669A">
        <w:rPr>
          <w:rStyle w:val="tlid-translationtranslation"/>
          <w:color w:val="000000"/>
          <w:sz w:val="20"/>
          <w:szCs w:val="20"/>
        </w:rPr>
        <w:t>1</w:t>
      </w:r>
      <w:r w:rsidR="00ED2BAE">
        <w:rPr>
          <w:rStyle w:val="tlid-translationtranslation"/>
          <w:color w:val="000000"/>
          <w:sz w:val="20"/>
          <w:szCs w:val="20"/>
        </w:rPr>
        <w:t xml:space="preserve">): </w:t>
      </w:r>
      <w:r w:rsidRPr="0029669A">
        <w:rPr>
          <w:sz w:val="20"/>
          <w:szCs w:val="20"/>
          <w:lang w:val="id-ID"/>
        </w:rPr>
        <w:t xml:space="preserve"> 41-53.</w:t>
      </w:r>
    </w:p>
    <w:p w14:paraId="0ABB11E7"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Ingsiyah, H., Putut Haribowo, dan Isnaini Nurkhayati. 2021. Pengaruh Lingkungan Kerja Terhadap Motivasi Kerja Karyawan Pada PT. Pupuk Sriwidjaja Palembang, Pusri Pemasaran Daerah (PPD) Jawa Tengah. </w:t>
      </w:r>
      <w:r w:rsidRPr="0029669A">
        <w:rPr>
          <w:i/>
          <w:sz w:val="20"/>
          <w:szCs w:val="20"/>
          <w:lang w:val="id-ID"/>
        </w:rPr>
        <w:t>Jurnal Admisi &amp; Bisnis</w:t>
      </w:r>
      <w:r w:rsidRPr="0029669A">
        <w:rPr>
          <w:sz w:val="20"/>
          <w:szCs w:val="20"/>
          <w:lang w:val="id-ID"/>
        </w:rPr>
        <w:t xml:space="preserve">, </w:t>
      </w:r>
      <w:r w:rsidR="00ED2BAE" w:rsidRPr="0029669A">
        <w:rPr>
          <w:rStyle w:val="tlid-translationtranslation"/>
          <w:color w:val="000000"/>
          <w:sz w:val="20"/>
          <w:szCs w:val="20"/>
        </w:rPr>
        <w:t>2</w:t>
      </w:r>
      <w:r w:rsidR="00ED2BAE">
        <w:rPr>
          <w:rStyle w:val="tlid-translationtranslation"/>
          <w:color w:val="000000"/>
          <w:sz w:val="20"/>
          <w:szCs w:val="20"/>
        </w:rPr>
        <w:t>0(</w:t>
      </w:r>
      <w:r w:rsidR="00ED2BAE" w:rsidRPr="0029669A">
        <w:rPr>
          <w:rStyle w:val="tlid-translationtranslation"/>
          <w:color w:val="000000"/>
          <w:sz w:val="20"/>
          <w:szCs w:val="20"/>
        </w:rPr>
        <w:t>1</w:t>
      </w:r>
      <w:r w:rsidR="00ED2BAE">
        <w:rPr>
          <w:rStyle w:val="tlid-translationtranslation"/>
          <w:color w:val="000000"/>
          <w:sz w:val="20"/>
          <w:szCs w:val="20"/>
        </w:rPr>
        <w:t xml:space="preserve">): </w:t>
      </w:r>
      <w:r w:rsidRPr="0029669A">
        <w:rPr>
          <w:sz w:val="20"/>
          <w:szCs w:val="20"/>
          <w:lang w:val="id-ID"/>
        </w:rPr>
        <w:t>83-92.</w:t>
      </w:r>
    </w:p>
    <w:p w14:paraId="45AA8476" w14:textId="77777777" w:rsidR="003D6E3F" w:rsidRPr="0029669A" w:rsidRDefault="003D6E3F" w:rsidP="003D6E3F">
      <w:pPr>
        <w:spacing w:after="240"/>
        <w:ind w:left="600" w:hanging="600"/>
        <w:jc w:val="both"/>
        <w:rPr>
          <w:sz w:val="20"/>
          <w:szCs w:val="20"/>
          <w:lang w:val="id-ID"/>
        </w:rPr>
      </w:pPr>
      <w:r w:rsidRPr="0029669A">
        <w:rPr>
          <w:color w:val="000000"/>
          <w:sz w:val="20"/>
          <w:szCs w:val="20"/>
          <w:lang w:val="id-ID"/>
        </w:rPr>
        <w:t xml:space="preserve">Kailola, Semuel.  2018. Pengaruh Kepribadian Dan Lingkungan Kerja Terhadap Organizational Citizenship Behavior (OCB) Dan Kinerja  Tenaga Medis  (Studi pada Rumah Sakit Sumber Hidup dan Rumah Sakit Hative di Kota Ambon). </w:t>
      </w:r>
      <w:r w:rsidRPr="0029669A">
        <w:rPr>
          <w:i/>
          <w:sz w:val="20"/>
          <w:szCs w:val="20"/>
          <w:lang w:val="id-ID"/>
        </w:rPr>
        <w:t xml:space="preserve">Jurnal Manis, </w:t>
      </w:r>
      <w:r w:rsidR="00ED2BAE" w:rsidRPr="0029669A">
        <w:rPr>
          <w:rStyle w:val="tlid-translationtranslation"/>
          <w:color w:val="000000"/>
          <w:sz w:val="20"/>
          <w:szCs w:val="20"/>
        </w:rPr>
        <w:t>2</w:t>
      </w:r>
      <w:r w:rsidR="00ED2BAE">
        <w:rPr>
          <w:rStyle w:val="tlid-translationtranslation"/>
          <w:color w:val="000000"/>
          <w:sz w:val="20"/>
          <w:szCs w:val="20"/>
        </w:rPr>
        <w:t>(2):</w:t>
      </w:r>
      <w:r w:rsidRPr="0029669A">
        <w:rPr>
          <w:sz w:val="20"/>
          <w:szCs w:val="20"/>
          <w:lang w:val="id-ID"/>
        </w:rPr>
        <w:t xml:space="preserve"> 62-81.</w:t>
      </w:r>
    </w:p>
    <w:p w14:paraId="39A88FE3" w14:textId="77777777" w:rsidR="003D6E3F" w:rsidRPr="0029669A" w:rsidRDefault="003D6E3F" w:rsidP="003D6E3F">
      <w:pPr>
        <w:spacing w:after="240"/>
        <w:ind w:left="600" w:hanging="600"/>
        <w:jc w:val="both"/>
        <w:rPr>
          <w:color w:val="000000"/>
          <w:sz w:val="20"/>
          <w:szCs w:val="20"/>
          <w:lang w:val="id-ID"/>
        </w:rPr>
      </w:pPr>
      <w:r w:rsidRPr="0029669A">
        <w:rPr>
          <w:color w:val="000000"/>
          <w:sz w:val="20"/>
          <w:szCs w:val="20"/>
          <w:lang w:val="id-ID"/>
        </w:rPr>
        <w:t>Lusri, L., dan Hotlan Siagian. 2017. Pengaruh Motivasi Kerja terhadap Kinerja Karyawan Melalui Kepuasan Kerja Sebagai Variabel Mediasi pada  Karyawan PT. Borwita Citra Prima Surabaya. AGORA, 5(1): 1-8.</w:t>
      </w:r>
    </w:p>
    <w:p w14:paraId="12A4DC52" w14:textId="77777777" w:rsidR="003D6E3F" w:rsidRPr="0029669A" w:rsidRDefault="003D6E3F" w:rsidP="003D6E3F">
      <w:pPr>
        <w:spacing w:after="240"/>
        <w:ind w:left="600" w:hanging="600"/>
        <w:jc w:val="both"/>
        <w:rPr>
          <w:color w:val="000000"/>
          <w:sz w:val="20"/>
          <w:szCs w:val="20"/>
          <w:lang w:val="id-ID"/>
        </w:rPr>
      </w:pPr>
      <w:r w:rsidRPr="0029669A">
        <w:rPr>
          <w:color w:val="000000"/>
          <w:sz w:val="20"/>
          <w:szCs w:val="20"/>
          <w:lang w:val="id-ID"/>
        </w:rPr>
        <w:t xml:space="preserve"> Mangkunegara, A. P. 2017. </w:t>
      </w:r>
      <w:r w:rsidRPr="0029669A">
        <w:rPr>
          <w:i/>
          <w:iCs/>
          <w:color w:val="000000"/>
          <w:sz w:val="20"/>
          <w:szCs w:val="20"/>
          <w:lang w:val="id-ID"/>
        </w:rPr>
        <w:t>Manajemen Sumber Daya Manusia Perusahaan.</w:t>
      </w:r>
      <w:r w:rsidRPr="0029669A">
        <w:rPr>
          <w:color w:val="000000"/>
          <w:sz w:val="20"/>
          <w:szCs w:val="20"/>
          <w:lang w:val="id-ID"/>
        </w:rPr>
        <w:t xml:space="preserve"> Bandung: Remaja Rosdakarya. </w:t>
      </w:r>
    </w:p>
    <w:p w14:paraId="59A4FBFF" w14:textId="77777777" w:rsidR="003D6E3F" w:rsidRPr="0029669A" w:rsidRDefault="003D6E3F" w:rsidP="003D6E3F">
      <w:pPr>
        <w:tabs>
          <w:tab w:val="left" w:pos="540"/>
        </w:tabs>
        <w:spacing w:after="240"/>
        <w:ind w:left="600" w:hanging="600"/>
        <w:jc w:val="both"/>
        <w:rPr>
          <w:color w:val="000000"/>
          <w:sz w:val="20"/>
          <w:szCs w:val="20"/>
          <w:lang w:val="id-ID"/>
        </w:rPr>
      </w:pPr>
      <w:r w:rsidRPr="0029669A">
        <w:rPr>
          <w:color w:val="000000"/>
          <w:sz w:val="20"/>
          <w:szCs w:val="20"/>
          <w:lang w:val="id-ID"/>
        </w:rPr>
        <w:lastRenderedPageBreak/>
        <w:t xml:space="preserve">Masydzulhak, A.  and Anggraeni L.D. 2017. The Influence of Work Motivation and Job Satisfaction on Employee Performance and Organizational Commitment  Satisfaction as an Intervening Variable in PT. Asian Isuzu Casting Center. </w:t>
      </w:r>
      <w:r w:rsidRPr="0029669A">
        <w:rPr>
          <w:i/>
          <w:color w:val="000000"/>
          <w:sz w:val="20"/>
          <w:szCs w:val="20"/>
          <w:lang w:val="id-ID"/>
        </w:rPr>
        <w:t>Journal of Research in Business and Management.</w:t>
      </w:r>
      <w:r w:rsidRPr="0029669A">
        <w:rPr>
          <w:color w:val="000000"/>
          <w:sz w:val="20"/>
          <w:szCs w:val="20"/>
          <w:lang w:val="id-ID"/>
        </w:rPr>
        <w:t xml:space="preserve"> </w:t>
      </w:r>
      <w:r w:rsidR="001D58C1">
        <w:rPr>
          <w:color w:val="000000"/>
          <w:sz w:val="20"/>
          <w:szCs w:val="20"/>
        </w:rPr>
        <w:t>4</w:t>
      </w:r>
      <w:r w:rsidR="001D58C1">
        <w:rPr>
          <w:rStyle w:val="tlid-translationtranslation"/>
          <w:color w:val="000000"/>
          <w:sz w:val="20"/>
          <w:szCs w:val="20"/>
        </w:rPr>
        <w:t>(</w:t>
      </w:r>
      <w:r w:rsidR="001D58C1" w:rsidRPr="0029669A">
        <w:rPr>
          <w:rStyle w:val="tlid-translationtranslation"/>
          <w:color w:val="000000"/>
          <w:sz w:val="20"/>
          <w:szCs w:val="20"/>
        </w:rPr>
        <w:t>1</w:t>
      </w:r>
      <w:r w:rsidR="001D58C1">
        <w:rPr>
          <w:rStyle w:val="tlid-translationtranslation"/>
          <w:color w:val="000000"/>
          <w:sz w:val="20"/>
          <w:szCs w:val="20"/>
        </w:rPr>
        <w:t xml:space="preserve">0): </w:t>
      </w:r>
      <w:r w:rsidRPr="0029669A">
        <w:rPr>
          <w:color w:val="000000"/>
          <w:sz w:val="20"/>
          <w:szCs w:val="20"/>
          <w:lang w:val="id-ID"/>
        </w:rPr>
        <w:t>1-10.</w:t>
      </w:r>
    </w:p>
    <w:p w14:paraId="2964470C"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Munawaroh, Istiqomah. 2018. Pengaruh Disiplin dan Lingkungan Kerja terhadap Motivasi Kerja dan Dampaknya pada Kinerja  Pegawai di Dinas Tenaga Kerja dan Transmigrasi Provinsi Sumatera Selatan. </w:t>
      </w:r>
      <w:r w:rsidRPr="0029669A">
        <w:rPr>
          <w:i/>
          <w:sz w:val="20"/>
          <w:szCs w:val="20"/>
          <w:lang w:val="id-ID"/>
        </w:rPr>
        <w:t>Jurnal Ilmu Manajemen</w:t>
      </w:r>
      <w:r w:rsidRPr="0029669A">
        <w:rPr>
          <w:sz w:val="20"/>
          <w:szCs w:val="20"/>
          <w:lang w:val="id-ID"/>
        </w:rPr>
        <w:t xml:space="preserve">, </w:t>
      </w:r>
      <w:r w:rsidR="001D58C1">
        <w:rPr>
          <w:sz w:val="20"/>
          <w:szCs w:val="20"/>
        </w:rPr>
        <w:t>8</w:t>
      </w:r>
      <w:r w:rsidR="001D58C1">
        <w:rPr>
          <w:rStyle w:val="tlid-translationtranslation"/>
          <w:color w:val="000000"/>
          <w:sz w:val="20"/>
          <w:szCs w:val="20"/>
        </w:rPr>
        <w:t>(</w:t>
      </w:r>
      <w:r w:rsidR="001D58C1" w:rsidRPr="0029669A">
        <w:rPr>
          <w:rStyle w:val="tlid-translationtranslation"/>
          <w:color w:val="000000"/>
          <w:sz w:val="20"/>
          <w:szCs w:val="20"/>
        </w:rPr>
        <w:t>1</w:t>
      </w:r>
      <w:r w:rsidR="001D58C1">
        <w:rPr>
          <w:rStyle w:val="tlid-translationtranslation"/>
          <w:color w:val="000000"/>
          <w:sz w:val="20"/>
          <w:szCs w:val="20"/>
        </w:rPr>
        <w:t xml:space="preserve">): </w:t>
      </w:r>
      <w:r w:rsidRPr="0029669A">
        <w:rPr>
          <w:sz w:val="20"/>
          <w:szCs w:val="20"/>
          <w:lang w:val="id-ID"/>
        </w:rPr>
        <w:t xml:space="preserve">22-32. </w:t>
      </w:r>
    </w:p>
    <w:p w14:paraId="07064FEF" w14:textId="77777777" w:rsidR="003D6E3F" w:rsidRPr="0029669A" w:rsidRDefault="003D6E3F" w:rsidP="003D6E3F">
      <w:pPr>
        <w:autoSpaceDE w:val="0"/>
        <w:autoSpaceDN w:val="0"/>
        <w:adjustRightInd w:val="0"/>
        <w:spacing w:after="240"/>
        <w:ind w:left="600" w:hanging="600"/>
        <w:jc w:val="both"/>
        <w:rPr>
          <w:rStyle w:val="tlid-translationtranslation"/>
          <w:color w:val="000000"/>
          <w:sz w:val="20"/>
          <w:szCs w:val="20"/>
          <w:lang w:val="id-ID"/>
        </w:rPr>
      </w:pPr>
      <w:r w:rsidRPr="0029669A">
        <w:rPr>
          <w:rStyle w:val="tlid-translationtranslation"/>
          <w:color w:val="000000"/>
          <w:sz w:val="20"/>
          <w:szCs w:val="20"/>
          <w:lang w:val="es-ES"/>
        </w:rPr>
        <w:t xml:space="preserve">Naa’imah, Z. U., dan Siti Ning Farida. 2021. </w:t>
      </w:r>
      <w:r w:rsidRPr="0029669A">
        <w:rPr>
          <w:rStyle w:val="tlid-translationtranslation"/>
          <w:color w:val="000000"/>
          <w:sz w:val="20"/>
          <w:szCs w:val="20"/>
          <w:lang w:val="id-ID"/>
        </w:rPr>
        <w:t xml:space="preserve">Pengaruh Gaya Kepemimpinan dan Motivasi Kerja terhadap Kinerja Karyawan Pada PT. United Motors Centre Basuki  Rahmat Surabaya. </w:t>
      </w:r>
      <w:r w:rsidRPr="0029669A">
        <w:rPr>
          <w:rStyle w:val="tlid-translationtranslation"/>
          <w:i/>
          <w:iCs/>
          <w:color w:val="000000"/>
          <w:sz w:val="20"/>
          <w:szCs w:val="20"/>
          <w:lang w:val="id-ID"/>
        </w:rPr>
        <w:t>JABEISTIK : Jurnal Analitika Bisnis, Ekonomi, Sosial dan Politik</w:t>
      </w:r>
      <w:r w:rsidRPr="0029669A">
        <w:rPr>
          <w:rStyle w:val="tlid-translationtranslation"/>
          <w:color w:val="000000"/>
          <w:sz w:val="20"/>
          <w:szCs w:val="20"/>
          <w:lang w:val="id-ID"/>
        </w:rPr>
        <w:t xml:space="preserve">, </w:t>
      </w:r>
      <w:r w:rsidR="001D58C1">
        <w:rPr>
          <w:rStyle w:val="tlid-translationtranslation"/>
          <w:color w:val="000000"/>
          <w:sz w:val="20"/>
          <w:szCs w:val="20"/>
        </w:rPr>
        <w:t xml:space="preserve">1(2): </w:t>
      </w:r>
      <w:r w:rsidRPr="0029669A">
        <w:rPr>
          <w:rStyle w:val="tlid-translationtranslation"/>
          <w:color w:val="000000"/>
          <w:sz w:val="20"/>
          <w:szCs w:val="20"/>
          <w:lang w:val="id-ID"/>
        </w:rPr>
        <w:t>159-169.</w:t>
      </w:r>
    </w:p>
    <w:p w14:paraId="18353C9F" w14:textId="77777777" w:rsidR="003D6E3F" w:rsidRPr="0029669A" w:rsidRDefault="003D6E3F" w:rsidP="003D6E3F">
      <w:pPr>
        <w:tabs>
          <w:tab w:val="left" w:pos="540"/>
        </w:tabs>
        <w:autoSpaceDE w:val="0"/>
        <w:autoSpaceDN w:val="0"/>
        <w:adjustRightInd w:val="0"/>
        <w:spacing w:after="240"/>
        <w:ind w:left="600" w:hanging="600"/>
        <w:jc w:val="both"/>
        <w:rPr>
          <w:bCs/>
          <w:sz w:val="20"/>
          <w:szCs w:val="20"/>
        </w:rPr>
      </w:pPr>
      <w:r w:rsidRPr="0029669A">
        <w:rPr>
          <w:bCs/>
          <w:sz w:val="20"/>
          <w:szCs w:val="20"/>
        </w:rPr>
        <w:t xml:space="preserve">Narasuci, W., Setiawan M., and Noermijati. 2018. Effect of Work Environment on Lecturer Performance Mediated by Work Motivation and Job Satisfaction. </w:t>
      </w:r>
      <w:r w:rsidRPr="0029669A">
        <w:rPr>
          <w:bCs/>
          <w:i/>
          <w:sz w:val="20"/>
          <w:szCs w:val="20"/>
        </w:rPr>
        <w:t>Journal  of  Applied  Management</w:t>
      </w:r>
      <w:r w:rsidRPr="0029669A">
        <w:rPr>
          <w:bCs/>
          <w:sz w:val="20"/>
          <w:szCs w:val="20"/>
        </w:rPr>
        <w:t xml:space="preserve">, </w:t>
      </w:r>
      <w:r w:rsidR="001D58C1">
        <w:rPr>
          <w:bCs/>
          <w:sz w:val="20"/>
          <w:szCs w:val="20"/>
        </w:rPr>
        <w:t>16</w:t>
      </w:r>
      <w:r w:rsidR="001D58C1">
        <w:rPr>
          <w:rStyle w:val="tlid-translationtranslation"/>
          <w:color w:val="000000"/>
          <w:sz w:val="20"/>
          <w:szCs w:val="20"/>
        </w:rPr>
        <w:t xml:space="preserve">(4): </w:t>
      </w:r>
      <w:r w:rsidRPr="0029669A">
        <w:rPr>
          <w:bCs/>
          <w:sz w:val="20"/>
          <w:szCs w:val="20"/>
        </w:rPr>
        <w:t xml:space="preserve"> 645-653.</w:t>
      </w:r>
    </w:p>
    <w:p w14:paraId="4D636D76" w14:textId="77777777" w:rsidR="003D6E3F" w:rsidRPr="0029669A" w:rsidRDefault="003D6E3F" w:rsidP="003D6E3F">
      <w:pPr>
        <w:autoSpaceDE w:val="0"/>
        <w:autoSpaceDN w:val="0"/>
        <w:adjustRightInd w:val="0"/>
        <w:spacing w:after="240"/>
        <w:ind w:left="600" w:hanging="600"/>
        <w:jc w:val="both"/>
        <w:rPr>
          <w:rStyle w:val="tlid-translationtranslation"/>
          <w:color w:val="000000"/>
          <w:sz w:val="20"/>
          <w:szCs w:val="20"/>
          <w:lang w:val="id-ID"/>
        </w:rPr>
      </w:pPr>
      <w:r w:rsidRPr="0029669A">
        <w:rPr>
          <w:rStyle w:val="tlid-translationtranslation"/>
          <w:color w:val="000000"/>
          <w:sz w:val="20"/>
          <w:szCs w:val="20"/>
          <w:lang w:val="id-ID"/>
        </w:rPr>
        <w:t xml:space="preserve">Noviyanti, E., Efrizal Syofyan, and Susi Evanita. 2021. The Effect of Leadership, Work Motivation and Work Satisfaction on Performance of Employees of Education and Culture Department in Padang Pariaman. </w:t>
      </w:r>
      <w:r w:rsidRPr="0029669A">
        <w:rPr>
          <w:rStyle w:val="tlid-translationtranslation"/>
          <w:i/>
          <w:iCs/>
          <w:color w:val="000000"/>
          <w:sz w:val="20"/>
          <w:szCs w:val="20"/>
          <w:lang w:val="id-ID"/>
        </w:rPr>
        <w:t>Advances in Economics, Business and Management Research</w:t>
      </w:r>
      <w:r w:rsidRPr="0029669A">
        <w:rPr>
          <w:rStyle w:val="tlid-translationtranslation"/>
          <w:color w:val="000000"/>
          <w:sz w:val="20"/>
          <w:szCs w:val="20"/>
          <w:lang w:val="id-ID"/>
        </w:rPr>
        <w:t xml:space="preserve">, </w:t>
      </w:r>
      <w:r w:rsidR="00EE4ABF">
        <w:rPr>
          <w:rStyle w:val="tlid-translationtranslation"/>
          <w:color w:val="000000"/>
          <w:sz w:val="20"/>
          <w:szCs w:val="20"/>
        </w:rPr>
        <w:t xml:space="preserve">7: </w:t>
      </w:r>
      <w:r w:rsidRPr="0029669A">
        <w:rPr>
          <w:rStyle w:val="tlid-translationtranslation"/>
          <w:color w:val="000000"/>
          <w:sz w:val="20"/>
          <w:szCs w:val="20"/>
          <w:lang w:val="id-ID"/>
        </w:rPr>
        <w:t>685-695.</w:t>
      </w:r>
    </w:p>
    <w:p w14:paraId="7A6B2F91"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Nurhayati, D., MariaMagdalena Minarsih, dan Heru Sri Wulan. 2016. Pengaruh Kepuasan Kerja, Lingkungan Kerja Dan Loyalitas Kerja Terhadap Organizational Citizenship  Behavior (OCB) (Studi Kasus Pada PT. Perwirabhakti Sentrasejahtera Di Kota Semarang). </w:t>
      </w:r>
      <w:r w:rsidRPr="0029669A">
        <w:rPr>
          <w:i/>
          <w:sz w:val="20"/>
          <w:szCs w:val="20"/>
          <w:lang w:val="id-ID"/>
        </w:rPr>
        <w:t>Journal Of Management</w:t>
      </w:r>
      <w:r w:rsidRPr="0029669A">
        <w:rPr>
          <w:sz w:val="20"/>
          <w:szCs w:val="20"/>
          <w:lang w:val="id-ID"/>
        </w:rPr>
        <w:t xml:space="preserve">, </w:t>
      </w:r>
      <w:r w:rsidR="00EE4ABF" w:rsidRPr="0029669A">
        <w:rPr>
          <w:rStyle w:val="tlid-translationtranslation"/>
          <w:color w:val="000000"/>
          <w:sz w:val="20"/>
          <w:szCs w:val="20"/>
        </w:rPr>
        <w:t>2</w:t>
      </w:r>
      <w:r w:rsidR="00EE4ABF">
        <w:rPr>
          <w:rStyle w:val="tlid-translationtranslation"/>
          <w:color w:val="000000"/>
          <w:sz w:val="20"/>
          <w:szCs w:val="20"/>
        </w:rPr>
        <w:t xml:space="preserve">(2): </w:t>
      </w:r>
      <w:r w:rsidRPr="0029669A">
        <w:rPr>
          <w:sz w:val="20"/>
          <w:szCs w:val="20"/>
          <w:lang w:val="id-ID"/>
        </w:rPr>
        <w:t xml:space="preserve">1-24.  </w:t>
      </w:r>
    </w:p>
    <w:p w14:paraId="7D0CB67F"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Priyandini, L., Hari Nurweni, dan Retno Hartati. 2020. Pengaruh Komitmen Organisasi, Lingkungan Kerja, dan Motivasi Terhadap Organizational Citizenship Behavior (OCB) Karyawan PT Sport Glove Indonesia Cabang Wonosari.  </w:t>
      </w:r>
      <w:r w:rsidRPr="0029669A">
        <w:rPr>
          <w:i/>
          <w:sz w:val="20"/>
          <w:szCs w:val="20"/>
          <w:lang w:val="id-ID"/>
        </w:rPr>
        <w:t>Cakrawangsa Bisnis</w:t>
      </w:r>
      <w:r w:rsidRPr="0029669A">
        <w:rPr>
          <w:sz w:val="20"/>
          <w:szCs w:val="20"/>
          <w:lang w:val="id-ID"/>
        </w:rPr>
        <w:t xml:space="preserve">, </w:t>
      </w:r>
      <w:r w:rsidR="00EE4ABF">
        <w:rPr>
          <w:sz w:val="20"/>
          <w:szCs w:val="20"/>
        </w:rPr>
        <w:t>1</w:t>
      </w:r>
      <w:r w:rsidR="00EE4ABF">
        <w:rPr>
          <w:rStyle w:val="tlid-translationtranslation"/>
          <w:color w:val="000000"/>
          <w:sz w:val="20"/>
          <w:szCs w:val="20"/>
        </w:rPr>
        <w:t xml:space="preserve">(2): </w:t>
      </w:r>
      <w:r w:rsidRPr="0029669A">
        <w:rPr>
          <w:sz w:val="20"/>
          <w:szCs w:val="20"/>
          <w:lang w:val="id-ID"/>
        </w:rPr>
        <w:t>153-162</w:t>
      </w:r>
    </w:p>
    <w:p w14:paraId="6BC22AD5" w14:textId="77777777" w:rsidR="003D6E3F" w:rsidRPr="0029669A" w:rsidRDefault="003D6E3F" w:rsidP="003D6E3F">
      <w:pPr>
        <w:autoSpaceDE w:val="0"/>
        <w:autoSpaceDN w:val="0"/>
        <w:adjustRightInd w:val="0"/>
        <w:spacing w:after="240"/>
        <w:ind w:left="600" w:hanging="600"/>
        <w:jc w:val="both"/>
        <w:rPr>
          <w:rStyle w:val="tlid-translationtranslation"/>
          <w:color w:val="000000"/>
          <w:sz w:val="20"/>
          <w:szCs w:val="20"/>
        </w:rPr>
      </w:pPr>
      <w:r w:rsidRPr="0029669A">
        <w:rPr>
          <w:rStyle w:val="tlid-translationtranslation"/>
          <w:color w:val="000000"/>
          <w:sz w:val="20"/>
          <w:szCs w:val="20"/>
        </w:rPr>
        <w:t xml:space="preserve">Purwanto, A., John Tampil Purba, Innocentius Bernarto, dan Rosdiana Sijabat. 2021. Peran Organizational Citizenship Behavior (OCB), Transformational and  Digital Leadership terhadap Kinerja Melalui Mediasi Komitmen Organisasi pada Family Business. </w:t>
      </w:r>
      <w:r w:rsidRPr="0029669A">
        <w:rPr>
          <w:rStyle w:val="tlid-translationtranslation"/>
          <w:i/>
          <w:iCs/>
          <w:color w:val="000000"/>
          <w:sz w:val="20"/>
          <w:szCs w:val="20"/>
        </w:rPr>
        <w:t>JENIUS</w:t>
      </w:r>
      <w:r w:rsidRPr="0029669A">
        <w:rPr>
          <w:rStyle w:val="tlid-translationtranslation"/>
          <w:color w:val="000000"/>
          <w:sz w:val="20"/>
          <w:szCs w:val="20"/>
        </w:rPr>
        <w:t>,</w:t>
      </w:r>
      <w:r w:rsidR="00EE4ABF" w:rsidRPr="00EE4ABF">
        <w:rPr>
          <w:rStyle w:val="tlid-translationtranslation"/>
          <w:color w:val="000000"/>
          <w:sz w:val="20"/>
          <w:szCs w:val="20"/>
        </w:rPr>
        <w:t xml:space="preserve"> </w:t>
      </w:r>
      <w:r w:rsidR="00EE4ABF">
        <w:rPr>
          <w:rStyle w:val="tlid-translationtranslation"/>
          <w:color w:val="000000"/>
          <w:sz w:val="20"/>
          <w:szCs w:val="20"/>
        </w:rPr>
        <w:t>4(3):</w:t>
      </w:r>
      <w:r w:rsidRPr="0029669A">
        <w:rPr>
          <w:rStyle w:val="tlid-translationtranslation"/>
          <w:color w:val="000000"/>
          <w:sz w:val="20"/>
          <w:szCs w:val="20"/>
        </w:rPr>
        <w:t xml:space="preserve"> 256-272.</w:t>
      </w:r>
    </w:p>
    <w:p w14:paraId="12F22199" w14:textId="77777777" w:rsidR="003D6E3F" w:rsidRPr="0029669A" w:rsidRDefault="003D6E3F" w:rsidP="003D6E3F">
      <w:pPr>
        <w:autoSpaceDE w:val="0"/>
        <w:autoSpaceDN w:val="0"/>
        <w:adjustRightInd w:val="0"/>
        <w:spacing w:after="240"/>
        <w:ind w:left="600" w:hanging="600"/>
        <w:jc w:val="both"/>
        <w:rPr>
          <w:sz w:val="20"/>
          <w:szCs w:val="20"/>
        </w:rPr>
      </w:pPr>
      <w:r w:rsidRPr="0029669A">
        <w:rPr>
          <w:sz w:val="20"/>
          <w:szCs w:val="20"/>
        </w:rPr>
        <w:t xml:space="preserve">Ramon, B., Theresia L., Lahuddin A.H., and Ranti G. 2018. The Influence of Culture, Job Satisfaction and Motivation on the Performance Lecturer/Employees. </w:t>
      </w:r>
      <w:r w:rsidRPr="0029669A">
        <w:rPr>
          <w:i/>
          <w:iCs/>
          <w:sz w:val="20"/>
          <w:szCs w:val="20"/>
        </w:rPr>
        <w:t xml:space="preserve">Proceedings of the International Conference on Industrial Engineering and Operations Management, </w:t>
      </w:r>
      <w:r w:rsidRPr="0029669A">
        <w:rPr>
          <w:sz w:val="20"/>
          <w:szCs w:val="20"/>
        </w:rPr>
        <w:t>Bandung Indonesia, March 6-8-2018, 2541-2552.</w:t>
      </w:r>
    </w:p>
    <w:p w14:paraId="6DFF9391" w14:textId="77777777" w:rsidR="003D6E3F" w:rsidRPr="0029669A" w:rsidRDefault="003D6E3F" w:rsidP="003D6E3F">
      <w:pPr>
        <w:autoSpaceDE w:val="0"/>
        <w:autoSpaceDN w:val="0"/>
        <w:adjustRightInd w:val="0"/>
        <w:spacing w:after="240"/>
        <w:ind w:left="600" w:hanging="600"/>
        <w:jc w:val="both"/>
        <w:rPr>
          <w:rFonts w:cs="NimbusRomNo9L"/>
          <w:noProof w:val="0"/>
          <w:color w:val="000000"/>
          <w:sz w:val="20"/>
          <w:szCs w:val="20"/>
          <w:lang w:val="en-GB" w:eastAsia="en-GB"/>
        </w:rPr>
      </w:pPr>
      <w:r w:rsidRPr="0029669A">
        <w:rPr>
          <w:rFonts w:cs="NimbusRomNo9L"/>
          <w:noProof w:val="0"/>
          <w:color w:val="000000"/>
          <w:sz w:val="20"/>
          <w:szCs w:val="20"/>
          <w:lang w:val="en-GB" w:eastAsia="en-GB"/>
        </w:rPr>
        <w:t xml:space="preserve">Robbins, S. P., and Judge, M. 2015. </w:t>
      </w:r>
      <w:r w:rsidRPr="0029669A">
        <w:rPr>
          <w:rFonts w:cs="NimbusRomNo9L"/>
          <w:i/>
          <w:iCs/>
          <w:noProof w:val="0"/>
          <w:color w:val="000000"/>
          <w:sz w:val="20"/>
          <w:szCs w:val="20"/>
          <w:lang w:val="en-GB" w:eastAsia="en-GB"/>
        </w:rPr>
        <w:t xml:space="preserve">Organizational </w:t>
      </w:r>
      <w:proofErr w:type="spellStart"/>
      <w:r w:rsidRPr="0029669A">
        <w:rPr>
          <w:rFonts w:cs="NimbusRomNo9L"/>
          <w:i/>
          <w:iCs/>
          <w:noProof w:val="0"/>
          <w:color w:val="000000"/>
          <w:sz w:val="20"/>
          <w:szCs w:val="20"/>
          <w:lang w:val="en-GB" w:eastAsia="en-GB"/>
        </w:rPr>
        <w:t>Behavior</w:t>
      </w:r>
      <w:proofErr w:type="spellEnd"/>
      <w:r w:rsidRPr="0029669A">
        <w:rPr>
          <w:rFonts w:cs="NimbusRomNo9L"/>
          <w:noProof w:val="0"/>
          <w:color w:val="000000"/>
          <w:sz w:val="20"/>
          <w:szCs w:val="20"/>
          <w:lang w:val="en-GB" w:eastAsia="en-GB"/>
        </w:rPr>
        <w:t>. New Jersey: Prentice Hall Inc.</w:t>
      </w:r>
    </w:p>
    <w:p w14:paraId="00CD093B" w14:textId="77777777" w:rsidR="003D6E3F" w:rsidRPr="0029669A" w:rsidRDefault="003D6E3F" w:rsidP="003D6E3F">
      <w:pPr>
        <w:tabs>
          <w:tab w:val="left" w:pos="540"/>
        </w:tabs>
        <w:autoSpaceDE w:val="0"/>
        <w:autoSpaceDN w:val="0"/>
        <w:adjustRightInd w:val="0"/>
        <w:spacing w:after="240"/>
        <w:ind w:left="600" w:hanging="600"/>
        <w:jc w:val="both"/>
        <w:rPr>
          <w:sz w:val="20"/>
          <w:szCs w:val="20"/>
          <w:lang w:val="id-ID"/>
        </w:rPr>
      </w:pPr>
      <w:r w:rsidRPr="0029669A">
        <w:rPr>
          <w:sz w:val="20"/>
          <w:szCs w:val="20"/>
          <w:lang w:val="id-ID"/>
        </w:rPr>
        <w:t xml:space="preserve">Sahlan, N.I., Peggy A. Mekel, dan Irvan Trang. 2015. Pengaruh Lingkungan Kerja, Kepuasan Kerja dan Kompensasi terhadap Kinerja Karyawan Pada PT. Bank Sulut Cabang Airmadidi. </w:t>
      </w:r>
      <w:r w:rsidRPr="0029669A">
        <w:rPr>
          <w:i/>
          <w:sz w:val="20"/>
          <w:szCs w:val="20"/>
          <w:lang w:val="id-ID"/>
        </w:rPr>
        <w:t>Jurnal EMBA</w:t>
      </w:r>
      <w:r w:rsidRPr="0029669A">
        <w:rPr>
          <w:sz w:val="20"/>
          <w:szCs w:val="20"/>
          <w:lang w:val="id-ID"/>
        </w:rPr>
        <w:t xml:space="preserve">, </w:t>
      </w:r>
      <w:r w:rsidR="00EE4ABF">
        <w:rPr>
          <w:sz w:val="20"/>
          <w:szCs w:val="20"/>
        </w:rPr>
        <w:t>3</w:t>
      </w:r>
      <w:r w:rsidR="00EE4ABF">
        <w:rPr>
          <w:rStyle w:val="tlid-translationtranslation"/>
          <w:color w:val="000000"/>
          <w:sz w:val="20"/>
          <w:szCs w:val="20"/>
        </w:rPr>
        <w:t>(</w:t>
      </w:r>
      <w:r w:rsidR="00EE4ABF" w:rsidRPr="0029669A">
        <w:rPr>
          <w:rStyle w:val="tlid-translationtranslation"/>
          <w:color w:val="000000"/>
          <w:sz w:val="20"/>
          <w:szCs w:val="20"/>
        </w:rPr>
        <w:t>1</w:t>
      </w:r>
      <w:r w:rsidR="00EE4ABF">
        <w:rPr>
          <w:rStyle w:val="tlid-translationtranslation"/>
          <w:color w:val="000000"/>
          <w:sz w:val="20"/>
          <w:szCs w:val="20"/>
        </w:rPr>
        <w:t xml:space="preserve">): </w:t>
      </w:r>
      <w:r w:rsidRPr="0029669A">
        <w:rPr>
          <w:sz w:val="20"/>
          <w:szCs w:val="20"/>
          <w:lang w:val="id-ID"/>
        </w:rPr>
        <w:t>52-62.</w:t>
      </w:r>
    </w:p>
    <w:p w14:paraId="54E7D11B" w14:textId="77777777" w:rsidR="003D6E3F" w:rsidRPr="0029669A" w:rsidRDefault="003D6E3F" w:rsidP="003D6E3F">
      <w:pPr>
        <w:tabs>
          <w:tab w:val="left" w:pos="540"/>
        </w:tabs>
        <w:autoSpaceDE w:val="0"/>
        <w:autoSpaceDN w:val="0"/>
        <w:adjustRightInd w:val="0"/>
        <w:spacing w:after="240"/>
        <w:ind w:left="600" w:hanging="600"/>
        <w:jc w:val="both"/>
        <w:rPr>
          <w:rStyle w:val="tlid-translationtranslation"/>
          <w:sz w:val="20"/>
          <w:szCs w:val="20"/>
          <w:lang w:val="id-ID"/>
        </w:rPr>
      </w:pPr>
      <w:r w:rsidRPr="0029669A">
        <w:rPr>
          <w:rStyle w:val="tlid-translationtranslation"/>
          <w:sz w:val="20"/>
          <w:szCs w:val="20"/>
          <w:lang w:val="id-ID"/>
        </w:rPr>
        <w:t xml:space="preserve">Sidanti, H. 2015. Pengaruh Lingkungan Kerja, Disiplin Kerja dan Motivasi  Kerja terhadap Kinerja Pegawai Negeri Sipil  di Sekretariat DPRD Kabupaten  Madiun. </w:t>
      </w:r>
      <w:r w:rsidRPr="0029669A">
        <w:rPr>
          <w:rStyle w:val="tlid-translationtranslation"/>
          <w:i/>
          <w:sz w:val="20"/>
          <w:szCs w:val="20"/>
          <w:lang w:val="id-ID"/>
        </w:rPr>
        <w:t>Jurnal JIBEKA,</w:t>
      </w:r>
      <w:r w:rsidR="00EE4ABF">
        <w:rPr>
          <w:rStyle w:val="tlid-translationtranslation"/>
          <w:i/>
          <w:sz w:val="20"/>
          <w:szCs w:val="20"/>
        </w:rPr>
        <w:t xml:space="preserve"> </w:t>
      </w:r>
      <w:r w:rsidR="00EE4ABF">
        <w:rPr>
          <w:rStyle w:val="tlid-translationtranslation"/>
          <w:sz w:val="20"/>
          <w:szCs w:val="20"/>
        </w:rPr>
        <w:t>9</w:t>
      </w:r>
      <w:r w:rsidR="00EE4ABF">
        <w:rPr>
          <w:rStyle w:val="tlid-translationtranslation"/>
          <w:color w:val="000000"/>
          <w:sz w:val="20"/>
          <w:szCs w:val="20"/>
        </w:rPr>
        <w:t>(</w:t>
      </w:r>
      <w:r w:rsidR="00EE4ABF" w:rsidRPr="0029669A">
        <w:rPr>
          <w:rStyle w:val="tlid-translationtranslation"/>
          <w:color w:val="000000"/>
          <w:sz w:val="20"/>
          <w:szCs w:val="20"/>
        </w:rPr>
        <w:t>1</w:t>
      </w:r>
      <w:r w:rsidR="00EE4ABF">
        <w:rPr>
          <w:rStyle w:val="tlid-translationtranslation"/>
          <w:color w:val="000000"/>
          <w:sz w:val="20"/>
          <w:szCs w:val="20"/>
        </w:rPr>
        <w:t xml:space="preserve">): </w:t>
      </w:r>
      <w:r w:rsidRPr="0029669A">
        <w:rPr>
          <w:rStyle w:val="tlid-translationtranslation"/>
          <w:sz w:val="20"/>
          <w:szCs w:val="20"/>
          <w:lang w:val="id-ID"/>
        </w:rPr>
        <w:t>44 - 53.</w:t>
      </w:r>
    </w:p>
    <w:p w14:paraId="5C4DED3F" w14:textId="77777777" w:rsidR="003D6E3F" w:rsidRPr="0029669A" w:rsidRDefault="003D6E3F" w:rsidP="003D6E3F">
      <w:pPr>
        <w:tabs>
          <w:tab w:val="left" w:pos="540"/>
          <w:tab w:val="left" w:pos="993"/>
        </w:tabs>
        <w:spacing w:after="240"/>
        <w:ind w:left="600" w:hanging="600"/>
        <w:jc w:val="both"/>
        <w:rPr>
          <w:sz w:val="20"/>
          <w:szCs w:val="20"/>
          <w:lang w:val="id-ID"/>
        </w:rPr>
      </w:pPr>
      <w:r w:rsidRPr="0029669A">
        <w:rPr>
          <w:sz w:val="20"/>
          <w:szCs w:val="20"/>
          <w:lang w:val="id-ID"/>
        </w:rPr>
        <w:t xml:space="preserve">Simanjuntak,  Payaman J., 2011, </w:t>
      </w:r>
      <w:r w:rsidRPr="0029669A">
        <w:rPr>
          <w:i/>
          <w:sz w:val="20"/>
          <w:szCs w:val="20"/>
          <w:lang w:val="id-ID"/>
        </w:rPr>
        <w:t>Manajemen dan Evaluasi Kinerja</w:t>
      </w:r>
      <w:r w:rsidRPr="0029669A">
        <w:rPr>
          <w:sz w:val="20"/>
          <w:szCs w:val="20"/>
          <w:lang w:val="id-ID"/>
        </w:rPr>
        <w:t>, Fakultas Ekonomi Universitas Indonesia, Jakarta.</w:t>
      </w:r>
    </w:p>
    <w:p w14:paraId="34937988" w14:textId="77777777" w:rsidR="003D6E3F" w:rsidRPr="0029669A" w:rsidRDefault="003D6E3F" w:rsidP="003D6E3F">
      <w:pPr>
        <w:spacing w:after="240"/>
        <w:ind w:left="600" w:hanging="600"/>
        <w:jc w:val="both"/>
        <w:rPr>
          <w:sz w:val="20"/>
          <w:szCs w:val="20"/>
          <w:lang w:val="id-ID"/>
        </w:rPr>
      </w:pPr>
      <w:r w:rsidRPr="0029669A">
        <w:rPr>
          <w:sz w:val="20"/>
          <w:szCs w:val="20"/>
          <w:lang w:val="id-ID"/>
        </w:rPr>
        <w:t xml:space="preserve">Takdir, S., dan Muhammad Ali. 2020. Pengaruh Komitmen Organisasi Dan Kepuasan Kerja Terhadap Organizational Citizenship Behaviors (OCB) (Studi Kasus Yapis Di Tanah Papua Cabang Kabupaten Jayawijaya). </w:t>
      </w:r>
      <w:r w:rsidRPr="0029669A">
        <w:rPr>
          <w:i/>
          <w:sz w:val="20"/>
          <w:szCs w:val="20"/>
          <w:lang w:val="id-ID"/>
        </w:rPr>
        <w:t>Jurnal Manajemen</w:t>
      </w:r>
      <w:r w:rsidRPr="0029669A">
        <w:rPr>
          <w:sz w:val="20"/>
          <w:szCs w:val="20"/>
          <w:lang w:val="id-ID"/>
        </w:rPr>
        <w:t xml:space="preserve">, </w:t>
      </w:r>
      <w:r w:rsidR="00EE4ABF">
        <w:rPr>
          <w:sz w:val="20"/>
          <w:szCs w:val="20"/>
        </w:rPr>
        <w:t>6</w:t>
      </w:r>
      <w:r w:rsidR="00EE4ABF">
        <w:rPr>
          <w:rStyle w:val="tlid-translationtranslation"/>
          <w:color w:val="000000"/>
          <w:sz w:val="20"/>
          <w:szCs w:val="20"/>
        </w:rPr>
        <w:t>(</w:t>
      </w:r>
      <w:r w:rsidR="00EE4ABF" w:rsidRPr="0029669A">
        <w:rPr>
          <w:rStyle w:val="tlid-translationtranslation"/>
          <w:color w:val="000000"/>
          <w:sz w:val="20"/>
          <w:szCs w:val="20"/>
        </w:rPr>
        <w:t>1</w:t>
      </w:r>
      <w:r w:rsidR="00EE4ABF">
        <w:rPr>
          <w:rStyle w:val="tlid-translationtranslation"/>
          <w:color w:val="000000"/>
          <w:sz w:val="20"/>
          <w:szCs w:val="20"/>
        </w:rPr>
        <w:t xml:space="preserve">): </w:t>
      </w:r>
      <w:r w:rsidRPr="0029669A">
        <w:rPr>
          <w:sz w:val="20"/>
          <w:szCs w:val="20"/>
          <w:lang w:val="id-ID"/>
        </w:rPr>
        <w:t xml:space="preserve">9-16.                  </w:t>
      </w:r>
    </w:p>
    <w:p w14:paraId="18AA229C" w14:textId="77777777" w:rsidR="003D6E3F" w:rsidRPr="0029669A" w:rsidRDefault="003D6E3F" w:rsidP="003D6E3F">
      <w:pPr>
        <w:ind w:left="720" w:hanging="720"/>
        <w:jc w:val="both"/>
        <w:rPr>
          <w:sz w:val="20"/>
          <w:szCs w:val="20"/>
          <w:lang w:val="id-ID"/>
        </w:rPr>
      </w:pPr>
    </w:p>
    <w:p w14:paraId="51FE8A18" w14:textId="77777777" w:rsidR="00762E75" w:rsidRPr="001C55A4" w:rsidRDefault="00762E75" w:rsidP="00762E75">
      <w:pPr>
        <w:pStyle w:val="abstrak"/>
        <w:jc w:val="center"/>
        <w:rPr>
          <w:b/>
          <w:color w:val="000000"/>
        </w:rPr>
      </w:pPr>
    </w:p>
    <w:sectPr w:rsidR="00762E75" w:rsidRPr="001C55A4" w:rsidSect="001C55A4">
      <w:headerReference w:type="default" r:id="rId28"/>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37D7" w14:textId="77777777" w:rsidR="00B6520E" w:rsidRDefault="00B6520E" w:rsidP="00360996">
      <w:r>
        <w:separator/>
      </w:r>
    </w:p>
  </w:endnote>
  <w:endnote w:type="continuationSeparator" w:id="0">
    <w:p w14:paraId="3380EBE6" w14:textId="77777777" w:rsidR="00B6520E" w:rsidRDefault="00B6520E" w:rsidP="0036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stem">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FFB4" w14:textId="77777777" w:rsidR="00B6520E" w:rsidRDefault="00B6520E" w:rsidP="00360996">
      <w:r>
        <w:separator/>
      </w:r>
    </w:p>
  </w:footnote>
  <w:footnote w:type="continuationSeparator" w:id="0">
    <w:p w14:paraId="06FE79A9" w14:textId="77777777" w:rsidR="00B6520E" w:rsidRDefault="00B6520E" w:rsidP="0036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92600"/>
      <w:docPartObj>
        <w:docPartGallery w:val="Page Numbers (Top of Page)"/>
        <w:docPartUnique/>
      </w:docPartObj>
    </w:sdtPr>
    <w:sdtEndPr>
      <w:rPr>
        <w:noProof/>
      </w:rPr>
    </w:sdtEndPr>
    <w:sdtContent>
      <w:p w14:paraId="18989395" w14:textId="77777777" w:rsidR="00BC4065" w:rsidRDefault="00BC4065">
        <w:pPr>
          <w:pStyle w:val="Header"/>
          <w:jc w:val="right"/>
        </w:pPr>
        <w:r>
          <w:fldChar w:fldCharType="begin"/>
        </w:r>
        <w:r>
          <w:instrText xml:space="preserve"> PAGE   \* MERGEFORMAT </w:instrText>
        </w:r>
        <w:r>
          <w:fldChar w:fldCharType="separate"/>
        </w:r>
        <w:r w:rsidR="00B05612">
          <w:rPr>
            <w:noProof/>
          </w:rPr>
          <w:t>8</w:t>
        </w:r>
        <w:r>
          <w:rPr>
            <w:noProof/>
          </w:rPr>
          <w:fldChar w:fldCharType="end"/>
        </w:r>
      </w:p>
    </w:sdtContent>
  </w:sdt>
  <w:p w14:paraId="30626863" w14:textId="77777777" w:rsidR="00BC4065" w:rsidRDefault="00BC4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D12"/>
    <w:multiLevelType w:val="hybridMultilevel"/>
    <w:tmpl w:val="1E88B3E6"/>
    <w:lvl w:ilvl="0" w:tplc="4D68F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F52BD"/>
    <w:multiLevelType w:val="hybridMultilevel"/>
    <w:tmpl w:val="EC007866"/>
    <w:lvl w:ilvl="0" w:tplc="638457B2">
      <w:start w:val="1"/>
      <w:numFmt w:val="bullet"/>
      <w:lvlText w:val="•"/>
      <w:lvlJc w:val="left"/>
      <w:pPr>
        <w:tabs>
          <w:tab w:val="num" w:pos="720"/>
        </w:tabs>
        <w:ind w:left="720" w:hanging="360"/>
      </w:pPr>
      <w:rPr>
        <w:rFonts w:ascii="Times New Roman" w:hAnsi="Times New Roman" w:hint="default"/>
      </w:rPr>
    </w:lvl>
    <w:lvl w:ilvl="1" w:tplc="DEDAF1B0" w:tentative="1">
      <w:start w:val="1"/>
      <w:numFmt w:val="bullet"/>
      <w:lvlText w:val="•"/>
      <w:lvlJc w:val="left"/>
      <w:pPr>
        <w:tabs>
          <w:tab w:val="num" w:pos="1440"/>
        </w:tabs>
        <w:ind w:left="1440" w:hanging="360"/>
      </w:pPr>
      <w:rPr>
        <w:rFonts w:ascii="Times New Roman" w:hAnsi="Times New Roman" w:hint="default"/>
      </w:rPr>
    </w:lvl>
    <w:lvl w:ilvl="2" w:tplc="AB428B26" w:tentative="1">
      <w:start w:val="1"/>
      <w:numFmt w:val="bullet"/>
      <w:lvlText w:val="•"/>
      <w:lvlJc w:val="left"/>
      <w:pPr>
        <w:tabs>
          <w:tab w:val="num" w:pos="2160"/>
        </w:tabs>
        <w:ind w:left="2160" w:hanging="360"/>
      </w:pPr>
      <w:rPr>
        <w:rFonts w:ascii="Times New Roman" w:hAnsi="Times New Roman" w:hint="default"/>
      </w:rPr>
    </w:lvl>
    <w:lvl w:ilvl="3" w:tplc="CB981D84" w:tentative="1">
      <w:start w:val="1"/>
      <w:numFmt w:val="bullet"/>
      <w:lvlText w:val="•"/>
      <w:lvlJc w:val="left"/>
      <w:pPr>
        <w:tabs>
          <w:tab w:val="num" w:pos="2880"/>
        </w:tabs>
        <w:ind w:left="2880" w:hanging="360"/>
      </w:pPr>
      <w:rPr>
        <w:rFonts w:ascii="Times New Roman" w:hAnsi="Times New Roman" w:hint="default"/>
      </w:rPr>
    </w:lvl>
    <w:lvl w:ilvl="4" w:tplc="CDEA192E" w:tentative="1">
      <w:start w:val="1"/>
      <w:numFmt w:val="bullet"/>
      <w:lvlText w:val="•"/>
      <w:lvlJc w:val="left"/>
      <w:pPr>
        <w:tabs>
          <w:tab w:val="num" w:pos="3600"/>
        </w:tabs>
        <w:ind w:left="3600" w:hanging="360"/>
      </w:pPr>
      <w:rPr>
        <w:rFonts w:ascii="Times New Roman" w:hAnsi="Times New Roman" w:hint="default"/>
      </w:rPr>
    </w:lvl>
    <w:lvl w:ilvl="5" w:tplc="660442E2" w:tentative="1">
      <w:start w:val="1"/>
      <w:numFmt w:val="bullet"/>
      <w:lvlText w:val="•"/>
      <w:lvlJc w:val="left"/>
      <w:pPr>
        <w:tabs>
          <w:tab w:val="num" w:pos="4320"/>
        </w:tabs>
        <w:ind w:left="4320" w:hanging="360"/>
      </w:pPr>
      <w:rPr>
        <w:rFonts w:ascii="Times New Roman" w:hAnsi="Times New Roman" w:hint="default"/>
      </w:rPr>
    </w:lvl>
    <w:lvl w:ilvl="6" w:tplc="5B24CE72" w:tentative="1">
      <w:start w:val="1"/>
      <w:numFmt w:val="bullet"/>
      <w:lvlText w:val="•"/>
      <w:lvlJc w:val="left"/>
      <w:pPr>
        <w:tabs>
          <w:tab w:val="num" w:pos="5040"/>
        </w:tabs>
        <w:ind w:left="5040" w:hanging="360"/>
      </w:pPr>
      <w:rPr>
        <w:rFonts w:ascii="Times New Roman" w:hAnsi="Times New Roman" w:hint="default"/>
      </w:rPr>
    </w:lvl>
    <w:lvl w:ilvl="7" w:tplc="99F60EBC" w:tentative="1">
      <w:start w:val="1"/>
      <w:numFmt w:val="bullet"/>
      <w:lvlText w:val="•"/>
      <w:lvlJc w:val="left"/>
      <w:pPr>
        <w:tabs>
          <w:tab w:val="num" w:pos="5760"/>
        </w:tabs>
        <w:ind w:left="5760" w:hanging="360"/>
      </w:pPr>
      <w:rPr>
        <w:rFonts w:ascii="Times New Roman" w:hAnsi="Times New Roman" w:hint="default"/>
      </w:rPr>
    </w:lvl>
    <w:lvl w:ilvl="8" w:tplc="B3461B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D871B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F4DF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61E14"/>
    <w:multiLevelType w:val="hybridMultilevel"/>
    <w:tmpl w:val="357076EA"/>
    <w:lvl w:ilvl="0" w:tplc="54B4F06A">
      <w:start w:val="1"/>
      <w:numFmt w:val="bullet"/>
      <w:lvlText w:val="•"/>
      <w:lvlJc w:val="left"/>
      <w:pPr>
        <w:tabs>
          <w:tab w:val="num" w:pos="720"/>
        </w:tabs>
        <w:ind w:left="720" w:hanging="360"/>
      </w:pPr>
      <w:rPr>
        <w:rFonts w:ascii="Times New Roman" w:hAnsi="Times New Roman" w:hint="default"/>
      </w:rPr>
    </w:lvl>
    <w:lvl w:ilvl="1" w:tplc="BA0E4A9E">
      <w:start w:val="1"/>
      <w:numFmt w:val="bullet"/>
      <w:lvlText w:val="•"/>
      <w:lvlJc w:val="left"/>
      <w:pPr>
        <w:tabs>
          <w:tab w:val="num" w:pos="1440"/>
        </w:tabs>
        <w:ind w:left="1440" w:hanging="360"/>
      </w:pPr>
      <w:rPr>
        <w:rFonts w:ascii="Times New Roman" w:hAnsi="Times New Roman" w:hint="default"/>
      </w:rPr>
    </w:lvl>
    <w:lvl w:ilvl="2" w:tplc="03E81D0E" w:tentative="1">
      <w:start w:val="1"/>
      <w:numFmt w:val="bullet"/>
      <w:lvlText w:val="•"/>
      <w:lvlJc w:val="left"/>
      <w:pPr>
        <w:tabs>
          <w:tab w:val="num" w:pos="2160"/>
        </w:tabs>
        <w:ind w:left="2160" w:hanging="360"/>
      </w:pPr>
      <w:rPr>
        <w:rFonts w:ascii="Times New Roman" w:hAnsi="Times New Roman" w:hint="default"/>
      </w:rPr>
    </w:lvl>
    <w:lvl w:ilvl="3" w:tplc="22F68400" w:tentative="1">
      <w:start w:val="1"/>
      <w:numFmt w:val="bullet"/>
      <w:lvlText w:val="•"/>
      <w:lvlJc w:val="left"/>
      <w:pPr>
        <w:tabs>
          <w:tab w:val="num" w:pos="2880"/>
        </w:tabs>
        <w:ind w:left="2880" w:hanging="360"/>
      </w:pPr>
      <w:rPr>
        <w:rFonts w:ascii="Times New Roman" w:hAnsi="Times New Roman" w:hint="default"/>
      </w:rPr>
    </w:lvl>
    <w:lvl w:ilvl="4" w:tplc="8F565474" w:tentative="1">
      <w:start w:val="1"/>
      <w:numFmt w:val="bullet"/>
      <w:lvlText w:val="•"/>
      <w:lvlJc w:val="left"/>
      <w:pPr>
        <w:tabs>
          <w:tab w:val="num" w:pos="3600"/>
        </w:tabs>
        <w:ind w:left="3600" w:hanging="360"/>
      </w:pPr>
      <w:rPr>
        <w:rFonts w:ascii="Times New Roman" w:hAnsi="Times New Roman" w:hint="default"/>
      </w:rPr>
    </w:lvl>
    <w:lvl w:ilvl="5" w:tplc="6C488902" w:tentative="1">
      <w:start w:val="1"/>
      <w:numFmt w:val="bullet"/>
      <w:lvlText w:val="•"/>
      <w:lvlJc w:val="left"/>
      <w:pPr>
        <w:tabs>
          <w:tab w:val="num" w:pos="4320"/>
        </w:tabs>
        <w:ind w:left="4320" w:hanging="360"/>
      </w:pPr>
      <w:rPr>
        <w:rFonts w:ascii="Times New Roman" w:hAnsi="Times New Roman" w:hint="default"/>
      </w:rPr>
    </w:lvl>
    <w:lvl w:ilvl="6" w:tplc="ACA6E252" w:tentative="1">
      <w:start w:val="1"/>
      <w:numFmt w:val="bullet"/>
      <w:lvlText w:val="•"/>
      <w:lvlJc w:val="left"/>
      <w:pPr>
        <w:tabs>
          <w:tab w:val="num" w:pos="5040"/>
        </w:tabs>
        <w:ind w:left="5040" w:hanging="360"/>
      </w:pPr>
      <w:rPr>
        <w:rFonts w:ascii="Times New Roman" w:hAnsi="Times New Roman" w:hint="default"/>
      </w:rPr>
    </w:lvl>
    <w:lvl w:ilvl="7" w:tplc="27789DA8" w:tentative="1">
      <w:start w:val="1"/>
      <w:numFmt w:val="bullet"/>
      <w:lvlText w:val="•"/>
      <w:lvlJc w:val="left"/>
      <w:pPr>
        <w:tabs>
          <w:tab w:val="num" w:pos="5760"/>
        </w:tabs>
        <w:ind w:left="5760" w:hanging="360"/>
      </w:pPr>
      <w:rPr>
        <w:rFonts w:ascii="Times New Roman" w:hAnsi="Times New Roman" w:hint="default"/>
      </w:rPr>
    </w:lvl>
    <w:lvl w:ilvl="8" w:tplc="D8A6163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5F875D0"/>
    <w:multiLevelType w:val="hybridMultilevel"/>
    <w:tmpl w:val="123AAC62"/>
    <w:lvl w:ilvl="0" w:tplc="BB2E45C4">
      <w:start w:val="1"/>
      <w:numFmt w:val="decimal"/>
      <w:lvlText w:val="%1."/>
      <w:lvlJc w:val="left"/>
      <w:pPr>
        <w:tabs>
          <w:tab w:val="num" w:pos="720"/>
        </w:tabs>
        <w:ind w:left="720" w:hanging="360"/>
      </w:pPr>
    </w:lvl>
    <w:lvl w:ilvl="1" w:tplc="D1A097FC" w:tentative="1">
      <w:start w:val="1"/>
      <w:numFmt w:val="decimal"/>
      <w:lvlText w:val="%2."/>
      <w:lvlJc w:val="left"/>
      <w:pPr>
        <w:tabs>
          <w:tab w:val="num" w:pos="1440"/>
        </w:tabs>
        <w:ind w:left="1440" w:hanging="360"/>
      </w:pPr>
    </w:lvl>
    <w:lvl w:ilvl="2" w:tplc="27AE822A" w:tentative="1">
      <w:start w:val="1"/>
      <w:numFmt w:val="decimal"/>
      <w:lvlText w:val="%3."/>
      <w:lvlJc w:val="left"/>
      <w:pPr>
        <w:tabs>
          <w:tab w:val="num" w:pos="2160"/>
        </w:tabs>
        <w:ind w:left="2160" w:hanging="360"/>
      </w:pPr>
    </w:lvl>
    <w:lvl w:ilvl="3" w:tplc="0BC2638A" w:tentative="1">
      <w:start w:val="1"/>
      <w:numFmt w:val="decimal"/>
      <w:lvlText w:val="%4."/>
      <w:lvlJc w:val="left"/>
      <w:pPr>
        <w:tabs>
          <w:tab w:val="num" w:pos="2880"/>
        </w:tabs>
        <w:ind w:left="2880" w:hanging="360"/>
      </w:pPr>
    </w:lvl>
    <w:lvl w:ilvl="4" w:tplc="32C4FD2C" w:tentative="1">
      <w:start w:val="1"/>
      <w:numFmt w:val="decimal"/>
      <w:lvlText w:val="%5."/>
      <w:lvlJc w:val="left"/>
      <w:pPr>
        <w:tabs>
          <w:tab w:val="num" w:pos="3600"/>
        </w:tabs>
        <w:ind w:left="3600" w:hanging="360"/>
      </w:pPr>
    </w:lvl>
    <w:lvl w:ilvl="5" w:tplc="1A66155A" w:tentative="1">
      <w:start w:val="1"/>
      <w:numFmt w:val="decimal"/>
      <w:lvlText w:val="%6."/>
      <w:lvlJc w:val="left"/>
      <w:pPr>
        <w:tabs>
          <w:tab w:val="num" w:pos="4320"/>
        </w:tabs>
        <w:ind w:left="4320" w:hanging="360"/>
      </w:pPr>
    </w:lvl>
    <w:lvl w:ilvl="6" w:tplc="92CAB812" w:tentative="1">
      <w:start w:val="1"/>
      <w:numFmt w:val="decimal"/>
      <w:lvlText w:val="%7."/>
      <w:lvlJc w:val="left"/>
      <w:pPr>
        <w:tabs>
          <w:tab w:val="num" w:pos="5040"/>
        </w:tabs>
        <w:ind w:left="5040" w:hanging="360"/>
      </w:pPr>
    </w:lvl>
    <w:lvl w:ilvl="7" w:tplc="2C02D558" w:tentative="1">
      <w:start w:val="1"/>
      <w:numFmt w:val="decimal"/>
      <w:lvlText w:val="%8."/>
      <w:lvlJc w:val="left"/>
      <w:pPr>
        <w:tabs>
          <w:tab w:val="num" w:pos="5760"/>
        </w:tabs>
        <w:ind w:left="5760" w:hanging="360"/>
      </w:pPr>
    </w:lvl>
    <w:lvl w:ilvl="8" w:tplc="48901AE6" w:tentative="1">
      <w:start w:val="1"/>
      <w:numFmt w:val="decimal"/>
      <w:lvlText w:val="%9."/>
      <w:lvlJc w:val="left"/>
      <w:pPr>
        <w:tabs>
          <w:tab w:val="num" w:pos="6480"/>
        </w:tabs>
        <w:ind w:left="6480" w:hanging="360"/>
      </w:pPr>
    </w:lvl>
  </w:abstractNum>
  <w:abstractNum w:abstractNumId="6" w15:restartNumberingAfterBreak="0">
    <w:nsid w:val="4FE8331D"/>
    <w:multiLevelType w:val="hybridMultilevel"/>
    <w:tmpl w:val="21948254"/>
    <w:lvl w:ilvl="0" w:tplc="4432AE6E">
      <w:start w:val="1"/>
      <w:numFmt w:val="bullet"/>
      <w:lvlText w:val="•"/>
      <w:lvlJc w:val="left"/>
      <w:pPr>
        <w:tabs>
          <w:tab w:val="num" w:pos="720"/>
        </w:tabs>
        <w:ind w:left="720" w:hanging="360"/>
      </w:pPr>
      <w:rPr>
        <w:rFonts w:ascii="Times New Roman" w:hAnsi="Times New Roman" w:hint="default"/>
      </w:rPr>
    </w:lvl>
    <w:lvl w:ilvl="1" w:tplc="33F6C9C2">
      <w:start w:val="1"/>
      <w:numFmt w:val="bullet"/>
      <w:lvlText w:val="•"/>
      <w:lvlJc w:val="left"/>
      <w:pPr>
        <w:tabs>
          <w:tab w:val="num" w:pos="1440"/>
        </w:tabs>
        <w:ind w:left="1440" w:hanging="360"/>
      </w:pPr>
      <w:rPr>
        <w:rFonts w:ascii="Times New Roman" w:hAnsi="Times New Roman" w:hint="default"/>
      </w:rPr>
    </w:lvl>
    <w:lvl w:ilvl="2" w:tplc="C0FE61CE" w:tentative="1">
      <w:start w:val="1"/>
      <w:numFmt w:val="bullet"/>
      <w:lvlText w:val="•"/>
      <w:lvlJc w:val="left"/>
      <w:pPr>
        <w:tabs>
          <w:tab w:val="num" w:pos="2160"/>
        </w:tabs>
        <w:ind w:left="2160" w:hanging="360"/>
      </w:pPr>
      <w:rPr>
        <w:rFonts w:ascii="Times New Roman" w:hAnsi="Times New Roman" w:hint="default"/>
      </w:rPr>
    </w:lvl>
    <w:lvl w:ilvl="3" w:tplc="AC3E79EA" w:tentative="1">
      <w:start w:val="1"/>
      <w:numFmt w:val="bullet"/>
      <w:lvlText w:val="•"/>
      <w:lvlJc w:val="left"/>
      <w:pPr>
        <w:tabs>
          <w:tab w:val="num" w:pos="2880"/>
        </w:tabs>
        <w:ind w:left="2880" w:hanging="360"/>
      </w:pPr>
      <w:rPr>
        <w:rFonts w:ascii="Times New Roman" w:hAnsi="Times New Roman" w:hint="default"/>
      </w:rPr>
    </w:lvl>
    <w:lvl w:ilvl="4" w:tplc="6394AC6A" w:tentative="1">
      <w:start w:val="1"/>
      <w:numFmt w:val="bullet"/>
      <w:lvlText w:val="•"/>
      <w:lvlJc w:val="left"/>
      <w:pPr>
        <w:tabs>
          <w:tab w:val="num" w:pos="3600"/>
        </w:tabs>
        <w:ind w:left="3600" w:hanging="360"/>
      </w:pPr>
      <w:rPr>
        <w:rFonts w:ascii="Times New Roman" w:hAnsi="Times New Roman" w:hint="default"/>
      </w:rPr>
    </w:lvl>
    <w:lvl w:ilvl="5" w:tplc="F856957A" w:tentative="1">
      <w:start w:val="1"/>
      <w:numFmt w:val="bullet"/>
      <w:lvlText w:val="•"/>
      <w:lvlJc w:val="left"/>
      <w:pPr>
        <w:tabs>
          <w:tab w:val="num" w:pos="4320"/>
        </w:tabs>
        <w:ind w:left="4320" w:hanging="360"/>
      </w:pPr>
      <w:rPr>
        <w:rFonts w:ascii="Times New Roman" w:hAnsi="Times New Roman" w:hint="default"/>
      </w:rPr>
    </w:lvl>
    <w:lvl w:ilvl="6" w:tplc="EE70DE92" w:tentative="1">
      <w:start w:val="1"/>
      <w:numFmt w:val="bullet"/>
      <w:lvlText w:val="•"/>
      <w:lvlJc w:val="left"/>
      <w:pPr>
        <w:tabs>
          <w:tab w:val="num" w:pos="5040"/>
        </w:tabs>
        <w:ind w:left="5040" w:hanging="360"/>
      </w:pPr>
      <w:rPr>
        <w:rFonts w:ascii="Times New Roman" w:hAnsi="Times New Roman" w:hint="default"/>
      </w:rPr>
    </w:lvl>
    <w:lvl w:ilvl="7" w:tplc="0B204E04" w:tentative="1">
      <w:start w:val="1"/>
      <w:numFmt w:val="bullet"/>
      <w:lvlText w:val="•"/>
      <w:lvlJc w:val="left"/>
      <w:pPr>
        <w:tabs>
          <w:tab w:val="num" w:pos="5760"/>
        </w:tabs>
        <w:ind w:left="5760" w:hanging="360"/>
      </w:pPr>
      <w:rPr>
        <w:rFonts w:ascii="Times New Roman" w:hAnsi="Times New Roman" w:hint="default"/>
      </w:rPr>
    </w:lvl>
    <w:lvl w:ilvl="8" w:tplc="717062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F01C28"/>
    <w:multiLevelType w:val="hybridMultilevel"/>
    <w:tmpl w:val="9DE02D92"/>
    <w:lvl w:ilvl="0" w:tplc="C7325AE2">
      <w:start w:val="1"/>
      <w:numFmt w:val="bullet"/>
      <w:lvlText w:val="•"/>
      <w:lvlJc w:val="left"/>
      <w:pPr>
        <w:tabs>
          <w:tab w:val="num" w:pos="720"/>
        </w:tabs>
        <w:ind w:left="720" w:hanging="360"/>
      </w:pPr>
      <w:rPr>
        <w:rFonts w:ascii="Times New Roman" w:hAnsi="Times New Roman" w:hint="default"/>
      </w:rPr>
    </w:lvl>
    <w:lvl w:ilvl="1" w:tplc="0C185484">
      <w:start w:val="1"/>
      <w:numFmt w:val="bullet"/>
      <w:lvlText w:val="•"/>
      <w:lvlJc w:val="left"/>
      <w:pPr>
        <w:tabs>
          <w:tab w:val="num" w:pos="1440"/>
        </w:tabs>
        <w:ind w:left="1440" w:hanging="360"/>
      </w:pPr>
      <w:rPr>
        <w:rFonts w:ascii="Times New Roman" w:hAnsi="Times New Roman" w:hint="default"/>
      </w:rPr>
    </w:lvl>
    <w:lvl w:ilvl="2" w:tplc="BF18ACC4" w:tentative="1">
      <w:start w:val="1"/>
      <w:numFmt w:val="bullet"/>
      <w:lvlText w:val="•"/>
      <w:lvlJc w:val="left"/>
      <w:pPr>
        <w:tabs>
          <w:tab w:val="num" w:pos="2160"/>
        </w:tabs>
        <w:ind w:left="2160" w:hanging="360"/>
      </w:pPr>
      <w:rPr>
        <w:rFonts w:ascii="Times New Roman" w:hAnsi="Times New Roman" w:hint="default"/>
      </w:rPr>
    </w:lvl>
    <w:lvl w:ilvl="3" w:tplc="72C8F368" w:tentative="1">
      <w:start w:val="1"/>
      <w:numFmt w:val="bullet"/>
      <w:lvlText w:val="•"/>
      <w:lvlJc w:val="left"/>
      <w:pPr>
        <w:tabs>
          <w:tab w:val="num" w:pos="2880"/>
        </w:tabs>
        <w:ind w:left="2880" w:hanging="360"/>
      </w:pPr>
      <w:rPr>
        <w:rFonts w:ascii="Times New Roman" w:hAnsi="Times New Roman" w:hint="default"/>
      </w:rPr>
    </w:lvl>
    <w:lvl w:ilvl="4" w:tplc="95AED94C" w:tentative="1">
      <w:start w:val="1"/>
      <w:numFmt w:val="bullet"/>
      <w:lvlText w:val="•"/>
      <w:lvlJc w:val="left"/>
      <w:pPr>
        <w:tabs>
          <w:tab w:val="num" w:pos="3600"/>
        </w:tabs>
        <w:ind w:left="3600" w:hanging="360"/>
      </w:pPr>
      <w:rPr>
        <w:rFonts w:ascii="Times New Roman" w:hAnsi="Times New Roman" w:hint="default"/>
      </w:rPr>
    </w:lvl>
    <w:lvl w:ilvl="5" w:tplc="EB9C5A8E" w:tentative="1">
      <w:start w:val="1"/>
      <w:numFmt w:val="bullet"/>
      <w:lvlText w:val="•"/>
      <w:lvlJc w:val="left"/>
      <w:pPr>
        <w:tabs>
          <w:tab w:val="num" w:pos="4320"/>
        </w:tabs>
        <w:ind w:left="4320" w:hanging="360"/>
      </w:pPr>
      <w:rPr>
        <w:rFonts w:ascii="Times New Roman" w:hAnsi="Times New Roman" w:hint="default"/>
      </w:rPr>
    </w:lvl>
    <w:lvl w:ilvl="6" w:tplc="54D4C712" w:tentative="1">
      <w:start w:val="1"/>
      <w:numFmt w:val="bullet"/>
      <w:lvlText w:val="•"/>
      <w:lvlJc w:val="left"/>
      <w:pPr>
        <w:tabs>
          <w:tab w:val="num" w:pos="5040"/>
        </w:tabs>
        <w:ind w:left="5040" w:hanging="360"/>
      </w:pPr>
      <w:rPr>
        <w:rFonts w:ascii="Times New Roman" w:hAnsi="Times New Roman" w:hint="default"/>
      </w:rPr>
    </w:lvl>
    <w:lvl w:ilvl="7" w:tplc="AF56FBFE" w:tentative="1">
      <w:start w:val="1"/>
      <w:numFmt w:val="bullet"/>
      <w:lvlText w:val="•"/>
      <w:lvlJc w:val="left"/>
      <w:pPr>
        <w:tabs>
          <w:tab w:val="num" w:pos="5760"/>
        </w:tabs>
        <w:ind w:left="5760" w:hanging="360"/>
      </w:pPr>
      <w:rPr>
        <w:rFonts w:ascii="Times New Roman" w:hAnsi="Times New Roman" w:hint="default"/>
      </w:rPr>
    </w:lvl>
    <w:lvl w:ilvl="8" w:tplc="062872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44A316B"/>
    <w:multiLevelType w:val="hybridMultilevel"/>
    <w:tmpl w:val="264C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5622E"/>
    <w:multiLevelType w:val="hybridMultilevel"/>
    <w:tmpl w:val="84181098"/>
    <w:lvl w:ilvl="0" w:tplc="DAA2078E">
      <w:start w:val="1"/>
      <w:numFmt w:val="bullet"/>
      <w:lvlText w:val="•"/>
      <w:lvlJc w:val="left"/>
      <w:pPr>
        <w:tabs>
          <w:tab w:val="num" w:pos="720"/>
        </w:tabs>
        <w:ind w:left="720" w:hanging="360"/>
      </w:pPr>
      <w:rPr>
        <w:rFonts w:ascii="Times New Roman" w:hAnsi="Times New Roman" w:hint="default"/>
      </w:rPr>
    </w:lvl>
    <w:lvl w:ilvl="1" w:tplc="440A9AD0">
      <w:start w:val="1"/>
      <w:numFmt w:val="bullet"/>
      <w:lvlText w:val="•"/>
      <w:lvlJc w:val="left"/>
      <w:pPr>
        <w:tabs>
          <w:tab w:val="num" w:pos="1440"/>
        </w:tabs>
        <w:ind w:left="1440" w:hanging="360"/>
      </w:pPr>
      <w:rPr>
        <w:rFonts w:ascii="Times New Roman" w:hAnsi="Times New Roman" w:hint="default"/>
      </w:rPr>
    </w:lvl>
    <w:lvl w:ilvl="2" w:tplc="A9C22834" w:tentative="1">
      <w:start w:val="1"/>
      <w:numFmt w:val="bullet"/>
      <w:lvlText w:val="•"/>
      <w:lvlJc w:val="left"/>
      <w:pPr>
        <w:tabs>
          <w:tab w:val="num" w:pos="2160"/>
        </w:tabs>
        <w:ind w:left="2160" w:hanging="360"/>
      </w:pPr>
      <w:rPr>
        <w:rFonts w:ascii="Times New Roman" w:hAnsi="Times New Roman" w:hint="default"/>
      </w:rPr>
    </w:lvl>
    <w:lvl w:ilvl="3" w:tplc="E020EC36" w:tentative="1">
      <w:start w:val="1"/>
      <w:numFmt w:val="bullet"/>
      <w:lvlText w:val="•"/>
      <w:lvlJc w:val="left"/>
      <w:pPr>
        <w:tabs>
          <w:tab w:val="num" w:pos="2880"/>
        </w:tabs>
        <w:ind w:left="2880" w:hanging="360"/>
      </w:pPr>
      <w:rPr>
        <w:rFonts w:ascii="Times New Roman" w:hAnsi="Times New Roman" w:hint="default"/>
      </w:rPr>
    </w:lvl>
    <w:lvl w:ilvl="4" w:tplc="54443CC6" w:tentative="1">
      <w:start w:val="1"/>
      <w:numFmt w:val="bullet"/>
      <w:lvlText w:val="•"/>
      <w:lvlJc w:val="left"/>
      <w:pPr>
        <w:tabs>
          <w:tab w:val="num" w:pos="3600"/>
        </w:tabs>
        <w:ind w:left="3600" w:hanging="360"/>
      </w:pPr>
      <w:rPr>
        <w:rFonts w:ascii="Times New Roman" w:hAnsi="Times New Roman" w:hint="default"/>
      </w:rPr>
    </w:lvl>
    <w:lvl w:ilvl="5" w:tplc="C6B82378" w:tentative="1">
      <w:start w:val="1"/>
      <w:numFmt w:val="bullet"/>
      <w:lvlText w:val="•"/>
      <w:lvlJc w:val="left"/>
      <w:pPr>
        <w:tabs>
          <w:tab w:val="num" w:pos="4320"/>
        </w:tabs>
        <w:ind w:left="4320" w:hanging="360"/>
      </w:pPr>
      <w:rPr>
        <w:rFonts w:ascii="Times New Roman" w:hAnsi="Times New Roman" w:hint="default"/>
      </w:rPr>
    </w:lvl>
    <w:lvl w:ilvl="6" w:tplc="F44CC7DC" w:tentative="1">
      <w:start w:val="1"/>
      <w:numFmt w:val="bullet"/>
      <w:lvlText w:val="•"/>
      <w:lvlJc w:val="left"/>
      <w:pPr>
        <w:tabs>
          <w:tab w:val="num" w:pos="5040"/>
        </w:tabs>
        <w:ind w:left="5040" w:hanging="360"/>
      </w:pPr>
      <w:rPr>
        <w:rFonts w:ascii="Times New Roman" w:hAnsi="Times New Roman" w:hint="default"/>
      </w:rPr>
    </w:lvl>
    <w:lvl w:ilvl="7" w:tplc="DAFCA904" w:tentative="1">
      <w:start w:val="1"/>
      <w:numFmt w:val="bullet"/>
      <w:lvlText w:val="•"/>
      <w:lvlJc w:val="left"/>
      <w:pPr>
        <w:tabs>
          <w:tab w:val="num" w:pos="5760"/>
        </w:tabs>
        <w:ind w:left="5760" w:hanging="360"/>
      </w:pPr>
      <w:rPr>
        <w:rFonts w:ascii="Times New Roman" w:hAnsi="Times New Roman" w:hint="default"/>
      </w:rPr>
    </w:lvl>
    <w:lvl w:ilvl="8" w:tplc="8422879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EFF5792"/>
    <w:multiLevelType w:val="hybridMultilevel"/>
    <w:tmpl w:val="930A6CAE"/>
    <w:lvl w:ilvl="0" w:tplc="BC269EDC">
      <w:start w:val="1"/>
      <w:numFmt w:val="bullet"/>
      <w:lvlText w:val="•"/>
      <w:lvlJc w:val="left"/>
      <w:pPr>
        <w:tabs>
          <w:tab w:val="num" w:pos="720"/>
        </w:tabs>
        <w:ind w:left="720" w:hanging="360"/>
      </w:pPr>
      <w:rPr>
        <w:rFonts w:ascii="Times New Roman" w:hAnsi="Times New Roman" w:hint="default"/>
      </w:rPr>
    </w:lvl>
    <w:lvl w:ilvl="1" w:tplc="C964A3B4">
      <w:start w:val="361"/>
      <w:numFmt w:val="bullet"/>
      <w:lvlText w:val="•"/>
      <w:lvlJc w:val="left"/>
      <w:pPr>
        <w:tabs>
          <w:tab w:val="num" w:pos="1440"/>
        </w:tabs>
        <w:ind w:left="1440" w:hanging="360"/>
      </w:pPr>
      <w:rPr>
        <w:rFonts w:ascii="Times New Roman" w:hAnsi="Times New Roman" w:hint="default"/>
      </w:rPr>
    </w:lvl>
    <w:lvl w:ilvl="2" w:tplc="ABC65632" w:tentative="1">
      <w:start w:val="1"/>
      <w:numFmt w:val="bullet"/>
      <w:lvlText w:val="•"/>
      <w:lvlJc w:val="left"/>
      <w:pPr>
        <w:tabs>
          <w:tab w:val="num" w:pos="2160"/>
        </w:tabs>
        <w:ind w:left="2160" w:hanging="360"/>
      </w:pPr>
      <w:rPr>
        <w:rFonts w:ascii="Times New Roman" w:hAnsi="Times New Roman" w:hint="default"/>
      </w:rPr>
    </w:lvl>
    <w:lvl w:ilvl="3" w:tplc="5792E2C6" w:tentative="1">
      <w:start w:val="1"/>
      <w:numFmt w:val="bullet"/>
      <w:lvlText w:val="•"/>
      <w:lvlJc w:val="left"/>
      <w:pPr>
        <w:tabs>
          <w:tab w:val="num" w:pos="2880"/>
        </w:tabs>
        <w:ind w:left="2880" w:hanging="360"/>
      </w:pPr>
      <w:rPr>
        <w:rFonts w:ascii="Times New Roman" w:hAnsi="Times New Roman" w:hint="default"/>
      </w:rPr>
    </w:lvl>
    <w:lvl w:ilvl="4" w:tplc="4BA09F48" w:tentative="1">
      <w:start w:val="1"/>
      <w:numFmt w:val="bullet"/>
      <w:lvlText w:val="•"/>
      <w:lvlJc w:val="left"/>
      <w:pPr>
        <w:tabs>
          <w:tab w:val="num" w:pos="3600"/>
        </w:tabs>
        <w:ind w:left="3600" w:hanging="360"/>
      </w:pPr>
      <w:rPr>
        <w:rFonts w:ascii="Times New Roman" w:hAnsi="Times New Roman" w:hint="default"/>
      </w:rPr>
    </w:lvl>
    <w:lvl w:ilvl="5" w:tplc="2A3218CA" w:tentative="1">
      <w:start w:val="1"/>
      <w:numFmt w:val="bullet"/>
      <w:lvlText w:val="•"/>
      <w:lvlJc w:val="left"/>
      <w:pPr>
        <w:tabs>
          <w:tab w:val="num" w:pos="4320"/>
        </w:tabs>
        <w:ind w:left="4320" w:hanging="360"/>
      </w:pPr>
      <w:rPr>
        <w:rFonts w:ascii="Times New Roman" w:hAnsi="Times New Roman" w:hint="default"/>
      </w:rPr>
    </w:lvl>
    <w:lvl w:ilvl="6" w:tplc="599AF20C" w:tentative="1">
      <w:start w:val="1"/>
      <w:numFmt w:val="bullet"/>
      <w:lvlText w:val="•"/>
      <w:lvlJc w:val="left"/>
      <w:pPr>
        <w:tabs>
          <w:tab w:val="num" w:pos="5040"/>
        </w:tabs>
        <w:ind w:left="5040" w:hanging="360"/>
      </w:pPr>
      <w:rPr>
        <w:rFonts w:ascii="Times New Roman" w:hAnsi="Times New Roman" w:hint="default"/>
      </w:rPr>
    </w:lvl>
    <w:lvl w:ilvl="7" w:tplc="71E84B66" w:tentative="1">
      <w:start w:val="1"/>
      <w:numFmt w:val="bullet"/>
      <w:lvlText w:val="•"/>
      <w:lvlJc w:val="left"/>
      <w:pPr>
        <w:tabs>
          <w:tab w:val="num" w:pos="5760"/>
        </w:tabs>
        <w:ind w:left="5760" w:hanging="360"/>
      </w:pPr>
      <w:rPr>
        <w:rFonts w:ascii="Times New Roman" w:hAnsi="Times New Roman" w:hint="default"/>
      </w:rPr>
    </w:lvl>
    <w:lvl w:ilvl="8" w:tplc="1CA68CF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F23E41"/>
    <w:multiLevelType w:val="hybridMultilevel"/>
    <w:tmpl w:val="A330F36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871061">
    <w:abstractNumId w:val="3"/>
  </w:num>
  <w:num w:numId="2" w16cid:durableId="1563057551">
    <w:abstractNumId w:val="0"/>
  </w:num>
  <w:num w:numId="3" w16cid:durableId="1999309515">
    <w:abstractNumId w:val="2"/>
  </w:num>
  <w:num w:numId="4" w16cid:durableId="1497526110">
    <w:abstractNumId w:val="9"/>
  </w:num>
  <w:num w:numId="5" w16cid:durableId="1777365814">
    <w:abstractNumId w:val="8"/>
  </w:num>
  <w:num w:numId="6" w16cid:durableId="843016706">
    <w:abstractNumId w:val="11"/>
  </w:num>
  <w:num w:numId="7" w16cid:durableId="313872575">
    <w:abstractNumId w:val="1"/>
  </w:num>
  <w:num w:numId="8" w16cid:durableId="755247161">
    <w:abstractNumId w:val="7"/>
  </w:num>
  <w:num w:numId="9" w16cid:durableId="475680995">
    <w:abstractNumId w:val="6"/>
  </w:num>
  <w:num w:numId="10" w16cid:durableId="1805999159">
    <w:abstractNumId w:val="5"/>
  </w:num>
  <w:num w:numId="11" w16cid:durableId="361712496">
    <w:abstractNumId w:val="4"/>
  </w:num>
  <w:num w:numId="12" w16cid:durableId="2138526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BD"/>
    <w:rsid w:val="0005098F"/>
    <w:rsid w:val="00075A10"/>
    <w:rsid w:val="0008400D"/>
    <w:rsid w:val="00097C50"/>
    <w:rsid w:val="000C53D3"/>
    <w:rsid w:val="00120D0E"/>
    <w:rsid w:val="0014597A"/>
    <w:rsid w:val="00156359"/>
    <w:rsid w:val="00180917"/>
    <w:rsid w:val="001A5D0C"/>
    <w:rsid w:val="001C55A4"/>
    <w:rsid w:val="001D3F3C"/>
    <w:rsid w:val="001D58C1"/>
    <w:rsid w:val="001E187C"/>
    <w:rsid w:val="001F2EE0"/>
    <w:rsid w:val="0020723D"/>
    <w:rsid w:val="00224E63"/>
    <w:rsid w:val="0023606B"/>
    <w:rsid w:val="002B6A8A"/>
    <w:rsid w:val="002C4B82"/>
    <w:rsid w:val="002D1A32"/>
    <w:rsid w:val="00360996"/>
    <w:rsid w:val="00383BAA"/>
    <w:rsid w:val="003A537E"/>
    <w:rsid w:val="003B5923"/>
    <w:rsid w:val="003D6E3F"/>
    <w:rsid w:val="00410D7C"/>
    <w:rsid w:val="0041321E"/>
    <w:rsid w:val="00416FB8"/>
    <w:rsid w:val="00431D33"/>
    <w:rsid w:val="00471F9E"/>
    <w:rsid w:val="0048644B"/>
    <w:rsid w:val="00491805"/>
    <w:rsid w:val="004C7C8E"/>
    <w:rsid w:val="004D0CF2"/>
    <w:rsid w:val="00531BB6"/>
    <w:rsid w:val="005448FC"/>
    <w:rsid w:val="005676FC"/>
    <w:rsid w:val="005A44D6"/>
    <w:rsid w:val="005E354F"/>
    <w:rsid w:val="005F6DBB"/>
    <w:rsid w:val="006267BD"/>
    <w:rsid w:val="00644074"/>
    <w:rsid w:val="00651915"/>
    <w:rsid w:val="00683E57"/>
    <w:rsid w:val="006B39F3"/>
    <w:rsid w:val="006D5019"/>
    <w:rsid w:val="006F144A"/>
    <w:rsid w:val="00742C32"/>
    <w:rsid w:val="0074569E"/>
    <w:rsid w:val="00762E75"/>
    <w:rsid w:val="007831B3"/>
    <w:rsid w:val="007B76B9"/>
    <w:rsid w:val="007D7F08"/>
    <w:rsid w:val="007F2EAA"/>
    <w:rsid w:val="00824063"/>
    <w:rsid w:val="00832866"/>
    <w:rsid w:val="008343C8"/>
    <w:rsid w:val="00862DC6"/>
    <w:rsid w:val="00880856"/>
    <w:rsid w:val="008A0091"/>
    <w:rsid w:val="008B453D"/>
    <w:rsid w:val="008D4B1B"/>
    <w:rsid w:val="008F1D26"/>
    <w:rsid w:val="00906DCE"/>
    <w:rsid w:val="00967D8B"/>
    <w:rsid w:val="009721D1"/>
    <w:rsid w:val="00A13EC3"/>
    <w:rsid w:val="00A32750"/>
    <w:rsid w:val="00A66B05"/>
    <w:rsid w:val="00A824BF"/>
    <w:rsid w:val="00A84F0F"/>
    <w:rsid w:val="00AA41A1"/>
    <w:rsid w:val="00AB5B09"/>
    <w:rsid w:val="00AE4B60"/>
    <w:rsid w:val="00B05612"/>
    <w:rsid w:val="00B205D5"/>
    <w:rsid w:val="00B364AE"/>
    <w:rsid w:val="00B6520E"/>
    <w:rsid w:val="00B72A2B"/>
    <w:rsid w:val="00BC093C"/>
    <w:rsid w:val="00BC4065"/>
    <w:rsid w:val="00BC6E3A"/>
    <w:rsid w:val="00BD192F"/>
    <w:rsid w:val="00BF5187"/>
    <w:rsid w:val="00BF6736"/>
    <w:rsid w:val="00C01CEF"/>
    <w:rsid w:val="00C10F52"/>
    <w:rsid w:val="00C26441"/>
    <w:rsid w:val="00C33D32"/>
    <w:rsid w:val="00C60B83"/>
    <w:rsid w:val="00C87A76"/>
    <w:rsid w:val="00D14C77"/>
    <w:rsid w:val="00D26FF1"/>
    <w:rsid w:val="00D41B99"/>
    <w:rsid w:val="00D458D1"/>
    <w:rsid w:val="00D6201A"/>
    <w:rsid w:val="00DA1EAC"/>
    <w:rsid w:val="00DE5EBD"/>
    <w:rsid w:val="00E2505E"/>
    <w:rsid w:val="00E435B8"/>
    <w:rsid w:val="00E72FB4"/>
    <w:rsid w:val="00EA6C8A"/>
    <w:rsid w:val="00EA70B0"/>
    <w:rsid w:val="00EC70B1"/>
    <w:rsid w:val="00ED2BAE"/>
    <w:rsid w:val="00EE4ABF"/>
    <w:rsid w:val="00EF4C15"/>
    <w:rsid w:val="00FA7101"/>
    <w:rsid w:val="00FC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249D"/>
  <w15:docId w15:val="{C54B6854-FDBA-4BD4-B5D4-DE1A434B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BD"/>
    <w:pPr>
      <w:spacing w:after="0" w:line="240" w:lineRule="auto"/>
    </w:pPr>
    <w:rPr>
      <w:rFonts w:ascii="Times New Roman" w:eastAsia="Times New Roman" w:hAnsi="Times New Roman" w:cs="Times New Roman"/>
      <w:noProof/>
      <w:sz w:val="24"/>
      <w:szCs w:val="24"/>
    </w:rPr>
  </w:style>
  <w:style w:type="paragraph" w:styleId="Heading6">
    <w:name w:val="heading 6"/>
    <w:basedOn w:val="Normal"/>
    <w:next w:val="Normal"/>
    <w:link w:val="Heading6Char"/>
    <w:uiPriority w:val="99"/>
    <w:qFormat/>
    <w:rsid w:val="00967D8B"/>
    <w:pPr>
      <w:spacing w:before="240" w:after="60"/>
      <w:outlineLvl w:val="5"/>
    </w:pPr>
    <w:rPr>
      <w:b/>
      <w:bCs/>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1C55A4"/>
    <w:pPr>
      <w:spacing w:after="0" w:line="240" w:lineRule="auto"/>
      <w:jc w:val="center"/>
    </w:pPr>
    <w:rPr>
      <w:rFonts w:ascii="Times New Roman" w:eastAsia="SimSun" w:hAnsi="Times New Roman" w:cs="Times New Roman"/>
      <w:sz w:val="20"/>
      <w:szCs w:val="20"/>
    </w:rPr>
  </w:style>
  <w:style w:type="paragraph" w:styleId="Header">
    <w:name w:val="header"/>
    <w:basedOn w:val="Normal"/>
    <w:link w:val="HeaderChar"/>
    <w:uiPriority w:val="99"/>
    <w:rsid w:val="001C55A4"/>
    <w:pPr>
      <w:tabs>
        <w:tab w:val="center" w:pos="4513"/>
        <w:tab w:val="right" w:pos="9026"/>
      </w:tabs>
      <w:jc w:val="center"/>
    </w:pPr>
    <w:rPr>
      <w:rFonts w:eastAsia="SimSun"/>
      <w:noProof w:val="0"/>
      <w:sz w:val="20"/>
      <w:szCs w:val="20"/>
    </w:rPr>
  </w:style>
  <w:style w:type="character" w:customStyle="1" w:styleId="HeaderChar">
    <w:name w:val="Header Char"/>
    <w:basedOn w:val="DefaultParagraphFont"/>
    <w:link w:val="Header"/>
    <w:uiPriority w:val="99"/>
    <w:rsid w:val="001C55A4"/>
    <w:rPr>
      <w:rFonts w:ascii="Times New Roman" w:eastAsia="SimSun" w:hAnsi="Times New Roman" w:cs="Times New Roman"/>
      <w:sz w:val="20"/>
      <w:szCs w:val="20"/>
    </w:rPr>
  </w:style>
  <w:style w:type="paragraph" w:styleId="Footer">
    <w:name w:val="footer"/>
    <w:basedOn w:val="Normal"/>
    <w:link w:val="FooterChar"/>
    <w:uiPriority w:val="99"/>
    <w:rsid w:val="001C55A4"/>
    <w:pPr>
      <w:tabs>
        <w:tab w:val="center" w:pos="4513"/>
        <w:tab w:val="right" w:pos="9026"/>
      </w:tabs>
      <w:jc w:val="center"/>
    </w:pPr>
    <w:rPr>
      <w:rFonts w:eastAsia="SimSun"/>
      <w:noProof w:val="0"/>
      <w:sz w:val="20"/>
      <w:szCs w:val="20"/>
    </w:rPr>
  </w:style>
  <w:style w:type="character" w:customStyle="1" w:styleId="FooterChar">
    <w:name w:val="Footer Char"/>
    <w:basedOn w:val="DefaultParagraphFont"/>
    <w:link w:val="Footer"/>
    <w:uiPriority w:val="99"/>
    <w:rsid w:val="001C55A4"/>
    <w:rPr>
      <w:rFonts w:ascii="Times New Roman" w:eastAsia="SimSun" w:hAnsi="Times New Roman" w:cs="Times New Roman"/>
      <w:sz w:val="20"/>
      <w:szCs w:val="20"/>
    </w:rPr>
  </w:style>
  <w:style w:type="paragraph" w:customStyle="1" w:styleId="abstrak">
    <w:name w:val="abstrak"/>
    <w:basedOn w:val="BodyText"/>
    <w:uiPriority w:val="99"/>
    <w:rsid w:val="001C55A4"/>
    <w:pPr>
      <w:spacing w:after="0"/>
      <w:ind w:left="567" w:right="567"/>
      <w:jc w:val="both"/>
    </w:pPr>
    <w:rPr>
      <w:rFonts w:eastAsia="SimSun"/>
      <w:noProof w:val="0"/>
      <w:spacing w:val="-1"/>
      <w:sz w:val="20"/>
      <w:szCs w:val="20"/>
    </w:rPr>
  </w:style>
  <w:style w:type="paragraph" w:styleId="BodyText">
    <w:name w:val="Body Text"/>
    <w:basedOn w:val="Normal"/>
    <w:link w:val="BodyTextChar"/>
    <w:uiPriority w:val="99"/>
    <w:semiHidden/>
    <w:unhideWhenUsed/>
    <w:rsid w:val="001C55A4"/>
    <w:pPr>
      <w:spacing w:after="120"/>
    </w:pPr>
  </w:style>
  <w:style w:type="character" w:customStyle="1" w:styleId="BodyTextChar">
    <w:name w:val="Body Text Char"/>
    <w:basedOn w:val="DefaultParagraphFont"/>
    <w:link w:val="BodyText"/>
    <w:uiPriority w:val="99"/>
    <w:semiHidden/>
    <w:rsid w:val="001C55A4"/>
    <w:rPr>
      <w:rFonts w:ascii="Times New Roman" w:eastAsia="Times New Roman" w:hAnsi="Times New Roman" w:cs="Times New Roman"/>
      <w:noProof/>
      <w:sz w:val="24"/>
      <w:szCs w:val="24"/>
    </w:rPr>
  </w:style>
  <w:style w:type="character" w:customStyle="1" w:styleId="tlid-translationtranslation">
    <w:name w:val="tlid-translation translation"/>
    <w:basedOn w:val="DefaultParagraphFont"/>
    <w:rsid w:val="008B453D"/>
  </w:style>
  <w:style w:type="character" w:customStyle="1" w:styleId="Heading6Char">
    <w:name w:val="Heading 6 Char"/>
    <w:basedOn w:val="DefaultParagraphFont"/>
    <w:link w:val="Heading6"/>
    <w:uiPriority w:val="99"/>
    <w:rsid w:val="00967D8B"/>
    <w:rPr>
      <w:rFonts w:ascii="Times New Roman" w:eastAsia="Times New Roman" w:hAnsi="Times New Roman" w:cs="Times New Roman"/>
      <w:b/>
      <w:bCs/>
    </w:rPr>
  </w:style>
  <w:style w:type="character" w:customStyle="1" w:styleId="hps">
    <w:name w:val="hps"/>
    <w:basedOn w:val="DefaultParagraphFont"/>
    <w:uiPriority w:val="99"/>
    <w:rsid w:val="00A13EC3"/>
  </w:style>
  <w:style w:type="paragraph" w:styleId="BalloonText">
    <w:name w:val="Balloon Text"/>
    <w:basedOn w:val="Normal"/>
    <w:link w:val="BalloonTextChar"/>
    <w:uiPriority w:val="99"/>
    <w:semiHidden/>
    <w:unhideWhenUsed/>
    <w:rsid w:val="004C7C8E"/>
    <w:rPr>
      <w:rFonts w:ascii="Tahoma" w:hAnsi="Tahoma" w:cs="Tahoma"/>
      <w:sz w:val="16"/>
      <w:szCs w:val="16"/>
    </w:rPr>
  </w:style>
  <w:style w:type="character" w:customStyle="1" w:styleId="BalloonTextChar">
    <w:name w:val="Balloon Text Char"/>
    <w:basedOn w:val="DefaultParagraphFont"/>
    <w:link w:val="BalloonText"/>
    <w:uiPriority w:val="99"/>
    <w:semiHidden/>
    <w:rsid w:val="004C7C8E"/>
    <w:rPr>
      <w:rFonts w:ascii="Tahoma" w:eastAsia="Times New Roman" w:hAnsi="Tahoma" w:cs="Tahoma"/>
      <w:noProof/>
      <w:sz w:val="16"/>
      <w:szCs w:val="16"/>
    </w:rPr>
  </w:style>
  <w:style w:type="paragraph" w:customStyle="1" w:styleId="CharCharCharChar">
    <w:name w:val="Char Char Char Char"/>
    <w:basedOn w:val="Normal"/>
    <w:rsid w:val="00D14C77"/>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742C32"/>
    <w:pPr>
      <w:spacing w:after="200" w:line="276" w:lineRule="auto"/>
      <w:ind w:left="720"/>
      <w:contextualSpacing/>
    </w:pPr>
    <w:rPr>
      <w:rFonts w:asciiTheme="minorHAnsi" w:eastAsiaTheme="minorHAnsi" w:hAnsiTheme="minorHAnsi" w:cstheme="minorBidi"/>
      <w:noProof w:val="0"/>
      <w:sz w:val="22"/>
      <w:szCs w:val="22"/>
    </w:rPr>
  </w:style>
  <w:style w:type="paragraph" w:styleId="FootnoteText">
    <w:name w:val="footnote text"/>
    <w:basedOn w:val="Normal"/>
    <w:link w:val="FootnoteTextChar"/>
    <w:uiPriority w:val="99"/>
    <w:semiHidden/>
    <w:rsid w:val="00FA7101"/>
    <w:rPr>
      <w:noProof w:val="0"/>
      <w:sz w:val="20"/>
      <w:szCs w:val="20"/>
    </w:rPr>
  </w:style>
  <w:style w:type="character" w:customStyle="1" w:styleId="FootnoteTextChar">
    <w:name w:val="Footnote Text Char"/>
    <w:basedOn w:val="DefaultParagraphFont"/>
    <w:link w:val="FootnoteText"/>
    <w:uiPriority w:val="99"/>
    <w:semiHidden/>
    <w:rsid w:val="00FA710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90">
      <w:bodyDiv w:val="1"/>
      <w:marLeft w:val="0"/>
      <w:marRight w:val="0"/>
      <w:marTop w:val="0"/>
      <w:marBottom w:val="0"/>
      <w:divBdr>
        <w:top w:val="none" w:sz="0" w:space="0" w:color="auto"/>
        <w:left w:val="none" w:sz="0" w:space="0" w:color="auto"/>
        <w:bottom w:val="none" w:sz="0" w:space="0" w:color="auto"/>
        <w:right w:val="none" w:sz="0" w:space="0" w:color="auto"/>
      </w:divBdr>
      <w:divsChild>
        <w:div w:id="104083451">
          <w:marLeft w:val="720"/>
          <w:marRight w:val="0"/>
          <w:marTop w:val="0"/>
          <w:marBottom w:val="0"/>
          <w:divBdr>
            <w:top w:val="none" w:sz="0" w:space="0" w:color="auto"/>
            <w:left w:val="none" w:sz="0" w:space="0" w:color="auto"/>
            <w:bottom w:val="none" w:sz="0" w:space="0" w:color="auto"/>
            <w:right w:val="none" w:sz="0" w:space="0" w:color="auto"/>
          </w:divBdr>
        </w:div>
        <w:div w:id="1766415773">
          <w:marLeft w:val="720"/>
          <w:marRight w:val="0"/>
          <w:marTop w:val="0"/>
          <w:marBottom w:val="0"/>
          <w:divBdr>
            <w:top w:val="none" w:sz="0" w:space="0" w:color="auto"/>
            <w:left w:val="none" w:sz="0" w:space="0" w:color="auto"/>
            <w:bottom w:val="none" w:sz="0" w:space="0" w:color="auto"/>
            <w:right w:val="none" w:sz="0" w:space="0" w:color="auto"/>
          </w:divBdr>
        </w:div>
      </w:divsChild>
    </w:div>
    <w:div w:id="511260235">
      <w:bodyDiv w:val="1"/>
      <w:marLeft w:val="0"/>
      <w:marRight w:val="0"/>
      <w:marTop w:val="0"/>
      <w:marBottom w:val="0"/>
      <w:divBdr>
        <w:top w:val="none" w:sz="0" w:space="0" w:color="auto"/>
        <w:left w:val="none" w:sz="0" w:space="0" w:color="auto"/>
        <w:bottom w:val="none" w:sz="0" w:space="0" w:color="auto"/>
        <w:right w:val="none" w:sz="0" w:space="0" w:color="auto"/>
      </w:divBdr>
    </w:div>
    <w:div w:id="647436952">
      <w:bodyDiv w:val="1"/>
      <w:marLeft w:val="0"/>
      <w:marRight w:val="0"/>
      <w:marTop w:val="0"/>
      <w:marBottom w:val="0"/>
      <w:divBdr>
        <w:top w:val="none" w:sz="0" w:space="0" w:color="auto"/>
        <w:left w:val="none" w:sz="0" w:space="0" w:color="auto"/>
        <w:bottom w:val="none" w:sz="0" w:space="0" w:color="auto"/>
        <w:right w:val="none" w:sz="0" w:space="0" w:color="auto"/>
      </w:divBdr>
      <w:divsChild>
        <w:div w:id="1666743863">
          <w:marLeft w:val="720"/>
          <w:marRight w:val="0"/>
          <w:marTop w:val="0"/>
          <w:marBottom w:val="0"/>
          <w:divBdr>
            <w:top w:val="none" w:sz="0" w:space="0" w:color="auto"/>
            <w:left w:val="none" w:sz="0" w:space="0" w:color="auto"/>
            <w:bottom w:val="none" w:sz="0" w:space="0" w:color="auto"/>
            <w:right w:val="none" w:sz="0" w:space="0" w:color="auto"/>
          </w:divBdr>
        </w:div>
      </w:divsChild>
    </w:div>
    <w:div w:id="772676981">
      <w:bodyDiv w:val="1"/>
      <w:marLeft w:val="0"/>
      <w:marRight w:val="0"/>
      <w:marTop w:val="0"/>
      <w:marBottom w:val="0"/>
      <w:divBdr>
        <w:top w:val="none" w:sz="0" w:space="0" w:color="auto"/>
        <w:left w:val="none" w:sz="0" w:space="0" w:color="auto"/>
        <w:bottom w:val="none" w:sz="0" w:space="0" w:color="auto"/>
        <w:right w:val="none" w:sz="0" w:space="0" w:color="auto"/>
      </w:divBdr>
      <w:divsChild>
        <w:div w:id="143013092">
          <w:marLeft w:val="720"/>
          <w:marRight w:val="0"/>
          <w:marTop w:val="0"/>
          <w:marBottom w:val="0"/>
          <w:divBdr>
            <w:top w:val="none" w:sz="0" w:space="0" w:color="auto"/>
            <w:left w:val="none" w:sz="0" w:space="0" w:color="auto"/>
            <w:bottom w:val="none" w:sz="0" w:space="0" w:color="auto"/>
            <w:right w:val="none" w:sz="0" w:space="0" w:color="auto"/>
          </w:divBdr>
        </w:div>
        <w:div w:id="1235436066">
          <w:marLeft w:val="720"/>
          <w:marRight w:val="0"/>
          <w:marTop w:val="0"/>
          <w:marBottom w:val="0"/>
          <w:divBdr>
            <w:top w:val="none" w:sz="0" w:space="0" w:color="auto"/>
            <w:left w:val="none" w:sz="0" w:space="0" w:color="auto"/>
            <w:bottom w:val="none" w:sz="0" w:space="0" w:color="auto"/>
            <w:right w:val="none" w:sz="0" w:space="0" w:color="auto"/>
          </w:divBdr>
        </w:div>
      </w:divsChild>
    </w:div>
    <w:div w:id="962465622">
      <w:bodyDiv w:val="1"/>
      <w:marLeft w:val="0"/>
      <w:marRight w:val="0"/>
      <w:marTop w:val="0"/>
      <w:marBottom w:val="0"/>
      <w:divBdr>
        <w:top w:val="none" w:sz="0" w:space="0" w:color="auto"/>
        <w:left w:val="none" w:sz="0" w:space="0" w:color="auto"/>
        <w:bottom w:val="none" w:sz="0" w:space="0" w:color="auto"/>
        <w:right w:val="none" w:sz="0" w:space="0" w:color="auto"/>
      </w:divBdr>
    </w:div>
    <w:div w:id="1267425581">
      <w:bodyDiv w:val="1"/>
      <w:marLeft w:val="0"/>
      <w:marRight w:val="0"/>
      <w:marTop w:val="0"/>
      <w:marBottom w:val="0"/>
      <w:divBdr>
        <w:top w:val="none" w:sz="0" w:space="0" w:color="auto"/>
        <w:left w:val="none" w:sz="0" w:space="0" w:color="auto"/>
        <w:bottom w:val="none" w:sz="0" w:space="0" w:color="auto"/>
        <w:right w:val="none" w:sz="0" w:space="0" w:color="auto"/>
      </w:divBdr>
      <w:divsChild>
        <w:div w:id="1272661746">
          <w:marLeft w:val="720"/>
          <w:marRight w:val="0"/>
          <w:marTop w:val="0"/>
          <w:marBottom w:val="0"/>
          <w:divBdr>
            <w:top w:val="none" w:sz="0" w:space="0" w:color="auto"/>
            <w:left w:val="none" w:sz="0" w:space="0" w:color="auto"/>
            <w:bottom w:val="none" w:sz="0" w:space="0" w:color="auto"/>
            <w:right w:val="none" w:sz="0" w:space="0" w:color="auto"/>
          </w:divBdr>
        </w:div>
        <w:div w:id="693461260">
          <w:marLeft w:val="720"/>
          <w:marRight w:val="0"/>
          <w:marTop w:val="0"/>
          <w:marBottom w:val="0"/>
          <w:divBdr>
            <w:top w:val="none" w:sz="0" w:space="0" w:color="auto"/>
            <w:left w:val="none" w:sz="0" w:space="0" w:color="auto"/>
            <w:bottom w:val="none" w:sz="0" w:space="0" w:color="auto"/>
            <w:right w:val="none" w:sz="0" w:space="0" w:color="auto"/>
          </w:divBdr>
        </w:div>
        <w:div w:id="618340720">
          <w:marLeft w:val="720"/>
          <w:marRight w:val="0"/>
          <w:marTop w:val="0"/>
          <w:marBottom w:val="0"/>
          <w:divBdr>
            <w:top w:val="none" w:sz="0" w:space="0" w:color="auto"/>
            <w:left w:val="none" w:sz="0" w:space="0" w:color="auto"/>
            <w:bottom w:val="none" w:sz="0" w:space="0" w:color="auto"/>
            <w:right w:val="none" w:sz="0" w:space="0" w:color="auto"/>
          </w:divBdr>
        </w:div>
        <w:div w:id="1089430684">
          <w:marLeft w:val="720"/>
          <w:marRight w:val="0"/>
          <w:marTop w:val="0"/>
          <w:marBottom w:val="0"/>
          <w:divBdr>
            <w:top w:val="none" w:sz="0" w:space="0" w:color="auto"/>
            <w:left w:val="none" w:sz="0" w:space="0" w:color="auto"/>
            <w:bottom w:val="none" w:sz="0" w:space="0" w:color="auto"/>
            <w:right w:val="none" w:sz="0" w:space="0" w:color="auto"/>
          </w:divBdr>
        </w:div>
      </w:divsChild>
    </w:div>
    <w:div w:id="1805270230">
      <w:bodyDiv w:val="1"/>
      <w:marLeft w:val="0"/>
      <w:marRight w:val="0"/>
      <w:marTop w:val="0"/>
      <w:marBottom w:val="0"/>
      <w:divBdr>
        <w:top w:val="none" w:sz="0" w:space="0" w:color="auto"/>
        <w:left w:val="none" w:sz="0" w:space="0" w:color="auto"/>
        <w:bottom w:val="none" w:sz="0" w:space="0" w:color="auto"/>
        <w:right w:val="none" w:sz="0" w:space="0" w:color="auto"/>
      </w:divBdr>
      <w:divsChild>
        <w:div w:id="1395815618">
          <w:marLeft w:val="720"/>
          <w:marRight w:val="0"/>
          <w:marTop w:val="0"/>
          <w:marBottom w:val="0"/>
          <w:divBdr>
            <w:top w:val="none" w:sz="0" w:space="0" w:color="auto"/>
            <w:left w:val="none" w:sz="0" w:space="0" w:color="auto"/>
            <w:bottom w:val="none" w:sz="0" w:space="0" w:color="auto"/>
            <w:right w:val="none" w:sz="0" w:space="0" w:color="auto"/>
          </w:divBdr>
        </w:div>
        <w:div w:id="720835425">
          <w:marLeft w:val="720"/>
          <w:marRight w:val="0"/>
          <w:marTop w:val="0"/>
          <w:marBottom w:val="0"/>
          <w:divBdr>
            <w:top w:val="none" w:sz="0" w:space="0" w:color="auto"/>
            <w:left w:val="none" w:sz="0" w:space="0" w:color="auto"/>
            <w:bottom w:val="none" w:sz="0" w:space="0" w:color="auto"/>
            <w:right w:val="none" w:sz="0" w:space="0" w:color="auto"/>
          </w:divBdr>
        </w:div>
      </w:divsChild>
    </w:div>
    <w:div w:id="1876652903">
      <w:bodyDiv w:val="1"/>
      <w:marLeft w:val="0"/>
      <w:marRight w:val="0"/>
      <w:marTop w:val="0"/>
      <w:marBottom w:val="0"/>
      <w:divBdr>
        <w:top w:val="none" w:sz="0" w:space="0" w:color="auto"/>
        <w:left w:val="none" w:sz="0" w:space="0" w:color="auto"/>
        <w:bottom w:val="none" w:sz="0" w:space="0" w:color="auto"/>
        <w:right w:val="none" w:sz="0" w:space="0" w:color="auto"/>
      </w:divBdr>
    </w:div>
    <w:div w:id="2067221369">
      <w:bodyDiv w:val="1"/>
      <w:marLeft w:val="0"/>
      <w:marRight w:val="0"/>
      <w:marTop w:val="0"/>
      <w:marBottom w:val="0"/>
      <w:divBdr>
        <w:top w:val="none" w:sz="0" w:space="0" w:color="auto"/>
        <w:left w:val="none" w:sz="0" w:space="0" w:color="auto"/>
        <w:bottom w:val="none" w:sz="0" w:space="0" w:color="auto"/>
        <w:right w:val="none" w:sz="0" w:space="0" w:color="auto"/>
      </w:divBdr>
      <w:divsChild>
        <w:div w:id="2086875578">
          <w:marLeft w:val="720"/>
          <w:marRight w:val="0"/>
          <w:marTop w:val="0"/>
          <w:marBottom w:val="0"/>
          <w:divBdr>
            <w:top w:val="none" w:sz="0" w:space="0" w:color="auto"/>
            <w:left w:val="none" w:sz="0" w:space="0" w:color="auto"/>
            <w:bottom w:val="none" w:sz="0" w:space="0" w:color="auto"/>
            <w:right w:val="none" w:sz="0" w:space="0" w:color="auto"/>
          </w:divBdr>
        </w:div>
        <w:div w:id="4883278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EFE1-C9F8-4B9C-945E-29E1FA90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Solo</dc:creator>
  <cp:lastModifiedBy>ohs_user48@outlook.com</cp:lastModifiedBy>
  <cp:revision>2</cp:revision>
  <cp:lastPrinted>2022-07-21T05:09:00Z</cp:lastPrinted>
  <dcterms:created xsi:type="dcterms:W3CDTF">2022-07-21T05:11:00Z</dcterms:created>
  <dcterms:modified xsi:type="dcterms:W3CDTF">2022-07-21T05:11:00Z</dcterms:modified>
</cp:coreProperties>
</file>