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8" w:rsidRPr="000409B6" w:rsidRDefault="00037BE8" w:rsidP="00037BE8">
      <w:pPr>
        <w:pStyle w:val="StyleAuthorBold"/>
        <w:rPr>
          <w:color w:val="000000"/>
          <w:lang w:val="id-ID"/>
        </w:rPr>
      </w:pPr>
      <w:r w:rsidRPr="000409B6">
        <w:rPr>
          <w:color w:val="000000"/>
          <w:lang w:val="id-ID"/>
        </w:rPr>
        <w:t xml:space="preserve">Abstrak </w:t>
      </w:r>
    </w:p>
    <w:p w:rsidR="00037BE8" w:rsidRPr="00F309E6" w:rsidRDefault="00037BE8" w:rsidP="00037BE8">
      <w:pPr>
        <w:pStyle w:val="abstrak"/>
        <w:ind w:firstLine="153"/>
        <w:rPr>
          <w:bCs/>
          <w:i/>
          <w:color w:val="000000"/>
          <w:lang w:val="id-ID"/>
        </w:rPr>
      </w:pPr>
      <w:r>
        <w:rPr>
          <w:bCs/>
          <w:color w:val="000000"/>
          <w:lang w:val="id-ID"/>
        </w:rPr>
        <w:t>Tujuan penelitian ini untuk memberikan bukti</w:t>
      </w:r>
      <w:r w:rsidRPr="005740E7">
        <w:rPr>
          <w:color w:val="000000"/>
          <w:lang w:val="id-ID"/>
        </w:rPr>
        <w:t xml:space="preserve"> empiris</w:t>
      </w:r>
      <w:r w:rsidRPr="005740E7">
        <w:rPr>
          <w:color w:val="000000"/>
        </w:rPr>
        <w:t xml:space="preserve"> pengaruh </w:t>
      </w:r>
      <w:r w:rsidRPr="005740E7">
        <w:rPr>
          <w:color w:val="000000"/>
          <w:lang w:val="id-ID"/>
        </w:rPr>
        <w:t xml:space="preserve">profitabilias, </w:t>
      </w:r>
      <w:r w:rsidRPr="00B372EE">
        <w:rPr>
          <w:i/>
          <w:color w:val="000000"/>
          <w:lang w:val="id-ID"/>
        </w:rPr>
        <w:t xml:space="preserve">leverage </w:t>
      </w:r>
      <w:r w:rsidRPr="005740E7">
        <w:rPr>
          <w:color w:val="000000"/>
          <w:lang w:val="id-ID"/>
        </w:rPr>
        <w:t>dan ukuran perusahaan</w:t>
      </w:r>
      <w:r w:rsidRPr="005740E7">
        <w:rPr>
          <w:color w:val="000000"/>
        </w:rPr>
        <w:t xml:space="preserve"> </w:t>
      </w:r>
      <w:r w:rsidRPr="005740E7">
        <w:rPr>
          <w:color w:val="000000"/>
          <w:lang w:val="id-ID"/>
        </w:rPr>
        <w:t xml:space="preserve">terhadap pengungkapan </w:t>
      </w:r>
      <w:r w:rsidRPr="00B372EE">
        <w:rPr>
          <w:i/>
          <w:color w:val="000000"/>
          <w:lang w:val="id-ID"/>
        </w:rPr>
        <w:t>Corporate Social Responsibility</w:t>
      </w:r>
      <w:r w:rsidRPr="005740E7">
        <w:rPr>
          <w:color w:val="000000"/>
        </w:rPr>
        <w:t xml:space="preserve"> yang terdaftar di bursa efek Indonesia periode tahun 2</w:t>
      </w:r>
      <w:r w:rsidRPr="005740E7">
        <w:rPr>
          <w:color w:val="000000"/>
          <w:lang w:val="id-ID"/>
        </w:rPr>
        <w:t>017-2019</w:t>
      </w:r>
      <w:r w:rsidRPr="005740E7">
        <w:rPr>
          <w:color w:val="000000"/>
        </w:rPr>
        <w:t>.</w:t>
      </w:r>
      <w:r>
        <w:rPr>
          <w:color w:val="000000"/>
          <w:lang w:val="id-ID"/>
        </w:rPr>
        <w:t xml:space="preserve"> </w:t>
      </w:r>
      <w:r w:rsidRPr="005740E7">
        <w:rPr>
          <w:color w:val="000000"/>
        </w:rPr>
        <w:t xml:space="preserve">Populasi yang digunakan penelitian ini adalah perusahaan </w:t>
      </w:r>
      <w:r w:rsidRPr="00F309E6">
        <w:rPr>
          <w:i/>
          <w:color w:val="000000"/>
          <w:lang w:val="id-ID"/>
        </w:rPr>
        <w:t>food and beverage</w:t>
      </w:r>
      <w:r w:rsidRPr="005740E7">
        <w:rPr>
          <w:color w:val="000000"/>
        </w:rPr>
        <w:t xml:space="preserve"> yang terdaftar di Bursa Efek Indonesia periode tahun 201</w:t>
      </w:r>
      <w:r w:rsidRPr="005740E7">
        <w:rPr>
          <w:color w:val="000000"/>
          <w:lang w:val="id-ID"/>
        </w:rPr>
        <w:t>7</w:t>
      </w:r>
      <w:r>
        <w:rPr>
          <w:color w:val="000000"/>
        </w:rPr>
        <w:t>-2019</w:t>
      </w:r>
      <w:r>
        <w:rPr>
          <w:color w:val="000000"/>
          <w:lang w:val="id-ID"/>
        </w:rPr>
        <w:t>,</w:t>
      </w:r>
      <w:r>
        <w:rPr>
          <w:color w:val="000000"/>
        </w:rPr>
        <w:t xml:space="preserve"> </w:t>
      </w:r>
      <w:r w:rsidRPr="005740E7">
        <w:rPr>
          <w:color w:val="000000"/>
        </w:rPr>
        <w:t xml:space="preserve">populasi </w:t>
      </w:r>
      <w:r>
        <w:rPr>
          <w:color w:val="000000"/>
          <w:lang w:val="id-ID"/>
        </w:rPr>
        <w:t xml:space="preserve">dalam penelitian ini </w:t>
      </w:r>
      <w:r w:rsidRPr="005740E7">
        <w:rPr>
          <w:color w:val="000000"/>
          <w:lang w:val="id-ID"/>
        </w:rPr>
        <w:t>26 perusahaan</w:t>
      </w:r>
      <w:r w:rsidRPr="005740E7">
        <w:rPr>
          <w:color w:val="000000"/>
        </w:rPr>
        <w:t>. Sampe</w:t>
      </w:r>
      <w:r>
        <w:rPr>
          <w:color w:val="000000"/>
        </w:rPr>
        <w:t>l dalam penelitian ini</w:t>
      </w:r>
      <w:r w:rsidRPr="005740E7">
        <w:rPr>
          <w:color w:val="000000"/>
        </w:rPr>
        <w:t xml:space="preserve"> </w:t>
      </w:r>
      <w:r w:rsidRPr="005740E7">
        <w:rPr>
          <w:color w:val="000000"/>
          <w:lang w:val="id-ID"/>
        </w:rPr>
        <w:t xml:space="preserve">22 perusahaan </w:t>
      </w:r>
      <w:r w:rsidRPr="005740E7">
        <w:rPr>
          <w:color w:val="000000"/>
        </w:rPr>
        <w:t xml:space="preserve"> dengan </w:t>
      </w:r>
      <w:r w:rsidRPr="005740E7">
        <w:rPr>
          <w:color w:val="000000"/>
          <w:lang w:val="id-ID"/>
        </w:rPr>
        <w:t xml:space="preserve">teknik pengambilan sampel metode </w:t>
      </w:r>
      <w:r w:rsidRPr="005740E7">
        <w:rPr>
          <w:i/>
          <w:iCs/>
          <w:color w:val="000000"/>
          <w:lang w:val="id-ID"/>
        </w:rPr>
        <w:t>Purposive Sampling</w:t>
      </w:r>
      <w:r w:rsidRPr="005740E7">
        <w:rPr>
          <w:i/>
          <w:color w:val="000000"/>
          <w:lang w:val="es-ES"/>
        </w:rPr>
        <w:t>.</w:t>
      </w:r>
      <w:r w:rsidRPr="005740E7">
        <w:rPr>
          <w:color w:val="000000"/>
          <w:lang w:val="id-ID"/>
        </w:rPr>
        <w:t xml:space="preserve"> Data penelitian dianalisis dengan teknik uji </w:t>
      </w:r>
      <w:r w:rsidRPr="005740E7">
        <w:rPr>
          <w:color w:val="000000"/>
        </w:rPr>
        <w:t xml:space="preserve">analisis </w:t>
      </w:r>
      <w:r w:rsidRPr="005740E7">
        <w:rPr>
          <w:color w:val="000000"/>
          <w:lang w:val="id-ID"/>
        </w:rPr>
        <w:t>regresi linier berganda</w:t>
      </w:r>
      <w:r w:rsidRPr="005740E7">
        <w:rPr>
          <w:color w:val="000000"/>
        </w:rPr>
        <w:t>, uji t dan koefesien determinasi</w:t>
      </w:r>
      <w:r w:rsidRPr="005740E7">
        <w:rPr>
          <w:color w:val="000000"/>
          <w:lang w:val="id-ID"/>
        </w:rPr>
        <w:t>.</w:t>
      </w:r>
      <w:r>
        <w:rPr>
          <w:color w:val="000000"/>
          <w:lang w:val="id-ID"/>
        </w:rPr>
        <w:t xml:space="preserve"> </w:t>
      </w:r>
      <w:r w:rsidRPr="005740E7">
        <w:rPr>
          <w:color w:val="000000"/>
          <w:lang w:val="id-ID"/>
        </w:rPr>
        <w:t>Hasil analisis menunjukkan bahwa</w:t>
      </w:r>
      <w:r w:rsidRPr="005740E7">
        <w:rPr>
          <w:color w:val="000000"/>
        </w:rPr>
        <w:t xml:space="preserve"> secara parsial </w:t>
      </w:r>
      <w:r w:rsidRPr="005740E7">
        <w:rPr>
          <w:color w:val="000000"/>
          <w:lang w:val="id-ID"/>
        </w:rPr>
        <w:t>profitabili</w:t>
      </w:r>
      <w:r>
        <w:rPr>
          <w:color w:val="000000"/>
          <w:lang w:val="id-ID"/>
        </w:rPr>
        <w:t xml:space="preserve">tas berpengaruh negatif tetapi </w:t>
      </w:r>
      <w:r w:rsidRPr="005740E7">
        <w:rPr>
          <w:color w:val="000000"/>
          <w:lang w:val="id-ID"/>
        </w:rPr>
        <w:t xml:space="preserve">signifikan terhadap pengungkapan </w:t>
      </w:r>
      <w:r w:rsidRPr="00F309E6">
        <w:rPr>
          <w:i/>
          <w:color w:val="000000"/>
          <w:lang w:val="id-ID"/>
        </w:rPr>
        <w:t xml:space="preserve">Corporate Social Responsibility (CSR), leverage </w:t>
      </w:r>
      <w:r w:rsidRPr="005740E7">
        <w:rPr>
          <w:color w:val="000000"/>
          <w:lang w:val="id-ID"/>
        </w:rPr>
        <w:t xml:space="preserve">berpengaruh negatif tetapi tidak signifikan terhadap pengungkapan </w:t>
      </w:r>
      <w:r w:rsidRPr="00F309E6">
        <w:rPr>
          <w:i/>
          <w:color w:val="000000"/>
          <w:lang w:val="id-ID"/>
        </w:rPr>
        <w:t>Corporate Social Responsibility (CSR),</w:t>
      </w:r>
      <w:r w:rsidRPr="005740E7">
        <w:rPr>
          <w:color w:val="000000"/>
          <w:lang w:val="id-ID"/>
        </w:rPr>
        <w:t xml:space="preserve"> ukuran perusahaan berpengaruh positif dan signifikan terhadap pengungkapan </w:t>
      </w:r>
      <w:r w:rsidRPr="00F309E6">
        <w:rPr>
          <w:i/>
          <w:color w:val="000000"/>
          <w:lang w:val="id-ID"/>
        </w:rPr>
        <w:t xml:space="preserve">Corporate Social Responsibility (CSR). </w:t>
      </w:r>
    </w:p>
    <w:p w:rsidR="00037BE8" w:rsidRPr="00F309E6" w:rsidRDefault="00037BE8" w:rsidP="00037BE8">
      <w:pPr>
        <w:pStyle w:val="abstrak"/>
        <w:rPr>
          <w:i/>
          <w:color w:val="000000"/>
          <w:lang w:val="id-ID"/>
        </w:rPr>
      </w:pPr>
    </w:p>
    <w:p w:rsidR="00037BE8" w:rsidRPr="005740E7" w:rsidRDefault="00037BE8" w:rsidP="00037BE8">
      <w:pPr>
        <w:pStyle w:val="abstrak"/>
        <w:rPr>
          <w:color w:val="000000"/>
          <w:lang w:val="id-ID"/>
        </w:rPr>
      </w:pPr>
      <w:r w:rsidRPr="000409B6">
        <w:rPr>
          <w:b/>
          <w:bCs/>
          <w:color w:val="000000"/>
          <w:lang w:val="id-ID"/>
        </w:rPr>
        <w:t xml:space="preserve">Kata Kunci: </w:t>
      </w:r>
      <w:r w:rsidRPr="005740E7">
        <w:rPr>
          <w:bCs/>
          <w:color w:val="000000"/>
          <w:lang w:val="id-ID"/>
        </w:rPr>
        <w:t xml:space="preserve">Pengungkapan </w:t>
      </w:r>
      <w:r w:rsidRPr="00F309E6">
        <w:rPr>
          <w:bCs/>
          <w:i/>
          <w:color w:val="000000"/>
          <w:lang w:val="id-ID"/>
        </w:rPr>
        <w:t>Corporate Social Responsibility (CSR),</w:t>
      </w:r>
      <w:r w:rsidRPr="005740E7">
        <w:rPr>
          <w:bCs/>
          <w:color w:val="000000"/>
          <w:lang w:val="id-ID"/>
        </w:rPr>
        <w:t xml:space="preserve"> profitabilitas, </w:t>
      </w:r>
      <w:r w:rsidRPr="00F309E6">
        <w:rPr>
          <w:bCs/>
          <w:i/>
          <w:color w:val="000000"/>
          <w:lang w:val="id-ID"/>
        </w:rPr>
        <w:t>leverage</w:t>
      </w:r>
      <w:r>
        <w:rPr>
          <w:bCs/>
          <w:color w:val="000000"/>
          <w:lang w:val="id-ID"/>
        </w:rPr>
        <w:t>,</w:t>
      </w:r>
      <w:r w:rsidRPr="00F309E6">
        <w:rPr>
          <w:bCs/>
          <w:color w:val="000000"/>
          <w:lang w:val="id-ID"/>
        </w:rPr>
        <w:t xml:space="preserve"> </w:t>
      </w:r>
      <w:r w:rsidRPr="005740E7">
        <w:rPr>
          <w:bCs/>
          <w:color w:val="000000"/>
          <w:lang w:val="id-ID"/>
        </w:rPr>
        <w:t>dan ukuran perusahaan</w:t>
      </w:r>
      <w:r>
        <w:rPr>
          <w:bCs/>
          <w:color w:val="000000"/>
          <w:lang w:val="id-ID"/>
        </w:rPr>
        <w:t>.</w:t>
      </w:r>
    </w:p>
    <w:p w:rsidR="007A4FCA" w:rsidRDefault="00037BE8">
      <w:bookmarkStart w:id="0" w:name="_GoBack"/>
      <w:bookmarkEnd w:id="0"/>
    </w:p>
    <w:sectPr w:rsidR="007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E8"/>
    <w:rsid w:val="00037BE8"/>
    <w:rsid w:val="007A653E"/>
    <w:rsid w:val="00D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2B2DF-507C-447B-BDE6-A6E74F0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uthorBold">
    <w:name w:val="Style Author + Bold"/>
    <w:basedOn w:val="Normal"/>
    <w:uiPriority w:val="99"/>
    <w:rsid w:val="00037BE8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customStyle="1" w:styleId="abstrak">
    <w:name w:val="abstrak"/>
    <w:basedOn w:val="BodyText"/>
    <w:uiPriority w:val="99"/>
    <w:rsid w:val="00037BE8"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B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2021-11-10T04:10:00Z</dcterms:created>
  <dcterms:modified xsi:type="dcterms:W3CDTF">2021-11-10T04:10:00Z</dcterms:modified>
</cp:coreProperties>
</file>